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4B" w:rsidRPr="0005694B" w:rsidRDefault="00176EB8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5694B" w:rsidRPr="0005694B">
        <w:rPr>
          <w:rFonts w:ascii="Times New Roman" w:hAnsi="Times New Roman"/>
          <w:b/>
          <w:sz w:val="28"/>
          <w:szCs w:val="28"/>
        </w:rPr>
        <w:t>просн</w:t>
      </w:r>
      <w:r>
        <w:rPr>
          <w:rFonts w:ascii="Times New Roman" w:hAnsi="Times New Roman"/>
          <w:b/>
          <w:sz w:val="28"/>
          <w:szCs w:val="28"/>
        </w:rPr>
        <w:t>ый</w:t>
      </w:r>
      <w:r w:rsidR="0005694B" w:rsidRPr="0005694B">
        <w:rPr>
          <w:rFonts w:ascii="Times New Roman" w:hAnsi="Times New Roman"/>
          <w:b/>
          <w:sz w:val="28"/>
          <w:szCs w:val="28"/>
        </w:rPr>
        <w:t xml:space="preserve"> лист при проведении публичных консультаций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05694B">
        <w:rPr>
          <w:rFonts w:ascii="Times New Roman" w:hAnsi="Times New Roman"/>
          <w:b/>
          <w:sz w:val="28"/>
          <w:szCs w:val="28"/>
        </w:rPr>
        <w:t>рамках</w:t>
      </w:r>
      <w:proofErr w:type="gramEnd"/>
      <w:r w:rsidRPr="0005694B">
        <w:rPr>
          <w:rFonts w:ascii="Times New Roman" w:hAnsi="Times New Roman"/>
          <w:b/>
          <w:sz w:val="28"/>
          <w:szCs w:val="28"/>
        </w:rPr>
        <w:t xml:space="preserve"> оценки регулирующего воздействия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проекта 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5694B" w:rsidRPr="0005694B" w:rsidTr="00F70A79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2D799E" w:rsidRDefault="0005694B" w:rsidP="002D7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4B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вопросов в </w:t>
            </w:r>
            <w:proofErr w:type="gramStart"/>
            <w:r w:rsidRPr="0005694B"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proofErr w:type="gramEnd"/>
            <w:r w:rsidRPr="0005694B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публичного обсуждения</w:t>
            </w:r>
          </w:p>
          <w:p w:rsidR="00993C57" w:rsidRPr="00993C57" w:rsidRDefault="00014747" w:rsidP="00993C57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Проект</w:t>
            </w:r>
            <w:r w:rsidR="002D799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п</w:t>
            </w:r>
            <w:r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остановлени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я</w:t>
            </w:r>
            <w:r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администрации города "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О внесении изменений в постановление а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д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министрации города от 05.05.2017 №67</w:t>
            </w:r>
            <w:r w:rsidR="00114DD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114DD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"</w:t>
            </w:r>
            <w:r w:rsidR="00114DDD" w:rsidRPr="00114DD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 утверждении порядка предоставления субс</w:t>
            </w:r>
            <w:r w:rsidR="00114DDD" w:rsidRPr="00114DD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</w:t>
            </w:r>
            <w:r w:rsidR="00114DDD" w:rsidRPr="00114DD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дии </w:t>
            </w:r>
            <w:r w:rsidR="00114DDD" w:rsidRPr="00114DD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частным организациям, осуществляющим образовательную деятельность по реализации образовательных программ дошкольного образования</w:t>
            </w:r>
            <w:r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"</w:t>
            </w:r>
            <w:r w:rsidR="00993C57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993C57" w:rsidRPr="00993C5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(с измен</w:t>
            </w:r>
            <w:r w:rsidR="00993C57" w:rsidRPr="00993C5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</w:t>
            </w:r>
            <w:r w:rsidR="00993C57" w:rsidRPr="00993C5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ниями от 27.12.2017 №1940)</w:t>
            </w:r>
          </w:p>
          <w:p w:rsidR="0005694B" w:rsidRPr="0005694B" w:rsidRDefault="0005694B" w:rsidP="002D79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0" w:name="_GoBack"/>
            <w:bookmarkEnd w:id="0"/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 нормативного правового акта)</w:t>
            </w:r>
          </w:p>
          <w:p w:rsidR="0005694B" w:rsidRPr="0005694B" w:rsidRDefault="0005694B" w:rsidP="002D799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014747" w:rsidRPr="00AC3828" w:rsidRDefault="0005694B" w:rsidP="002D799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hyperlink r:id="rId8" w:history="1">
              <w:r w:rsidR="00014747" w:rsidRPr="0060422B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omzfo</w:t>
              </w:r>
              <w:r w:rsidR="00014747" w:rsidRPr="0060422B">
                <w:rPr>
                  <w:rStyle w:val="ab"/>
                  <w:rFonts w:ascii="Times New Roman" w:hAnsi="Times New Roman"/>
                  <w:sz w:val="24"/>
                  <w:szCs w:val="24"/>
                </w:rPr>
                <w:t>@</w:t>
              </w:r>
              <w:r w:rsidR="00014747" w:rsidRPr="0060422B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014747" w:rsidRPr="0060422B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014747" w:rsidRPr="0060422B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vartovsk</w:t>
              </w:r>
              <w:r w:rsidR="00014747" w:rsidRPr="0060422B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14747" w:rsidRPr="0060422B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5694B" w:rsidRPr="0005694B" w:rsidRDefault="0005694B" w:rsidP="002D799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05694B" w:rsidRPr="0005694B" w:rsidRDefault="0005694B" w:rsidP="002D7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014747" w:rsidRPr="00014747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="00014747" w:rsidRPr="000147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 w:rsidR="00993C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014747" w:rsidRPr="000147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</w:t>
            </w:r>
            <w:r w:rsidR="00993C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="00014747" w:rsidRPr="000147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.201</w:t>
            </w:r>
            <w:r w:rsidR="00993C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="00014747" w:rsidRPr="00014747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Pr="00014747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05694B" w:rsidRPr="0005694B" w:rsidRDefault="00014747" w:rsidP="002D79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</w:t>
            </w:r>
            <w:r w:rsidR="0005694B" w:rsidRPr="0005694B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05694B" w:rsidRPr="0005694B" w:rsidRDefault="0005694B" w:rsidP="002D799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в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ленные ему после указанного срока, а также направленные не в </w:t>
            </w:r>
            <w:r w:rsidR="0080097B">
              <w:rPr>
                <w:rFonts w:ascii="Times New Roman" w:hAnsi="Times New Roman"/>
                <w:sz w:val="24"/>
                <w:szCs w:val="24"/>
              </w:rPr>
              <w:t>соответствии с настоящей формой</w:t>
            </w:r>
          </w:p>
        </w:tc>
      </w:tr>
    </w:tbl>
    <w:p w:rsidR="0005694B" w:rsidRPr="0005694B" w:rsidRDefault="0005694B" w:rsidP="0005694B">
      <w:pPr>
        <w:ind w:firstLine="567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_________________________________________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5694B" w:rsidRPr="0005694B" w:rsidTr="00F70A79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694B" w:rsidRPr="0005694B" w:rsidRDefault="00F32E15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лен проект муниципального нормативного правового акта? Укажите </w:t>
            </w:r>
            <w:proofErr w:type="gramStart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обоснования</w:t>
            </w:r>
            <w:proofErr w:type="gramEnd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выск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занного Вами мнения.</w:t>
            </w:r>
          </w:p>
        </w:tc>
      </w:tr>
      <w:tr w:rsidR="0005694B" w:rsidRPr="0005694B" w:rsidTr="00F70A79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2D799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F32E15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ли да, выделите из них те, которые, по Вашему мнению, были бы </w:t>
            </w:r>
            <w:proofErr w:type="gramStart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, м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нее затратными и (или) более эффективными?</w:t>
            </w:r>
          </w:p>
        </w:tc>
      </w:tr>
      <w:tr w:rsidR="0005694B" w:rsidRPr="0005694B" w:rsidTr="00F70A79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тельности будут затронуты предлагаемым регулированием (по видам субъектов, отраслям, количеству)?</w:t>
            </w:r>
          </w:p>
        </w:tc>
      </w:tr>
      <w:tr w:rsidR="0005694B" w:rsidRPr="0005694B" w:rsidTr="00F70A79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05694B" w:rsidRPr="0005694B" w:rsidTr="00F70A79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5.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left="567"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мативные правовые акты.</w:t>
            </w:r>
          </w:p>
        </w:tc>
      </w:tr>
      <w:tr w:rsidR="0005694B" w:rsidRPr="0005694B" w:rsidTr="00F70A79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7. </w:t>
            </w:r>
            <w:proofErr w:type="gramStart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</w:t>
            </w:r>
            <w:proofErr w:type="gramEnd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Приведите обоснования по кажд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му указанному положению.</w:t>
            </w:r>
          </w:p>
        </w:tc>
      </w:tr>
      <w:tr w:rsidR="0005694B" w:rsidRPr="0005694B" w:rsidTr="00F70A79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ности обязанностей, возникновения избыточных административных и иных ограничений </w:t>
            </w:r>
            <w:r w:rsidR="0080097B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и обязанностей?</w:t>
            </w:r>
            <w:r w:rsidR="0005694B" w:rsidRPr="000569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BD30A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сти, возникающие при введении предлагаемого регулирования, а при возможности, и бю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жета города Нижневартовска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</w:t>
            </w:r>
            <w:proofErr w:type="gramStart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часах</w:t>
            </w:r>
            <w:proofErr w:type="gramEnd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рабочего времени, в денежном эквив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C12703">
              <w:rPr>
                <w:rFonts w:ascii="Times New Roman" w:hAnsi="Times New Roman"/>
                <w:i/>
                <w:sz w:val="24"/>
                <w:szCs w:val="24"/>
              </w:rPr>
              <w:t>ленте и др.</w:t>
            </w:r>
            <w:r w:rsidR="00BD30A4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</w:tr>
      <w:tr w:rsidR="0005694B" w:rsidRPr="0005694B" w:rsidTr="00F70A79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блюдения требований и норм, вводимых проектом муниципального  нормативного правового акта?</w:t>
            </w:r>
          </w:p>
        </w:tc>
      </w:tr>
      <w:tr w:rsidR="0005694B" w:rsidRPr="0005694B" w:rsidTr="00F70A79">
        <w:trPr>
          <w:trHeight w:val="155"/>
        </w:trPr>
        <w:tc>
          <w:tcPr>
            <w:tcW w:w="9923" w:type="dxa"/>
            <w:shd w:val="clear" w:color="auto" w:fill="auto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Требуется ли переходный период для вступления в силу предлагаемого регулиров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ния (если да, какова его продолжительность), какие ограничения по срокам введения нового регулирования необходимо учесть?</w:t>
            </w:r>
            <w:proofErr w:type="gramEnd"/>
          </w:p>
        </w:tc>
      </w:tr>
      <w:tr w:rsidR="0005694B" w:rsidRPr="0005694B" w:rsidTr="00F70A79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вания в </w:t>
            </w:r>
            <w:proofErr w:type="gramStart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отношении</w:t>
            </w:r>
            <w:proofErr w:type="gramEnd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отдельных групп лиц? Приведите соответствующее обоснование.</w:t>
            </w:r>
          </w:p>
        </w:tc>
      </w:tr>
      <w:tr w:rsidR="0005694B" w:rsidRPr="0005694B" w:rsidTr="00F70A79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13. Иные предложения и замечания, которые, по Вашему мнению, целесообразно учесть в </w:t>
            </w:r>
            <w:proofErr w:type="gramStart"/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рамках</w:t>
            </w:r>
            <w:proofErr w:type="gramEnd"/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оценки регулирующего воздействия проекта муниципальн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>ого нормативного правового акта</w:t>
            </w:r>
            <w:r w:rsidR="0080097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</w:tcPr>
          <w:p w:rsidR="0005694B" w:rsidRPr="0005694B" w:rsidRDefault="0005694B" w:rsidP="002D799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5694B" w:rsidRPr="0005694B" w:rsidRDefault="0005694B" w:rsidP="0005694B">
      <w:pPr>
        <w:jc w:val="both"/>
        <w:rPr>
          <w:rFonts w:ascii="Times New Roman" w:hAnsi="Times New Roman"/>
          <w:sz w:val="24"/>
          <w:szCs w:val="24"/>
        </w:rPr>
      </w:pPr>
    </w:p>
    <w:sectPr w:rsidR="0005694B" w:rsidRPr="0005694B" w:rsidSect="00770301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24" w:rsidRDefault="00733C24" w:rsidP="00A14D14">
      <w:pPr>
        <w:spacing w:after="0" w:line="240" w:lineRule="auto"/>
      </w:pPr>
      <w:r>
        <w:separator/>
      </w:r>
    </w:p>
  </w:endnote>
  <w:endnote w:type="continuationSeparator" w:id="0">
    <w:p w:rsidR="00733C24" w:rsidRDefault="00733C24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24" w:rsidRDefault="00733C24" w:rsidP="00A14D14">
      <w:pPr>
        <w:spacing w:after="0" w:line="240" w:lineRule="auto"/>
      </w:pPr>
      <w:r>
        <w:separator/>
      </w:r>
    </w:p>
  </w:footnote>
  <w:footnote w:type="continuationSeparator" w:id="0">
    <w:p w:rsidR="00733C24" w:rsidRDefault="00733C24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993C57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4B"/>
    <w:rsid w:val="00014747"/>
    <w:rsid w:val="0002072B"/>
    <w:rsid w:val="000254D3"/>
    <w:rsid w:val="00035A0D"/>
    <w:rsid w:val="0005694B"/>
    <w:rsid w:val="000F25CE"/>
    <w:rsid w:val="001015BF"/>
    <w:rsid w:val="00114DDD"/>
    <w:rsid w:val="00115885"/>
    <w:rsid w:val="0015448F"/>
    <w:rsid w:val="00176EB8"/>
    <w:rsid w:val="001A02B5"/>
    <w:rsid w:val="001C4AC1"/>
    <w:rsid w:val="001D0D54"/>
    <w:rsid w:val="001E33E9"/>
    <w:rsid w:val="002006D2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2D799E"/>
    <w:rsid w:val="00337362"/>
    <w:rsid w:val="00356826"/>
    <w:rsid w:val="00396085"/>
    <w:rsid w:val="003A3500"/>
    <w:rsid w:val="003A4F69"/>
    <w:rsid w:val="003C1036"/>
    <w:rsid w:val="003C1D05"/>
    <w:rsid w:val="003F1D6C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86752"/>
    <w:rsid w:val="005E2E4D"/>
    <w:rsid w:val="006371C7"/>
    <w:rsid w:val="00681107"/>
    <w:rsid w:val="007039A6"/>
    <w:rsid w:val="00715D10"/>
    <w:rsid w:val="00733C24"/>
    <w:rsid w:val="00747545"/>
    <w:rsid w:val="00770301"/>
    <w:rsid w:val="00786948"/>
    <w:rsid w:val="007E16E4"/>
    <w:rsid w:val="0080097B"/>
    <w:rsid w:val="00815DB9"/>
    <w:rsid w:val="008703C8"/>
    <w:rsid w:val="008715C5"/>
    <w:rsid w:val="00892B19"/>
    <w:rsid w:val="00894B5A"/>
    <w:rsid w:val="008A69C0"/>
    <w:rsid w:val="00937B5A"/>
    <w:rsid w:val="00984EEF"/>
    <w:rsid w:val="00993C57"/>
    <w:rsid w:val="009D0631"/>
    <w:rsid w:val="009E30BF"/>
    <w:rsid w:val="00A14D14"/>
    <w:rsid w:val="00A20890"/>
    <w:rsid w:val="00AE2287"/>
    <w:rsid w:val="00B21B0F"/>
    <w:rsid w:val="00B7228D"/>
    <w:rsid w:val="00BD30A4"/>
    <w:rsid w:val="00C00ADE"/>
    <w:rsid w:val="00C12703"/>
    <w:rsid w:val="00C16155"/>
    <w:rsid w:val="00CA27EB"/>
    <w:rsid w:val="00D7508E"/>
    <w:rsid w:val="00D93E37"/>
    <w:rsid w:val="00DA7D99"/>
    <w:rsid w:val="00DC0055"/>
    <w:rsid w:val="00DC2AD8"/>
    <w:rsid w:val="00DD55C4"/>
    <w:rsid w:val="00E245B0"/>
    <w:rsid w:val="00E3367D"/>
    <w:rsid w:val="00E80A8F"/>
    <w:rsid w:val="00E87D1D"/>
    <w:rsid w:val="00EC096B"/>
    <w:rsid w:val="00EC0E82"/>
    <w:rsid w:val="00EF3904"/>
    <w:rsid w:val="00F12776"/>
    <w:rsid w:val="00F32E15"/>
    <w:rsid w:val="00F678CD"/>
    <w:rsid w:val="00F70A79"/>
    <w:rsid w:val="00FA52BF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14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14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zfo@n-vartov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Иванченко Людмила Владимировна</cp:lastModifiedBy>
  <cp:revision>2</cp:revision>
  <cp:lastPrinted>2015-10-30T13:07:00Z</cp:lastPrinted>
  <dcterms:created xsi:type="dcterms:W3CDTF">2018-06-14T10:50:00Z</dcterms:created>
  <dcterms:modified xsi:type="dcterms:W3CDTF">2018-06-14T10:50:00Z</dcterms:modified>
</cp:coreProperties>
</file>