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775003" w:rsidRDefault="00542DFC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10.09.2015 №167</w:t>
      </w:r>
      <w:r w:rsidR="007D346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3466" w:rsidRPr="007D3466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приложения 1, 2 к постановлению администрации города от 02.12.2014 №2475 "Об утверждении Порядка</w:t>
      </w:r>
      <w:r w:rsidR="007D3466">
        <w:rPr>
          <w:rFonts w:ascii="Times New Roman" w:hAnsi="Times New Roman"/>
          <w:b/>
          <w:color w:val="000000"/>
          <w:sz w:val="24"/>
          <w:szCs w:val="24"/>
        </w:rPr>
        <w:t xml:space="preserve"> по проведению конкурса на полу</w:t>
      </w:r>
      <w:r w:rsidR="007D3466" w:rsidRPr="007D3466">
        <w:rPr>
          <w:rFonts w:ascii="Times New Roman" w:hAnsi="Times New Roman"/>
          <w:b/>
          <w:color w:val="000000"/>
          <w:sz w:val="24"/>
          <w:szCs w:val="24"/>
        </w:rPr>
        <w:t>чение грантов для начинающих субъектов малого и среднего предпринимательства"</w:t>
      </w:r>
    </w:p>
    <w:p w:rsidR="00542DFC" w:rsidRPr="00AD1612" w:rsidRDefault="00542DFC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ED62BC">
        <w:rPr>
          <w:rFonts w:ascii="Times New Roman" w:hAnsi="Times New Roman"/>
          <w:b/>
          <w:sz w:val="24"/>
          <w:szCs w:val="24"/>
        </w:rPr>
        <w:t>1</w:t>
      </w:r>
      <w:r w:rsidR="007D346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</w:t>
      </w:r>
      <w:r w:rsidR="007D34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542DF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</w:t>
      </w:r>
      <w:proofErr w:type="gramStart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Маршала</w:t>
      </w:r>
      <w:proofErr w:type="gramEnd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 Жукова, д. 38а, кабинет 75, г. Нижневартовск, 628616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proofErr w:type="spellStart"/>
      <w:r w:rsidRPr="00542DFC">
        <w:rPr>
          <w:rFonts w:ascii="Times New Roman" w:hAnsi="Times New Roman"/>
          <w:sz w:val="24"/>
          <w:szCs w:val="24"/>
          <w:u w:val="single"/>
        </w:rPr>
        <w:t>Ванжула</w:t>
      </w:r>
      <w:proofErr w:type="spellEnd"/>
      <w:r w:rsidRPr="00542DFC">
        <w:rPr>
          <w:rFonts w:ascii="Times New Roman" w:hAnsi="Times New Roman"/>
          <w:sz w:val="24"/>
          <w:szCs w:val="24"/>
          <w:u w:val="single"/>
        </w:rPr>
        <w:t xml:space="preserve"> Наталья Станиславовна, главный специалист отдела по поддержке предпринимательства управления по потребительскому рынку администрации города, телефон: (3466) 27-25-41.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7D3466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остановление администрации города от 10.09.2015 №1674 О внесении изменений в </w:t>
      </w:r>
      <w:proofErr w:type="gramStart"/>
      <w:r w:rsidRPr="007D3466">
        <w:rPr>
          <w:rFonts w:ascii="Times New Roman" w:hAnsi="Times New Roman"/>
          <w:b/>
          <w:color w:val="000000"/>
          <w:sz w:val="24"/>
          <w:szCs w:val="24"/>
        </w:rPr>
        <w:t>при-</w:t>
      </w:r>
      <w:proofErr w:type="spellStart"/>
      <w:r w:rsidRPr="007D3466">
        <w:rPr>
          <w:rFonts w:ascii="Times New Roman" w:hAnsi="Times New Roman"/>
          <w:b/>
          <w:color w:val="000000"/>
          <w:sz w:val="24"/>
          <w:szCs w:val="24"/>
        </w:rPr>
        <w:t>ложения</w:t>
      </w:r>
      <w:proofErr w:type="spellEnd"/>
      <w:proofErr w:type="gramEnd"/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 1, 2 к постановлению администрации города от 02.12.2014 №2475 "Об </w:t>
      </w:r>
      <w:proofErr w:type="spellStart"/>
      <w:r w:rsidRPr="007D3466">
        <w:rPr>
          <w:rFonts w:ascii="Times New Roman" w:hAnsi="Times New Roman"/>
          <w:b/>
          <w:color w:val="000000"/>
          <w:sz w:val="24"/>
          <w:szCs w:val="24"/>
        </w:rPr>
        <w:t>утвер-ждении</w:t>
      </w:r>
      <w:proofErr w:type="spellEnd"/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 Порядка по проведению конкурса на получение грантов для начинающих </w:t>
      </w:r>
      <w:proofErr w:type="spellStart"/>
      <w:r w:rsidRPr="007D3466">
        <w:rPr>
          <w:rFonts w:ascii="Times New Roman" w:hAnsi="Times New Roman"/>
          <w:b/>
          <w:color w:val="000000"/>
          <w:sz w:val="24"/>
          <w:szCs w:val="24"/>
        </w:rPr>
        <w:t>субъ-ектов</w:t>
      </w:r>
      <w:proofErr w:type="spellEnd"/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 малого и среднего предпринимательства"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D3466">
        <w:rPr>
          <w:rFonts w:ascii="Times New Roman" w:hAnsi="Times New Roman"/>
          <w:sz w:val="24"/>
          <w:szCs w:val="24"/>
        </w:rPr>
        <w:t>постановление администрации города от 10.09.2015 №</w:t>
      </w:r>
      <w:r>
        <w:rPr>
          <w:rFonts w:ascii="Times New Roman" w:hAnsi="Times New Roman"/>
          <w:sz w:val="24"/>
          <w:szCs w:val="24"/>
        </w:rPr>
        <w:t>1674 О внесении изменений в при</w:t>
      </w:r>
      <w:r w:rsidRPr="007D3466">
        <w:rPr>
          <w:rFonts w:ascii="Times New Roman" w:hAnsi="Times New Roman"/>
          <w:sz w:val="24"/>
          <w:szCs w:val="24"/>
        </w:rPr>
        <w:t>ложения 1, 2 к постановлению администрации город</w:t>
      </w:r>
      <w:r>
        <w:rPr>
          <w:rFonts w:ascii="Times New Roman" w:hAnsi="Times New Roman"/>
          <w:sz w:val="24"/>
          <w:szCs w:val="24"/>
        </w:rPr>
        <w:t>а от 02.12.2014 №2475 "Об утвер</w:t>
      </w:r>
      <w:r w:rsidRPr="007D3466">
        <w:rPr>
          <w:rFonts w:ascii="Times New Roman" w:hAnsi="Times New Roman"/>
          <w:sz w:val="24"/>
          <w:szCs w:val="24"/>
        </w:rPr>
        <w:t>ждении Порядка по проведению конкурса на получен</w:t>
      </w:r>
      <w:r>
        <w:rPr>
          <w:rFonts w:ascii="Times New Roman" w:hAnsi="Times New Roman"/>
          <w:sz w:val="24"/>
          <w:szCs w:val="24"/>
        </w:rPr>
        <w:t>ие грантов для начинающих субъе</w:t>
      </w:r>
      <w:r w:rsidRPr="007D3466">
        <w:rPr>
          <w:rFonts w:ascii="Times New Roman" w:hAnsi="Times New Roman"/>
          <w:sz w:val="24"/>
          <w:szCs w:val="24"/>
        </w:rPr>
        <w:t>ктов малого и среднего предпринимательства"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3D1030">
        <w:rPr>
          <w:rFonts w:ascii="Times New Roman" w:hAnsi="Times New Roman"/>
          <w:sz w:val="24"/>
          <w:szCs w:val="24"/>
        </w:rPr>
        <w:t>утверждено</w:t>
      </w:r>
      <w:r w:rsidR="003D1030" w:rsidRPr="00466CB0">
        <w:rPr>
          <w:rFonts w:ascii="Times New Roman" w:hAnsi="Times New Roman"/>
          <w:sz w:val="24"/>
          <w:szCs w:val="24"/>
        </w:rPr>
        <w:t xml:space="preserve"> в целях приведения в соответствии с постановлением администрации города от </w:t>
      </w:r>
      <w:r w:rsidR="003D1030">
        <w:rPr>
          <w:rFonts w:ascii="Times New Roman" w:hAnsi="Times New Roman"/>
          <w:sz w:val="24"/>
          <w:szCs w:val="24"/>
        </w:rPr>
        <w:t>30.06.2010</w:t>
      </w:r>
      <w:r w:rsidR="003D1030" w:rsidRPr="00466CB0">
        <w:rPr>
          <w:rFonts w:ascii="Times New Roman" w:hAnsi="Times New Roman"/>
          <w:sz w:val="24"/>
          <w:szCs w:val="24"/>
        </w:rPr>
        <w:t xml:space="preserve"> №</w:t>
      </w:r>
      <w:r w:rsidR="003D1030">
        <w:rPr>
          <w:rFonts w:ascii="Times New Roman" w:hAnsi="Times New Roman"/>
          <w:sz w:val="24"/>
          <w:szCs w:val="24"/>
        </w:rPr>
        <w:t>790</w:t>
      </w:r>
      <w:r w:rsidR="003D1030" w:rsidRPr="00466CB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"Развитие малого и среднего предпринимательства на территории города Нижневартовска на 201</w:t>
      </w:r>
      <w:r w:rsidR="003D1030">
        <w:rPr>
          <w:rFonts w:ascii="Times New Roman" w:hAnsi="Times New Roman"/>
          <w:sz w:val="24"/>
          <w:szCs w:val="24"/>
        </w:rPr>
        <w:t>1</w:t>
      </w:r>
      <w:r w:rsidR="003D1030" w:rsidRPr="00466CB0">
        <w:rPr>
          <w:rFonts w:ascii="Times New Roman" w:hAnsi="Times New Roman"/>
          <w:sz w:val="24"/>
          <w:szCs w:val="24"/>
        </w:rPr>
        <w:t>-20</w:t>
      </w:r>
      <w:r w:rsidR="003D1030">
        <w:rPr>
          <w:rFonts w:ascii="Times New Roman" w:hAnsi="Times New Roman"/>
          <w:sz w:val="24"/>
          <w:szCs w:val="24"/>
        </w:rPr>
        <w:t>15</w:t>
      </w:r>
      <w:r w:rsidR="003D1030" w:rsidRPr="00466CB0">
        <w:rPr>
          <w:rFonts w:ascii="Times New Roman" w:hAnsi="Times New Roman"/>
          <w:sz w:val="24"/>
          <w:szCs w:val="24"/>
        </w:rPr>
        <w:t xml:space="preserve"> годы".</w:t>
      </w:r>
      <w:r w:rsidR="003D1030" w:rsidRPr="002F3E8D">
        <w:rPr>
          <w:rFonts w:ascii="Times New Roman" w:hAnsi="Times New Roman"/>
          <w:sz w:val="24"/>
          <w:szCs w:val="20"/>
        </w:rPr>
        <w:t xml:space="preserve"> 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3D1030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66">
        <w:rPr>
          <w:rFonts w:ascii="Times New Roman" w:hAnsi="Times New Roman"/>
          <w:sz w:val="24"/>
          <w:szCs w:val="24"/>
        </w:rPr>
        <w:t xml:space="preserve">увеличение количества субъектов малого и среднего </w:t>
      </w:r>
      <w:r w:rsidRPr="007D3466">
        <w:rPr>
          <w:rFonts w:ascii="Times New Roman" w:hAnsi="Times New Roman"/>
          <w:sz w:val="24"/>
          <w:szCs w:val="20"/>
        </w:rPr>
        <w:t xml:space="preserve">предпринимательства, </w:t>
      </w:r>
      <w:r>
        <w:rPr>
          <w:rFonts w:ascii="Times New Roman" w:hAnsi="Times New Roman"/>
          <w:sz w:val="24"/>
          <w:szCs w:val="20"/>
        </w:rPr>
        <w:t>п</w:t>
      </w:r>
      <w:r w:rsidRPr="007D3466">
        <w:rPr>
          <w:rFonts w:ascii="Times New Roman" w:hAnsi="Times New Roman"/>
          <w:sz w:val="24"/>
          <w:szCs w:val="20"/>
        </w:rPr>
        <w:t xml:space="preserve">редоставление </w:t>
      </w:r>
      <w:proofErr w:type="spellStart"/>
      <w:r w:rsidRPr="007D3466">
        <w:rPr>
          <w:rFonts w:ascii="Times New Roman" w:hAnsi="Times New Roman"/>
          <w:sz w:val="24"/>
          <w:szCs w:val="20"/>
        </w:rPr>
        <w:t>грантовой</w:t>
      </w:r>
      <w:proofErr w:type="spellEnd"/>
      <w:r w:rsidRPr="007D3466">
        <w:rPr>
          <w:rFonts w:ascii="Times New Roman" w:hAnsi="Times New Roman"/>
          <w:sz w:val="24"/>
          <w:szCs w:val="20"/>
        </w:rPr>
        <w:t xml:space="preserve"> поддержки начинающим субъектам малого и среднего предпринимательства</w:t>
      </w:r>
      <w:r>
        <w:rPr>
          <w:rFonts w:ascii="Times New Roman" w:hAnsi="Times New Roman"/>
          <w:sz w:val="24"/>
          <w:szCs w:val="20"/>
        </w:rPr>
        <w:t>.</w:t>
      </w:r>
    </w:p>
    <w:p w:rsidR="007D3466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proofErr w:type="spellStart"/>
      <w:r w:rsidR="00C26E33" w:rsidRPr="00C26E33">
        <w:rPr>
          <w:rFonts w:ascii="Times New Roman" w:hAnsi="Times New Roman"/>
          <w:sz w:val="24"/>
          <w:szCs w:val="24"/>
        </w:rPr>
        <w:t>грантовую</w:t>
      </w:r>
      <w:proofErr w:type="spellEnd"/>
      <w:r w:rsidR="00C26E33" w:rsidRPr="00C26E33">
        <w:rPr>
          <w:rFonts w:ascii="Times New Roman" w:hAnsi="Times New Roman"/>
          <w:sz w:val="24"/>
          <w:szCs w:val="24"/>
        </w:rPr>
        <w:t xml:space="preserve"> поддержку </w:t>
      </w:r>
      <w:r w:rsidR="007D3466">
        <w:rPr>
          <w:rFonts w:ascii="Times New Roman" w:hAnsi="Times New Roman"/>
          <w:sz w:val="24"/>
          <w:szCs w:val="24"/>
        </w:rPr>
        <w:t xml:space="preserve">начинающим </w:t>
      </w:r>
      <w:r w:rsidR="00C26E33" w:rsidRPr="00C26E33">
        <w:rPr>
          <w:rFonts w:ascii="Times New Roman" w:hAnsi="Times New Roman"/>
          <w:sz w:val="24"/>
          <w:szCs w:val="24"/>
        </w:rPr>
        <w:t xml:space="preserve">субъектам </w:t>
      </w:r>
      <w:r w:rsidR="007D3466">
        <w:rPr>
          <w:rFonts w:ascii="Times New Roman" w:hAnsi="Times New Roman"/>
          <w:sz w:val="24"/>
          <w:szCs w:val="24"/>
        </w:rPr>
        <w:t>малого и среднего</w:t>
      </w:r>
      <w:r w:rsidR="00C26E33" w:rsidRPr="00C26E33">
        <w:rPr>
          <w:rFonts w:ascii="Times New Roman" w:hAnsi="Times New Roman"/>
          <w:sz w:val="24"/>
          <w:szCs w:val="24"/>
        </w:rPr>
        <w:t xml:space="preserve"> предпринимательства, использовать денежные средства из бюджета города Нижневартовска и бюджета автономного округа по целевому назначению.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начинающие субъекты малого и среднего</w:t>
      </w:r>
      <w:r w:rsidR="0067078F">
        <w:rPr>
          <w:rFonts w:ascii="Times New Roman" w:hAnsi="Times New Roman"/>
          <w:sz w:val="24"/>
          <w:szCs w:val="20"/>
        </w:rPr>
        <w:t xml:space="preserve"> предпринимательства</w:t>
      </w:r>
      <w:r>
        <w:rPr>
          <w:rFonts w:ascii="Times New Roman" w:hAnsi="Times New Roman"/>
          <w:sz w:val="24"/>
          <w:szCs w:val="20"/>
        </w:rPr>
        <w:t>.</w:t>
      </w:r>
    </w:p>
    <w:p w:rsidR="0067078F" w:rsidRPr="002F3E8D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8B16A1" w:rsidRPr="001075B8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Pr="001075B8">
        <w:rPr>
          <w:rFonts w:ascii="Times New Roman" w:hAnsi="Times New Roman"/>
          <w:sz w:val="24"/>
          <w:szCs w:val="24"/>
        </w:rPr>
        <w:t xml:space="preserve">Утверждение проекта постановления администрации города позволило оказать </w:t>
      </w:r>
      <w:proofErr w:type="spellStart"/>
      <w:r w:rsidRPr="001075B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</w:t>
      </w:r>
      <w:r w:rsidR="007D3466">
        <w:rPr>
          <w:rFonts w:ascii="Times New Roman" w:hAnsi="Times New Roman"/>
          <w:sz w:val="24"/>
          <w:szCs w:val="24"/>
        </w:rPr>
        <w:t xml:space="preserve">начинающим </w:t>
      </w:r>
      <w:r w:rsidRPr="001075B8">
        <w:rPr>
          <w:rFonts w:ascii="Times New Roman" w:hAnsi="Times New Roman"/>
          <w:sz w:val="24"/>
          <w:szCs w:val="24"/>
        </w:rPr>
        <w:t xml:space="preserve">субъектам </w:t>
      </w:r>
      <w:r w:rsidR="007D3466">
        <w:rPr>
          <w:rFonts w:ascii="Times New Roman" w:hAnsi="Times New Roman"/>
          <w:sz w:val="24"/>
          <w:szCs w:val="24"/>
        </w:rPr>
        <w:t xml:space="preserve">малого и среднего </w:t>
      </w:r>
      <w:r w:rsidRPr="001075B8">
        <w:rPr>
          <w:rFonts w:ascii="Times New Roman" w:hAnsi="Times New Roman"/>
          <w:sz w:val="24"/>
          <w:szCs w:val="24"/>
        </w:rPr>
        <w:t xml:space="preserve">предпринимательства. За 2011-2017 годы в рамках Порядка проведения конкурса по предоставлению грантов </w:t>
      </w:r>
      <w:r w:rsidR="007D3466" w:rsidRPr="007D3466">
        <w:rPr>
          <w:rFonts w:ascii="Times New Roman" w:hAnsi="Times New Roman"/>
          <w:sz w:val="24"/>
          <w:szCs w:val="24"/>
        </w:rPr>
        <w:t>на получение грантов для начинающих субъекто</w:t>
      </w:r>
      <w:r w:rsidR="007D3466">
        <w:rPr>
          <w:rFonts w:ascii="Times New Roman" w:hAnsi="Times New Roman"/>
          <w:sz w:val="24"/>
          <w:szCs w:val="24"/>
        </w:rPr>
        <w:t>в малого и среднего предпринима</w:t>
      </w:r>
      <w:r w:rsidR="007D3466" w:rsidRPr="007D3466">
        <w:rPr>
          <w:rFonts w:ascii="Times New Roman" w:hAnsi="Times New Roman"/>
          <w:sz w:val="24"/>
          <w:szCs w:val="24"/>
        </w:rPr>
        <w:t>тельства</w:t>
      </w:r>
      <w:r w:rsidRPr="001075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5B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75B8">
        <w:rPr>
          <w:rFonts w:ascii="Times New Roman" w:hAnsi="Times New Roman"/>
          <w:sz w:val="24"/>
          <w:szCs w:val="24"/>
        </w:rPr>
        <w:t xml:space="preserve"> поддержку получили </w:t>
      </w:r>
      <w:r w:rsidR="0079702D">
        <w:rPr>
          <w:rFonts w:ascii="Times New Roman" w:hAnsi="Times New Roman"/>
          <w:sz w:val="24"/>
          <w:szCs w:val="24"/>
        </w:rPr>
        <w:t xml:space="preserve">13 </w:t>
      </w:r>
      <w:r w:rsidRPr="001075B8">
        <w:rPr>
          <w:rFonts w:ascii="Times New Roman" w:hAnsi="Times New Roman"/>
          <w:sz w:val="24"/>
          <w:szCs w:val="24"/>
        </w:rPr>
        <w:t xml:space="preserve">субъектов </w:t>
      </w:r>
      <w:r w:rsidR="0079702D">
        <w:rPr>
          <w:rFonts w:ascii="Times New Roman" w:hAnsi="Times New Roman"/>
          <w:sz w:val="24"/>
          <w:szCs w:val="24"/>
        </w:rPr>
        <w:t>начинающего</w:t>
      </w:r>
      <w:r w:rsidRPr="001075B8">
        <w:rPr>
          <w:rFonts w:ascii="Times New Roman" w:hAnsi="Times New Roman"/>
          <w:sz w:val="24"/>
          <w:szCs w:val="24"/>
        </w:rPr>
        <w:t xml:space="preserve"> предпринимательства (по состоянию на сентябрь 2017 года)</w:t>
      </w:r>
    </w:p>
    <w:p w:rsidR="0067078F" w:rsidRPr="0067078F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26">
        <w:rPr>
          <w:rFonts w:ascii="Times New Roman" w:hAnsi="Times New Roman"/>
          <w:sz w:val="24"/>
          <w:szCs w:val="24"/>
        </w:rPr>
        <w:t>Фактические расходы субъектов предпринимательской и инвестиционной деятельности составляет 2 516 рублей 48 копеек.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bookmarkStart w:id="0" w:name="_GoBack"/>
      <w:bookmarkEnd w:id="0"/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79702D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D1030"/>
    <w:rsid w:val="003F0741"/>
    <w:rsid w:val="00407E2F"/>
    <w:rsid w:val="00420319"/>
    <w:rsid w:val="004342E3"/>
    <w:rsid w:val="004469B8"/>
    <w:rsid w:val="00463D02"/>
    <w:rsid w:val="00481666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26E33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0B6"/>
  <w15:docId w15:val="{7F3DB4E0-DC7E-473F-A5BB-D5F39B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DE68-2FDD-44BB-8FDD-B3B0241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4</cp:revision>
  <cp:lastPrinted>2017-09-18T06:46:00Z</cp:lastPrinted>
  <dcterms:created xsi:type="dcterms:W3CDTF">2017-09-13T04:33:00Z</dcterms:created>
  <dcterms:modified xsi:type="dcterms:W3CDTF">2017-09-18T06:47:00Z</dcterms:modified>
</cp:coreProperties>
</file>