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91" w:type="dxa"/>
        <w:tblLook w:val="04A0" w:firstRow="1" w:lastRow="0" w:firstColumn="1" w:lastColumn="0" w:noHBand="0" w:noVBand="1"/>
      </w:tblPr>
      <w:tblGrid>
        <w:gridCol w:w="4785"/>
      </w:tblGrid>
      <w:tr w:rsidR="0016290B" w:rsidRPr="0071543A" w:rsidTr="0016290B">
        <w:tc>
          <w:tcPr>
            <w:tcW w:w="4785" w:type="dxa"/>
          </w:tcPr>
          <w:p w:rsidR="0016290B" w:rsidRPr="0071543A" w:rsidRDefault="0016290B" w:rsidP="00E42BFF">
            <w:pPr>
              <w:pStyle w:val="2"/>
              <w:spacing w:line="240" w:lineRule="auto"/>
              <w:ind w:firstLine="0"/>
              <w:jc w:val="both"/>
              <w:rPr>
                <w:sz w:val="36"/>
                <w:szCs w:val="26"/>
              </w:rPr>
            </w:pPr>
            <w:bookmarkStart w:id="0" w:name="_GoBack"/>
            <w:bookmarkEnd w:id="0"/>
          </w:p>
        </w:tc>
      </w:tr>
    </w:tbl>
    <w:p w:rsidR="00B83C6C" w:rsidRPr="0071543A" w:rsidRDefault="00B83C6C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</w:p>
    <w:p w:rsidR="0055372F" w:rsidRPr="0071543A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71543A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Проект ДОГОВОРА АРЕНДЫ №____-АЗТ</w:t>
      </w:r>
    </w:p>
    <w:p w:rsidR="0055372F" w:rsidRPr="0071543A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71543A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земельного участка для строительства</w:t>
      </w:r>
    </w:p>
    <w:p w:rsidR="0055372F" w:rsidRPr="0071543A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372F" w:rsidRPr="0071543A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</w:pPr>
      <w:r w:rsidRPr="0071543A">
        <w:rPr>
          <w:rFonts w:ascii="Times New Roman" w:eastAsia="Times New Roman" w:hAnsi="Times New Roman" w:cs="Times New Roman"/>
          <w:sz w:val="24"/>
          <w:szCs w:val="26"/>
          <w:lang w:eastAsia="ru-RU"/>
        </w:rPr>
        <w:t>г. Нижневартовск</w:t>
      </w:r>
      <w:r w:rsidRPr="0071543A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 w:rsidRPr="0071543A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 w:rsidRPr="0071543A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  <w:t xml:space="preserve">        </w:t>
      </w:r>
      <w:r w:rsidR="00395924" w:rsidRPr="0071543A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     </w:t>
      </w:r>
      <w:r w:rsidRPr="0071543A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</w:t>
      </w:r>
      <w:r w:rsidR="009064FF" w:rsidRPr="0071543A">
        <w:rPr>
          <w:sz w:val="28"/>
          <w:szCs w:val="28"/>
        </w:rPr>
        <w:t>"</w:t>
      </w:r>
      <w:r w:rsidR="00395924" w:rsidRPr="0071543A">
        <w:rPr>
          <w:rFonts w:ascii="Times New Roman" w:eastAsia="Times New Roman" w:hAnsi="Times New Roman" w:cs="Times New Roman"/>
          <w:sz w:val="24"/>
          <w:szCs w:val="26"/>
          <w:lang w:eastAsia="ru-RU"/>
        </w:rPr>
        <w:t>___</w:t>
      </w:r>
      <w:r w:rsidR="009064FF" w:rsidRPr="0071543A">
        <w:rPr>
          <w:sz w:val="28"/>
          <w:szCs w:val="28"/>
        </w:rPr>
        <w:t>"</w:t>
      </w:r>
      <w:r w:rsidR="00F75046" w:rsidRPr="0071543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________20__</w:t>
      </w:r>
      <w:r w:rsidRPr="0071543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:rsidR="0055372F" w:rsidRPr="0071543A" w:rsidRDefault="0055372F" w:rsidP="0055372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6"/>
          <w:highlight w:val="yellow"/>
          <w:lang w:eastAsia="ru-RU"/>
        </w:rPr>
      </w:pPr>
    </w:p>
    <w:p w:rsidR="0055372F" w:rsidRPr="0071543A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Нижневартовска</w:t>
      </w:r>
      <w:r w:rsidRPr="007154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представляемая</w:t>
      </w:r>
      <w:r w:rsidR="00B83C6C" w:rsidRPr="007154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7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EB04AE" w:rsidRPr="007154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154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EB04AE" w:rsidRPr="007154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95924" w:rsidRPr="007154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Арендодатель, с одной стороны, и ___________, именуемый </w:t>
      </w:r>
      <w:r w:rsidR="00DF243A" w:rsidRPr="007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Арендатор, с другой стороны, заключили настоящий договор (далее – договор) </w:t>
      </w:r>
      <w:r w:rsidR="00DF243A" w:rsidRPr="007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154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55372F" w:rsidRPr="0071543A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5372F" w:rsidRPr="0071543A" w:rsidRDefault="0055372F" w:rsidP="00553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1A1CEC" w:rsidRPr="0071543A" w:rsidRDefault="0055372F" w:rsidP="00DD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highlight w:val="yellow"/>
        </w:rPr>
      </w:pPr>
      <w:r w:rsidRPr="0071543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1.1. </w:t>
      </w:r>
      <w:r w:rsidRPr="0071543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 основании </w:t>
      </w:r>
      <w:r w:rsidRPr="00715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админист</w:t>
      </w:r>
      <w:r w:rsidR="006A600F" w:rsidRPr="00715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</w:t>
      </w:r>
      <w:r w:rsidR="00395924" w:rsidRPr="007154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50C0F" w:rsidRPr="0071543A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F15A1A" w:rsidRPr="0071543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7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6658BC" w:rsidRPr="007154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0102A" w:rsidRPr="007154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43A">
        <w:rPr>
          <w:rFonts w:ascii="Times New Roman" w:eastAsia="Times New Roman" w:hAnsi="Times New Roman" w:cs="Times New Roman"/>
          <w:kern w:val="28"/>
          <w:sz w:val="24"/>
          <w:szCs w:val="24"/>
        </w:rPr>
        <w:t>Арендодатель передает, а Арендатор принимает в аренду земельн</w:t>
      </w:r>
      <w:r w:rsidR="00395924" w:rsidRPr="0071543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ый участок из категории земель </w:t>
      </w:r>
      <w:r w:rsidR="009064FF" w:rsidRPr="0071543A">
        <w:rPr>
          <w:rFonts w:ascii="Times New Roman" w:hAnsi="Times New Roman" w:cs="Times New Roman"/>
          <w:sz w:val="24"/>
          <w:szCs w:val="24"/>
        </w:rPr>
        <w:t>"</w:t>
      </w:r>
      <w:r w:rsidR="00395924" w:rsidRPr="0071543A">
        <w:rPr>
          <w:rFonts w:ascii="Times New Roman" w:eastAsia="Times New Roman" w:hAnsi="Times New Roman" w:cs="Times New Roman"/>
          <w:kern w:val="28"/>
          <w:sz w:val="24"/>
          <w:szCs w:val="24"/>
        </w:rPr>
        <w:t>земли населенных пунктов</w:t>
      </w:r>
      <w:r w:rsidR="009064FF" w:rsidRPr="0071543A">
        <w:rPr>
          <w:rFonts w:ascii="Times New Roman" w:hAnsi="Times New Roman" w:cs="Times New Roman"/>
          <w:sz w:val="24"/>
          <w:szCs w:val="24"/>
        </w:rPr>
        <w:t>"</w:t>
      </w:r>
      <w:r w:rsidR="00395924" w:rsidRPr="0071543A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Pr="0071543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площадью </w:t>
      </w:r>
      <w:r w:rsidR="0071543A" w:rsidRPr="0071543A">
        <w:rPr>
          <w:rFonts w:ascii="Times New Roman" w:hAnsi="Times New Roman" w:cs="Times New Roman"/>
          <w:sz w:val="24"/>
          <w:szCs w:val="24"/>
        </w:rPr>
        <w:t>3 321</w:t>
      </w:r>
      <w:r w:rsidR="001A1CEC" w:rsidRPr="0071543A">
        <w:rPr>
          <w:rFonts w:ascii="Times New Roman" w:hAnsi="Times New Roman" w:cs="Times New Roman"/>
          <w:sz w:val="24"/>
          <w:szCs w:val="24"/>
        </w:rPr>
        <w:t xml:space="preserve"> </w:t>
      </w:r>
      <w:r w:rsidRPr="0071543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кв.м </w:t>
      </w:r>
      <w:r w:rsidR="00395924" w:rsidRPr="0071543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</w:t>
      </w:r>
      <w:r w:rsidRPr="0071543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с кадастровым номером </w:t>
      </w:r>
      <w:r w:rsidR="0071543A" w:rsidRPr="0071543A">
        <w:rPr>
          <w:rFonts w:ascii="Times New Roman" w:eastAsia="Times New Roman" w:hAnsi="Times New Roman" w:cs="Times New Roman"/>
          <w:kern w:val="28"/>
          <w:sz w:val="24"/>
          <w:szCs w:val="24"/>
        </w:rPr>
        <w:t>86:11:0301003:80</w:t>
      </w:r>
      <w:r w:rsidRPr="0071543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Pr="0071543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границах, указанных </w:t>
      </w:r>
      <w:r w:rsidR="00395924" w:rsidRPr="0071543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выписке из </w:t>
      </w:r>
      <w:r w:rsidR="00065998" w:rsidRPr="0071543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1543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, для строительства </w:t>
      </w:r>
      <w:r w:rsidR="001A1CEC" w:rsidRPr="0071543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соответствии с основными видами </w:t>
      </w:r>
      <w:r w:rsidR="00FA69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           </w:t>
      </w:r>
      <w:r w:rsidR="001A1CEC" w:rsidRPr="0071543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и параметрами разрешенного использования:</w:t>
      </w:r>
      <w:r w:rsidR="0071543A" w:rsidRPr="0071543A">
        <w:rPr>
          <w:rFonts w:ascii="Times New Roman" w:hAnsi="Times New Roman" w:cs="Times New Roman"/>
          <w:sz w:val="24"/>
          <w:szCs w:val="24"/>
        </w:rPr>
        <w:t xml:space="preserve"> нефтехимическая промышленность; строительная промышленность; легкая промышленность; фармацевтическая промышленность; пищевая промышленность; целлюлозно-бумажная промышленность; недропользование; обеспечение научной деятельности; научно-производственная деятельность; деловое управление; ветеринарное обслуживание; приюты для животных; обеспечение занятий спортом </w:t>
      </w:r>
      <w:r w:rsidR="00FA69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543A" w:rsidRPr="0071543A">
        <w:rPr>
          <w:rFonts w:ascii="Times New Roman" w:hAnsi="Times New Roman" w:cs="Times New Roman"/>
          <w:sz w:val="24"/>
          <w:szCs w:val="24"/>
        </w:rPr>
        <w:t xml:space="preserve">в помещениях; оборудованные площадки для занятий спортом; служебные гаражи; объекты дорожного сервиса; предоставление коммунальных услуг; административные здания организаций, обеспечивающих предоставление коммунальных услуг; железнодорожные пути; водный </w:t>
      </w:r>
      <w:r w:rsidR="0071543A" w:rsidRPr="00613A57">
        <w:rPr>
          <w:rFonts w:ascii="Times New Roman" w:hAnsi="Times New Roman" w:cs="Times New Roman"/>
          <w:sz w:val="24"/>
          <w:szCs w:val="24"/>
        </w:rPr>
        <w:t>транспорт; трубопроводный транспорт; обеспечение внутреннего правопорядка; земельные участки (территории) общего польз</w:t>
      </w:r>
      <w:r w:rsidR="00613A57" w:rsidRPr="00613A57">
        <w:rPr>
          <w:rFonts w:ascii="Times New Roman" w:hAnsi="Times New Roman" w:cs="Times New Roman"/>
          <w:sz w:val="24"/>
          <w:szCs w:val="24"/>
        </w:rPr>
        <w:t>ования; специальная деятельность</w:t>
      </w:r>
      <w:r w:rsidR="00900E4D" w:rsidRPr="00613A5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, </w:t>
      </w:r>
      <w:r w:rsidR="00450C0F" w:rsidRPr="00613A5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395924" w:rsidRPr="00613A5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расположенный</w:t>
      </w:r>
      <w:r w:rsidR="00450C0F" w:rsidRPr="00613A5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по адресу:</w:t>
      </w:r>
      <w:r w:rsidRPr="00613A5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1A1CEC" w:rsidRPr="00613A5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Ханты-Мансийский автономный округ - Югра, город Нижневартовск,</w:t>
      </w:r>
      <w:r w:rsidR="00613A57" w:rsidRPr="00613A5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613A57" w:rsidRPr="00613A57">
        <w:rPr>
          <w:rFonts w:ascii="Times New Roman" w:hAnsi="Times New Roman" w:cs="Times New Roman"/>
          <w:sz w:val="24"/>
          <w:szCs w:val="24"/>
        </w:rPr>
        <w:t>западный промышленный узел города (панель №3)</w:t>
      </w:r>
      <w:r w:rsidR="001A1CEC" w:rsidRPr="00613A5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</w:p>
    <w:p w:rsidR="00DD1C98" w:rsidRPr="00EE2E34" w:rsidRDefault="0055372F" w:rsidP="00DD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3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Дог</w:t>
      </w:r>
      <w:r w:rsidR="00395924" w:rsidRPr="00EE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 заключен сроком на</w:t>
      </w:r>
      <w:r w:rsidR="00900E4D" w:rsidRPr="00EE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9B1" w:rsidRPr="00EE2E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216E" w:rsidRPr="00EE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900E4D" w:rsidRPr="00EE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E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372F" w:rsidRPr="00613A57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момент подписания договора земельный участок </w:t>
      </w:r>
      <w:r w:rsidRPr="00613A57">
        <w:rPr>
          <w:rFonts w:ascii="Times New Roman" w:eastAsia="Calibri" w:hAnsi="Times New Roman" w:cs="Times New Roman"/>
          <w:sz w:val="24"/>
          <w:szCs w:val="24"/>
        </w:rPr>
        <w:t>не заложен, не арестован,</w:t>
      </w:r>
      <w:r w:rsidR="00DF243A" w:rsidRPr="00613A5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613A57">
        <w:rPr>
          <w:rFonts w:ascii="Times New Roman" w:eastAsia="Calibri" w:hAnsi="Times New Roman" w:cs="Times New Roman"/>
          <w:sz w:val="24"/>
          <w:szCs w:val="24"/>
        </w:rPr>
        <w:t xml:space="preserve"> не передан в аренду или постоянное (бессрочное) пользование, не обременен иными правами третьих лиц.</w:t>
      </w:r>
    </w:p>
    <w:p w:rsidR="0055372F" w:rsidRPr="00DA50E0" w:rsidRDefault="0055372F" w:rsidP="00DA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Земельный участок считается переданным Арендодателем и принятым Арендатором </w:t>
      </w:r>
      <w:r w:rsidR="00DF243A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с момента подписания договора без оформления акта приема-передачи.</w:t>
      </w:r>
    </w:p>
    <w:p w:rsidR="00900E4D" w:rsidRPr="0071543A" w:rsidRDefault="00900E4D" w:rsidP="005537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55372F" w:rsidRPr="00DA50E0" w:rsidRDefault="0055372F" w:rsidP="005537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0E0">
        <w:rPr>
          <w:rFonts w:ascii="Times New Roman" w:eastAsia="Calibri" w:hAnsi="Times New Roman" w:cs="Times New Roman"/>
          <w:b/>
          <w:sz w:val="24"/>
          <w:szCs w:val="24"/>
        </w:rPr>
        <w:t>2. Платежи и расчеты по договору</w:t>
      </w:r>
    </w:p>
    <w:p w:rsidR="0055372F" w:rsidRPr="00DA50E0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Обязанность Арендатора по уплате арендной платы возникает с момента подписания настоящего договора аренды.</w:t>
      </w:r>
    </w:p>
    <w:p w:rsidR="0055372F" w:rsidRPr="00DA50E0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ежегодной арендной платы составляет_________________</w:t>
      </w:r>
      <w:r w:rsidR="003B1EA6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(______________________) руб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72F" w:rsidRPr="00DA50E0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Арендная плата вносится Арендатором равными частями ежеквартально </w:t>
      </w:r>
      <w:r w:rsidR="00DF243A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следующие сроки: </w:t>
      </w:r>
      <w:r w:rsidRPr="00DA5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10.04., </w:t>
      </w:r>
      <w:r w:rsidRPr="00DA5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10.07., </w:t>
      </w:r>
      <w:r w:rsidRPr="00DA5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10.10., </w:t>
      </w:r>
      <w:r w:rsidRPr="00DA5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10.12. </w:t>
      </w:r>
    </w:p>
    <w:p w:rsidR="0055372F" w:rsidRPr="00DA50E0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Арендная плата за текущий квартал, в котором подписан договор,</w:t>
      </w:r>
      <w:r w:rsidRPr="00DA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 w:rsidR="00EC6924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рендатором в течении 10 дней с </w:t>
      </w:r>
      <w:r w:rsidR="00DD1C98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согласно расчету, указанному </w:t>
      </w:r>
      <w:r w:rsidR="00DF243A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настоящему договору.</w:t>
      </w:r>
    </w:p>
    <w:p w:rsidR="0055372F" w:rsidRPr="00DA50E0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EC6924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внесенного задатка в размере_________________ (_____________________________) </w:t>
      </w:r>
      <w:r w:rsidR="006D1544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в качестве денежных средств</w:t>
      </w:r>
      <w:r w:rsidR="00EC6924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</w:t>
      </w:r>
      <w:r w:rsidR="00DF243A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оплату арендных платежей.</w:t>
      </w:r>
    </w:p>
    <w:p w:rsidR="0055372F" w:rsidRPr="00DA50E0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за квартал, в котором прекращается договор аренды, вносится не позднее 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дня прекращения договора аренды.</w:t>
      </w:r>
    </w:p>
    <w:p w:rsidR="0055372F" w:rsidRPr="00DA50E0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Арендная плата по договору вносится Арендатором самостоятельно. В платежных документах Арендатор указывает назначение (наименование) платежа (Код Бюджетной Классификации), номер и дату договора аренды земельного участка, платежный период, виды платежа (арендная плата, пени, штрафы). Арендная плата считается внесенной с момента поступления денежных средств на расчетный счет Арендодателя.</w:t>
      </w:r>
    </w:p>
    <w:p w:rsidR="0055372F" w:rsidRPr="00DA50E0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 использование земельного участка не освобождает Арендатора от уплаты арендных платежей.</w:t>
      </w:r>
    </w:p>
    <w:p w:rsidR="0055372F" w:rsidRPr="00DA50E0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55372F" w:rsidRPr="00DA50E0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Арендодатель имеет право:</w:t>
      </w:r>
    </w:p>
    <w:p w:rsidR="0055372F" w:rsidRPr="00DA50E0" w:rsidRDefault="0055372F" w:rsidP="00065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На беспрепятственный доступ на территорию арендуемого земельного участка </w:t>
      </w:r>
      <w:r w:rsidR="00DF243A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его осмотра на предмет соблюдения условий договора.</w:t>
      </w:r>
    </w:p>
    <w:p w:rsidR="0055372F" w:rsidRPr="00DA50E0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На возмещение убытков, причиненных ухудшением качества</w:t>
      </w:r>
      <w:r w:rsidR="000A5A8D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C98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DF243A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экологической обстановки в результате хозяйственной деятельности Арендатора, а также </w:t>
      </w:r>
      <w:r w:rsidR="00DF243A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основаниям, предусмотренным законодательством Российской Федерации.</w:t>
      </w:r>
    </w:p>
    <w:p w:rsidR="0055372F" w:rsidRPr="00DA50E0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Требовать досрочного расторжения договора в предусмотренных договором </w:t>
      </w:r>
      <w:r w:rsidR="00DF243A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действующим законодательством случаях.</w:t>
      </w:r>
    </w:p>
    <w:p w:rsidR="0055372F" w:rsidRPr="00DA50E0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Арендодателя:</w:t>
      </w:r>
    </w:p>
    <w:p w:rsidR="0055372F" w:rsidRPr="00DA50E0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Не вмешиваться в хозяйственную деятельность Арендатора.</w:t>
      </w:r>
    </w:p>
    <w:p w:rsidR="007B3510" w:rsidRPr="00DA50E0" w:rsidRDefault="0055372F" w:rsidP="007B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7B3510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реквизитов для перечисления арендной платы оповестить Арендатора об указанных изменениях через публикацию сообщения в газете "Варта", а также путем размещения информации на официальном сайте органов местного самоуправления города Нижневартовска. В случае если после публикации и размещения информации Арендатор перечислил арендную плату на ненадлежащий расчетный счет, он считается не исполнившим обязательства по внесению арендной платы в установленный срок и несет ответственность, предусмотренную п. 4.2 договора.</w:t>
      </w:r>
    </w:p>
    <w:p w:rsidR="00E350FE" w:rsidRPr="00DA50E0" w:rsidRDefault="00E264C1" w:rsidP="007B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0E0">
        <w:rPr>
          <w:rFonts w:ascii="Times New Roman" w:eastAsia="Times New Roman" w:hAnsi="Times New Roman" w:cs="Times New Roman"/>
          <w:color w:val="000000"/>
          <w:sz w:val="24"/>
          <w:szCs w:val="24"/>
        </w:rPr>
        <w:t>3.2.3</w:t>
      </w:r>
      <w:r w:rsidRPr="00DA50E0">
        <w:rPr>
          <w:rFonts w:ascii="Times New Roman" w:hAnsi="Times New Roman" w:cs="Times New Roman"/>
          <w:sz w:val="24"/>
          <w:szCs w:val="24"/>
        </w:rPr>
        <w:t xml:space="preserve"> </w:t>
      </w:r>
      <w:r w:rsidR="00E350FE" w:rsidRPr="00DA50E0">
        <w:rPr>
          <w:rFonts w:ascii="Times New Roman" w:hAnsi="Times New Roman" w:cs="Times New Roman"/>
          <w:sz w:val="24"/>
          <w:szCs w:val="24"/>
        </w:rPr>
        <w:t>Н</w:t>
      </w:r>
      <w:r w:rsidRPr="00DA50E0">
        <w:rPr>
          <w:rFonts w:ascii="Times New Roman" w:hAnsi="Times New Roman" w:cs="Times New Roman"/>
          <w:sz w:val="24"/>
          <w:szCs w:val="24"/>
        </w:rPr>
        <w:t xml:space="preserve">е позднее пяти рабочих дней с момента подписания направить </w:t>
      </w:r>
      <w:r w:rsidR="004F065B" w:rsidRPr="00DA50E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DA50E0">
        <w:rPr>
          <w:rFonts w:ascii="Times New Roman" w:hAnsi="Times New Roman" w:cs="Times New Roman"/>
          <w:sz w:val="24"/>
          <w:szCs w:val="24"/>
        </w:rPr>
        <w:t>в орган</w:t>
      </w:r>
      <w:r w:rsidR="004F065B" w:rsidRPr="00DA50E0">
        <w:rPr>
          <w:rFonts w:ascii="Times New Roman" w:hAnsi="Times New Roman" w:cs="Times New Roman"/>
          <w:sz w:val="24"/>
          <w:szCs w:val="24"/>
        </w:rPr>
        <w:t>, осуществляющий государственный кадастровый учет и государственную регистрацию права,</w:t>
      </w:r>
      <w:r w:rsidRPr="00DA50E0">
        <w:rPr>
          <w:rFonts w:ascii="Times New Roman" w:hAnsi="Times New Roman" w:cs="Times New Roman"/>
          <w:sz w:val="24"/>
          <w:szCs w:val="24"/>
        </w:rPr>
        <w:t xml:space="preserve"> </w:t>
      </w:r>
      <w:r w:rsidR="004F065B" w:rsidRPr="00DA50E0">
        <w:rPr>
          <w:rFonts w:ascii="Times New Roman" w:hAnsi="Times New Roman" w:cs="Times New Roman"/>
          <w:sz w:val="24"/>
          <w:szCs w:val="24"/>
        </w:rPr>
        <w:t>для осуществления мероприятий по его государственной регистрации</w:t>
      </w:r>
      <w:r w:rsidR="00E350FE" w:rsidRPr="00DA50E0">
        <w:rPr>
          <w:rFonts w:ascii="Times New Roman" w:hAnsi="Times New Roman" w:cs="Times New Roman"/>
          <w:sz w:val="24"/>
          <w:szCs w:val="24"/>
        </w:rPr>
        <w:t>.</w:t>
      </w:r>
    </w:p>
    <w:p w:rsidR="0055372F" w:rsidRPr="00DA50E0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Арендатор имеет право:</w:t>
      </w:r>
    </w:p>
    <w:p w:rsidR="0055372F" w:rsidRPr="00DA50E0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Использовать земельный участок на условиях, установленных договором.</w:t>
      </w:r>
    </w:p>
    <w:p w:rsidR="00CE4E3E" w:rsidRPr="00DA50E0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Отдавать арендные права в залог в пределах срока договора аренды – только </w:t>
      </w:r>
      <w:r w:rsidR="00DF243A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Арендодателя.</w:t>
      </w:r>
    </w:p>
    <w:p w:rsidR="00CE4E3E" w:rsidRPr="00DA50E0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3.3.3. Арендатор не вправе сдавать земельный участок в субаренду и передавать свои права и обязанности по договору аренды другому лицу, вносить арендные права в качестве вклада в уставный капитал хозяйственных товариществ и обществ или паевого взноса </w:t>
      </w:r>
      <w:r w:rsidR="00DF243A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производственный кооператив.</w:t>
      </w:r>
    </w:p>
    <w:p w:rsidR="0055372F" w:rsidRPr="00DA50E0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Обязанности Арендатора:</w:t>
      </w:r>
    </w:p>
    <w:p w:rsidR="0055372F" w:rsidRPr="00DA50E0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Использовать земельный участок по назначению в соответствии с п. 1.1 договора.</w:t>
      </w:r>
    </w:p>
    <w:p w:rsidR="0055372F" w:rsidRPr="00DA50E0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Вносить арендную плату в порядке и сроки, установленные п. 2.3 договора.</w:t>
      </w:r>
    </w:p>
    <w:p w:rsidR="0055372F" w:rsidRPr="00DA50E0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Обеспечить Арендодателю в любое время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372F" w:rsidRPr="00DA50E0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Соблюдать при использовании земельного участка технические регламенты </w:t>
      </w:r>
      <w:r w:rsidR="00DF243A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55372F" w:rsidRPr="00DA50E0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</w:t>
      </w:r>
    </w:p>
    <w:p w:rsidR="00E44734" w:rsidRPr="00DA50E0" w:rsidRDefault="0055372F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Не допускать загрязнения, захламления земельного участка. Содержать </w:t>
      </w:r>
      <w:r w:rsidR="00DF243A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санитарном порядке и чистоте участок и прилегающую к нему территорию.</w:t>
      </w:r>
    </w:p>
    <w:p w:rsidR="00E44734" w:rsidRPr="00DA50E0" w:rsidRDefault="00E44734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hAnsi="Times New Roman"/>
          <w:bCs/>
          <w:color w:val="000000"/>
          <w:sz w:val="24"/>
          <w:szCs w:val="24"/>
        </w:rPr>
        <w:t xml:space="preserve">Регулярно производить уборку мусора и покос травы в границах арендуемого земельного участка.  </w:t>
      </w:r>
    </w:p>
    <w:p w:rsidR="0055372F" w:rsidRPr="00DA50E0" w:rsidRDefault="0055372F" w:rsidP="0099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3.4.7. Вести работы по благоустройству и озеленению участка, в том числе </w:t>
      </w:r>
      <w:r w:rsidR="00075FB1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зеленых насаждений. Сохранять зеленые насаждения, находящиеся на</w:t>
      </w:r>
      <w:r w:rsidR="00997B2C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</w:t>
      </w:r>
      <w:r w:rsidR="00997B2C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="00997B2C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сноса или пересадки зеленых насаждений 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997B2C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по природопользованию и экологии администрации города </w:t>
      </w:r>
      <w:r w:rsidR="00DF243A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</w:t>
      </w:r>
    </w:p>
    <w:p w:rsidR="0055372F" w:rsidRPr="00DA50E0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Не препятствовать городским службам в ремонте, реконструкции и обслуживании подземных и наземных коммуникаций, сооружений, дорог, проездов и т.п., расположенных на арендуемом участке.</w:t>
      </w:r>
    </w:p>
    <w:p w:rsidR="0021216F" w:rsidRPr="00DA50E0" w:rsidRDefault="000047A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</w:t>
      </w:r>
      <w:r w:rsidR="0021216F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земельный участок полностью или частично расположен в охранной зоне, установленной в отношении линейного объекта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16F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16F" w:rsidRPr="00DA50E0" w:rsidRDefault="0021216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 прав на земельный участок – особые условия использования земельных участков и режим хозяйственной деятельности в охранных зонах и другие ограничения прав – в случае, если такие ограничения установлены в отношении земельного участка.</w:t>
      </w:r>
    </w:p>
    <w:p w:rsidR="0055372F" w:rsidRPr="00DA50E0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Возмещать Арендодателю и смежным землепользователям убытки в полном объеме в связи с ухудшением качества земель, санитарного состояния территории и экологической обстановки, возникшими в результате его хозяйственной деятельности.</w:t>
      </w:r>
    </w:p>
    <w:p w:rsidR="0055372F" w:rsidRPr="00DA50E0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3.4.10. В течение 30 дней с даты направления Арендодателем проекта договора подписать договор и представить его Арендодателю. Подписанные договоры направляются Арендодателю с сопроводительным письмом. </w:t>
      </w:r>
    </w:p>
    <w:p w:rsidR="003F6F2D" w:rsidRPr="00DA50E0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3.4.11. </w:t>
      </w:r>
      <w:r w:rsidR="005E18E8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сообщить Арендодателю не позднее чем за 2 (два) месяца </w:t>
      </w:r>
      <w:r w:rsidR="00DF243A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E18E8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55372F" w:rsidRPr="00DA50E0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3.4.12. </w:t>
      </w:r>
      <w:r w:rsidR="005E18E8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организационно-правовой формы и наименования юридического лица, паспортных данных физического лица, регистрационных данных предпринимателя, юридического или почтового адреса, адреса электронной почты, а также иных реквизитов, Арендатор обязан в десятидневный срок письменно известить Арендодателя. При невыполнении данного условия все письма и другие документы, направленные по адресу, указанному в договоре, считаются врученными Арендатору.</w:t>
      </w:r>
    </w:p>
    <w:p w:rsidR="0055372F" w:rsidRPr="00DA50E0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3.4.13. </w:t>
      </w:r>
      <w:r w:rsidR="005E18E8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начала процедур ликвидации Арендатора, исключения его из Единого государственного реестра юридических лиц либо Единого государственного реестра индивидуальных предпринимателей, направить Арендодателю в 15-дневный срок письменное уведомление с приложением копий документов.</w:t>
      </w:r>
    </w:p>
    <w:p w:rsidR="0055372F" w:rsidRPr="00DA50E0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3.4.14. </w:t>
      </w:r>
      <w:r w:rsidR="005E18E8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в срок не позднее 01 января</w:t>
      </w:r>
      <w:r w:rsidR="005E18E8" w:rsidRPr="00DA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E18E8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с Арендодателем сверку</w:t>
      </w:r>
      <w:r w:rsidR="00DF243A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E18E8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начислению и уплате арендной платы.</w:t>
      </w:r>
    </w:p>
    <w:p w:rsidR="0055372F" w:rsidRPr="00DA50E0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3.4.15. </w:t>
      </w:r>
      <w:r w:rsidR="005E18E8"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Арендатор обязан подготовить проектную документацию и получить в управлении архитектуры и градостроительства </w:t>
      </w:r>
      <w:r w:rsidR="00E8680D"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департамента строительства </w:t>
      </w:r>
      <w:r w:rsidR="005E18E8"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разрешение на строительство объекта (об</w:t>
      </w:r>
      <w:r w:rsidR="00450C0F"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ъектов), предусмотренных п.</w:t>
      </w:r>
      <w:r w:rsidR="005E18E8"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 договора в течение </w:t>
      </w:r>
      <w:r w:rsidR="0042451C"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5E18E8"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года со дня подписания договора аренды.</w:t>
      </w:r>
    </w:p>
    <w:p w:rsidR="0055372F" w:rsidRPr="00DA50E0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</w:t>
      </w:r>
      <w:r w:rsidR="0021216F"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18E8"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не вправе без разрешения соответствующих органов (архитектурно - градостроительных, санитарных, природоохранных и других) осуществлять на земельном участке работы, для проведения которых требуется соответствующее разрешение.</w:t>
      </w:r>
    </w:p>
    <w:p w:rsidR="0055372F" w:rsidRPr="00DA50E0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осуществить строительство объекта (объекто</w:t>
      </w:r>
      <w:r w:rsidR="00450C0F"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в), предусмотренных п.</w:t>
      </w:r>
      <w:r w:rsidR="005E18E8"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 договора и разрешением на строительство в течение срока действия настоящего договора</w:t>
      </w:r>
      <w:r w:rsidR="00723E6C"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</w:t>
      </w:r>
      <w:r w:rsidR="005E18E8"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провести в указанный срок мероприятия по вводу объекта (объектов)</w:t>
      </w:r>
      <w:r w:rsidR="00723E6C"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8E8"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эксплуатацию</w:t>
      </w:r>
      <w:r w:rsidR="003973B2"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государственной регистрации права собственности на объект</w:t>
      </w:r>
      <w:r w:rsidR="00B214C3"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(объекты)</w:t>
      </w:r>
      <w:r w:rsidR="005E18E8"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372F" w:rsidRPr="00DA50E0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DA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в месячный срок со дня ввода объекта в эксплуатацию предоставить Арендодателю копию акта о вводе объекта (объектов) в эксплуатацию.</w:t>
      </w:r>
    </w:p>
    <w:p w:rsidR="0055372F" w:rsidRPr="00DA50E0" w:rsidRDefault="005E18E8" w:rsidP="005E18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имеют иные права и </w:t>
      </w:r>
      <w:r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обязанности, установленные законодательством.</w:t>
      </w:r>
    </w:p>
    <w:p w:rsidR="00065526" w:rsidRPr="00DA50E0" w:rsidRDefault="00065526" w:rsidP="00553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DA50E0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Ответственность Сторон и порядок разрешения споров</w:t>
      </w:r>
    </w:p>
    <w:p w:rsidR="0055372F" w:rsidRPr="00DA50E0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DA5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</w:t>
      </w:r>
      <w:r w:rsidR="00DF243A" w:rsidRPr="00DA5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DA5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законодательством Российской Федерации.</w:t>
      </w:r>
    </w:p>
    <w:p w:rsidR="0055372F" w:rsidRPr="00DA50E0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арендной платы, предусмотренных п. 2.3</w:t>
      </w:r>
      <w:r w:rsidR="003F6F2D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, 2.4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с Арендатора взыскивается неустойка (пени), которая начисляется в размере 1/300 (одной трехсотой) ставки рефинансирования Банка России, </w:t>
      </w:r>
      <w:r w:rsidRPr="00DA5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действующей в день, за который начисляется неустойка, от суммы задолженности по арендной плате за каждый день, начиная </w:t>
      </w:r>
      <w:r w:rsidR="00DF243A" w:rsidRPr="00DA5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Pr="00DA5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 дня просрочки исполнения обязательства до дня полной оплаты суммы задолженности.</w:t>
      </w:r>
    </w:p>
    <w:p w:rsidR="0055372F" w:rsidRPr="00DA50E0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DA5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4.3. </w:t>
      </w:r>
      <w:r w:rsidRPr="00DA50E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 случае выявления Арендодателем факта использования земельного участка в целях, не предусмотренных п. 1.1 договора аренды, Арендатор упл</w:t>
      </w:r>
      <w:r w:rsidR="006970EA" w:rsidRPr="00DA50E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ачивает штраф в размере 50</w:t>
      </w:r>
      <w:r w:rsidRPr="00DA50E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% </w:t>
      </w:r>
      <w:r w:rsidR="00DF243A" w:rsidRPr="00DA50E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</w:t>
      </w:r>
      <w:r w:rsidRPr="00DA50E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от годовой арендной платы, установленной дого</w:t>
      </w:r>
      <w:r w:rsidR="00C01B36" w:rsidRPr="00DA50E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вором, но не менее 25 000 руб</w:t>
      </w:r>
      <w:r w:rsidRPr="00DA50E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. Если Арендатор </w:t>
      </w:r>
      <w:r w:rsidR="00DF243A" w:rsidRPr="00DA50E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</w:t>
      </w:r>
      <w:r w:rsidRPr="00DA50E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 течение года со дня установления Арендодателем факта данного нарушения не привел правоудостоверяющие документы в соответствие с фактическим видом использования земельного участка или не привел фактическое использование земельного участка в соответствие с п. 1.1 договора, Арендодатель вправе применить указанный в данном пункте штраф повторно.</w:t>
      </w:r>
    </w:p>
    <w:p w:rsidR="0055372F" w:rsidRPr="00DA50E0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4.4. 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и других штрафов не освобождает Арендатора от устранения</w:t>
      </w:r>
      <w:r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допущенных нарушений и не является основанием для уменьшения арендной платы или освобождения от нее.</w:t>
      </w:r>
    </w:p>
    <w:p w:rsidR="0055372F" w:rsidRPr="00DA50E0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невозможности разрешения споров или разногласий путем переговоров, они подлежат рассмотрению в судебном порядке.</w:t>
      </w:r>
    </w:p>
    <w:p w:rsidR="00A35B33" w:rsidRPr="0071543A" w:rsidRDefault="00A35B33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5372F" w:rsidRPr="00DA50E0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изменения и расторжения договора </w:t>
      </w:r>
    </w:p>
    <w:p w:rsidR="0055372F" w:rsidRPr="00DA50E0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условий договора в части изменения видов разрешенного использования земельного участка не допускается.</w:t>
      </w:r>
    </w:p>
    <w:p w:rsidR="00D041FA" w:rsidRPr="00DA50E0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:rsidR="0055372F" w:rsidRPr="00DA50E0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Предложение о досрочном расторжении договора по инициативе одной из Сторон, заинтересованная Сторона направляет другой Стороне не менее чем за тридцать календарных дней до предполагаемой даты расторжения.</w:t>
      </w:r>
    </w:p>
    <w:p w:rsidR="00D041FA" w:rsidRPr="00DA50E0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041FA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может быть досрочно расторгнут судом по требованию Арендодателя </w:t>
      </w:r>
      <w:r w:rsidR="00DF243A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041FA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Арендатор:</w:t>
      </w:r>
    </w:p>
    <w:p w:rsidR="00D041FA" w:rsidRPr="00DA50E0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DA5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не в соответствии с его целевым</w:t>
      </w:r>
      <w:r w:rsidR="00450C0F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назначением, указанным в п.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договора;</w:t>
      </w:r>
    </w:p>
    <w:p w:rsidR="00D041FA" w:rsidRPr="00DA50E0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DA5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способами, которые приводят к значительному ухудшению экологической обстановки;</w:t>
      </w:r>
    </w:p>
    <w:p w:rsidR="00113D1B" w:rsidRPr="00DA50E0" w:rsidRDefault="00D041FA" w:rsidP="0011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DA5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3D1B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Арендатора задолженности по арендной плате, сумма которой составляет два и более арендных платежа по истечении установленного п. 2.3 договора срока платежа;</w:t>
      </w:r>
    </w:p>
    <w:p w:rsidR="00D041FA" w:rsidRPr="00DA50E0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DA5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законами Российской Федерации.</w:t>
      </w:r>
    </w:p>
    <w:p w:rsidR="0055372F" w:rsidRPr="00DA50E0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прекращении, расторжении договора аренды, в том числе путем уведомления Арендатора об отказе от договора (исполнения договора), Арендатор обязан вернуть земельный участок не позднее дня прекращения договора.</w:t>
      </w:r>
    </w:p>
    <w:p w:rsidR="0055372F" w:rsidRPr="00DA50E0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земельного участка осуществляется в соответствии с установленными правилами приемки земельных участков в городе Нижневартовске. </w:t>
      </w:r>
    </w:p>
    <w:p w:rsidR="009064FF" w:rsidRDefault="009064F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3D8" w:rsidRDefault="00C523D8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3D8" w:rsidRPr="00DA50E0" w:rsidRDefault="00C523D8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DA50E0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065998" w:rsidRPr="00DA50E0" w:rsidRDefault="0055372F" w:rsidP="00065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65998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момента его государственной регистрации, если иное </w:t>
      </w:r>
      <w:r w:rsidR="00DF243A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65998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предусмотрено действующим законодательством, распространяет свое действие </w:t>
      </w:r>
      <w:r w:rsidR="00DF243A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65998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правоотношения сторон, возникшие с ________________, и прекращается по истечении срока его действия.</w:t>
      </w:r>
    </w:p>
    <w:p w:rsidR="0055372F" w:rsidRPr="00DA50E0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не несет ответственности за недостатки земельного участка, которые ог</w:t>
      </w:r>
      <w:r w:rsidR="00075FB1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оворены при заключении договора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должны быть обнаружены Арендатором во время осмотра и проверки земельного участка. </w:t>
      </w:r>
    </w:p>
    <w:p w:rsidR="0055372F" w:rsidRPr="00DA50E0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сервитута в отношении земельного участка Стороны руководствуются законодательством Российской Федерации.</w:t>
      </w:r>
    </w:p>
    <w:p w:rsidR="0055372F" w:rsidRPr="00DA50E0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обнаружения Арендодателем самовольных построек или иных нарушений использования земельного участка, таковые должны быть ликвидированы Арендатором, </w:t>
      </w:r>
      <w:r w:rsidR="00DF243A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участок приведен в прежний вид за счет Арендатора в срок, определяемый односторонним предписанием Арендодателя.</w:t>
      </w:r>
    </w:p>
    <w:p w:rsidR="0055372F" w:rsidRPr="00DA50E0" w:rsidRDefault="007319BC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55372F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остальном, что не предусмотрено договором, Стороны руководствуются</w:t>
      </w:r>
      <w:r w:rsidR="00075FB1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</w:t>
      </w:r>
      <w:r w:rsidR="00B76997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</w:t>
      </w:r>
      <w:r w:rsidR="0055372F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EF18FB" w:rsidRPr="00DA50E0" w:rsidRDefault="0055372F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A50E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3 (трех)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EF18FB" w:rsidRPr="00DA50E0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hAnsi="Times New Roman"/>
          <w:color w:val="000000"/>
          <w:sz w:val="24"/>
          <w:szCs w:val="24"/>
        </w:rPr>
        <w:t>6.7. Приложение:</w:t>
      </w:r>
    </w:p>
    <w:p w:rsidR="00EF18FB" w:rsidRPr="00DA50E0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0">
        <w:rPr>
          <w:rFonts w:ascii="Times New Roman" w:hAnsi="Times New Roman"/>
          <w:color w:val="000000"/>
          <w:sz w:val="24"/>
          <w:szCs w:val="24"/>
        </w:rPr>
        <w:t>- расчет арендной платы.</w:t>
      </w:r>
    </w:p>
    <w:p w:rsidR="0055372F" w:rsidRPr="00DA50E0" w:rsidRDefault="0055372F" w:rsidP="0055372F">
      <w:pPr>
        <w:spacing w:before="100" w:beforeAutospacing="1" w:after="100" w:afterAutospacing="1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Реквизиты и подписи Сторон</w:t>
      </w:r>
    </w:p>
    <w:tbl>
      <w:tblPr>
        <w:tblW w:w="9923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55372F" w:rsidRPr="00DA50E0" w:rsidTr="0055372F">
        <w:tc>
          <w:tcPr>
            <w:tcW w:w="5103" w:type="dxa"/>
          </w:tcPr>
          <w:p w:rsidR="0055372F" w:rsidRPr="00DA50E0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50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Арендодатель</w:t>
            </w:r>
          </w:p>
          <w:p w:rsidR="00CB5331" w:rsidRPr="00DA50E0" w:rsidRDefault="00CB5331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5372F" w:rsidRPr="00DA50E0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55372F" w:rsidRPr="00DA50E0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50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Арендатор</w:t>
            </w:r>
          </w:p>
          <w:p w:rsidR="0055372F" w:rsidRPr="00DA50E0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DA50E0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71543A" w:rsidTr="0055372F">
        <w:tc>
          <w:tcPr>
            <w:tcW w:w="5103" w:type="dxa"/>
          </w:tcPr>
          <w:p w:rsidR="0055372F" w:rsidRPr="00DA50E0" w:rsidRDefault="000B0C96" w:rsidP="000B0C96">
            <w:pPr>
              <w:widowControl w:val="0"/>
              <w:tabs>
                <w:tab w:val="right" w:pos="50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="0055372F" w:rsidRPr="00DA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    </w:t>
            </w:r>
            <w:r w:rsidRPr="00DA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</w:t>
            </w:r>
          </w:p>
        </w:tc>
        <w:tc>
          <w:tcPr>
            <w:tcW w:w="4820" w:type="dxa"/>
          </w:tcPr>
          <w:p w:rsidR="0055372F" w:rsidRPr="00DA50E0" w:rsidRDefault="000B0C96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="0055372F" w:rsidRPr="00DA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55372F" w:rsidRPr="00DA50E0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35B33" w:rsidRPr="0071543A" w:rsidRDefault="00A35B33">
      <w:pPr>
        <w:rPr>
          <w:highlight w:val="yellow"/>
        </w:rPr>
      </w:pPr>
      <w:r w:rsidRPr="0071543A">
        <w:rPr>
          <w:highlight w:val="yellow"/>
        </w:rPr>
        <w:br w:type="page"/>
      </w:r>
    </w:p>
    <w:tbl>
      <w:tblPr>
        <w:tblW w:w="10065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544"/>
      </w:tblGrid>
      <w:tr w:rsidR="0055372F" w:rsidRPr="00DA50E0" w:rsidTr="006970E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DA50E0" w:rsidRDefault="0055372F" w:rsidP="00A87C3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DA50E0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договору</w:t>
            </w:r>
            <w:r w:rsidR="006970EA" w:rsidRPr="00DA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аренды земельного участка </w:t>
            </w:r>
            <w:r w:rsidR="000F127A" w:rsidRPr="00DA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DA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строительства </w:t>
            </w:r>
          </w:p>
          <w:p w:rsidR="0055372F" w:rsidRPr="00DA50E0" w:rsidRDefault="006970EA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064FF" w:rsidRPr="00DA50E0">
              <w:rPr>
                <w:sz w:val="28"/>
                <w:szCs w:val="28"/>
              </w:rPr>
              <w:t>"</w:t>
            </w:r>
            <w:r w:rsidRPr="00DA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9064FF" w:rsidRPr="00DA50E0">
              <w:rPr>
                <w:sz w:val="28"/>
                <w:szCs w:val="28"/>
              </w:rPr>
              <w:t>"</w:t>
            </w:r>
            <w:r w:rsidRPr="00DA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_____.20___</w:t>
            </w:r>
            <w:r w:rsidR="00E266C1" w:rsidRPr="00DA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№___-АЗТ</w:t>
            </w:r>
          </w:p>
          <w:p w:rsidR="0055372F" w:rsidRPr="00DA50E0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DA50E0" w:rsidRDefault="0055372F" w:rsidP="006970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372F" w:rsidRPr="00DA50E0" w:rsidRDefault="006970EA" w:rsidP="0055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</w:t>
      </w:r>
      <w:r w:rsidR="009922D3"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5372F"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за земельный участок </w:t>
      </w:r>
    </w:p>
    <w:p w:rsidR="0055372F" w:rsidRPr="00DA50E0" w:rsidRDefault="0055372F" w:rsidP="009922D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 размер арендной платы определяется по формуле:</w:t>
      </w:r>
    </w:p>
    <w:p w:rsidR="0055372F" w:rsidRPr="00DA50E0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= А / 4, где:</w:t>
      </w:r>
    </w:p>
    <w:p w:rsidR="0055372F" w:rsidRPr="00DA50E0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– ежеквартальный размер арендной платы, руб.;</w:t>
      </w:r>
    </w:p>
    <w:p w:rsidR="0055372F" w:rsidRPr="00DA50E0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размер ежегодной арендной платы за земельный участок, руб.;</w:t>
      </w:r>
    </w:p>
    <w:p w:rsidR="0055372F" w:rsidRPr="00DA50E0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количество кварталов.</w:t>
      </w:r>
    </w:p>
    <w:p w:rsidR="006970EA" w:rsidRPr="00DA50E0" w:rsidRDefault="006970EA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72F" w:rsidRPr="00DA50E0" w:rsidRDefault="00A87C3C" w:rsidP="006970E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Арендная плата за текущий квартал</w:t>
      </w:r>
      <w:r w:rsidR="00F03CCB"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учета суммы внесенного задатка)</w:t>
      </w:r>
      <w:r w:rsidR="008E5E05"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начисляется</w:t>
      </w:r>
      <w:r w:rsidR="009922D3"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43A"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5372F"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064FF" w:rsidRPr="00DA50E0">
        <w:rPr>
          <w:sz w:val="28"/>
          <w:szCs w:val="28"/>
        </w:rPr>
        <w:t>"</w:t>
      </w:r>
      <w:r w:rsidR="0055372F"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064FF" w:rsidRPr="00DA50E0">
        <w:rPr>
          <w:sz w:val="28"/>
          <w:szCs w:val="28"/>
        </w:rPr>
        <w:t>"</w:t>
      </w:r>
      <w:r w:rsidR="006970EA"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____. 20</w:t>
      </w:r>
      <w:r w:rsidR="006970EA"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</w:t>
      </w:r>
      <w:r w:rsidR="008E5E05"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0EA"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922D3"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372F"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за </w:t>
      </w:r>
      <w:r w:rsidR="008E5E05"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5372F"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- </w:t>
      </w:r>
      <w:r w:rsidR="008E5E05"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55372F"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5372F"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рассчитывается </w:t>
      </w:r>
      <w:r w:rsidR="00DF243A"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55372F"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формуле:</w:t>
      </w:r>
    </w:p>
    <w:p w:rsidR="0055372F" w:rsidRPr="00DA50E0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372F" w:rsidRPr="00DA50E0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= А/365 (високосный год - 366) х Д, где:</w:t>
      </w:r>
    </w:p>
    <w:p w:rsidR="0055372F" w:rsidRPr="00DA50E0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– размер арендной платы за текущий квартал, руб.;</w:t>
      </w:r>
    </w:p>
    <w:p w:rsidR="0055372F" w:rsidRPr="00DA50E0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размер ежегодной арендной платы за земельный участок, руб.;</w:t>
      </w:r>
    </w:p>
    <w:p w:rsidR="00A87C3C" w:rsidRPr="00DA50E0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– количество дней.</w:t>
      </w:r>
      <w:r w:rsidR="00A87C3C" w:rsidRPr="00DA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7C3C" w:rsidRPr="00DA50E0" w:rsidRDefault="00A87C3C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9"/>
        <w:gridCol w:w="4736"/>
      </w:tblGrid>
      <w:tr w:rsidR="0055372F" w:rsidRPr="00DA50E0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DA50E0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DA50E0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DA50E0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72F" w:rsidRPr="00DA50E0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</w:t>
            </w:r>
            <w:r w:rsidR="0055372F" w:rsidRPr="00DA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составил</w:t>
            </w:r>
            <w:r w:rsidR="00A87C3C" w:rsidRPr="00DA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(а):                           </w:t>
            </w:r>
          </w:p>
          <w:p w:rsidR="0055372F" w:rsidRPr="00DA50E0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DA50E0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6970EA" w:rsidRPr="00DA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DA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</w:p>
          <w:p w:rsidR="0055372F" w:rsidRPr="006970EA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подпись/Ф.И.О.</w:t>
            </w:r>
          </w:p>
        </w:tc>
      </w:tr>
    </w:tbl>
    <w:p w:rsidR="0055372F" w:rsidRPr="0055372F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073" w:rsidRDefault="00FB4073"/>
    <w:sectPr w:rsidR="00FB4073" w:rsidSect="00CF6921">
      <w:pgSz w:w="11906" w:h="16838"/>
      <w:pgMar w:top="851" w:right="851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00" w:rsidRDefault="00270E00" w:rsidP="0055372F">
      <w:pPr>
        <w:spacing w:after="0" w:line="240" w:lineRule="auto"/>
      </w:pPr>
      <w:r>
        <w:separator/>
      </w:r>
    </w:p>
  </w:endnote>
  <w:endnote w:type="continuationSeparator" w:id="0">
    <w:p w:rsidR="00270E00" w:rsidRDefault="00270E00" w:rsidP="0055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00" w:rsidRDefault="00270E00" w:rsidP="0055372F">
      <w:pPr>
        <w:spacing w:after="0" w:line="240" w:lineRule="auto"/>
      </w:pPr>
      <w:r>
        <w:separator/>
      </w:r>
    </w:p>
  </w:footnote>
  <w:footnote w:type="continuationSeparator" w:id="0">
    <w:p w:rsidR="00270E00" w:rsidRDefault="00270E00" w:rsidP="0055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317D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71"/>
    <w:rsid w:val="000047AF"/>
    <w:rsid w:val="000069B1"/>
    <w:rsid w:val="00046596"/>
    <w:rsid w:val="00050AC6"/>
    <w:rsid w:val="00051716"/>
    <w:rsid w:val="0005672E"/>
    <w:rsid w:val="00064794"/>
    <w:rsid w:val="00065526"/>
    <w:rsid w:val="00065998"/>
    <w:rsid w:val="000736E7"/>
    <w:rsid w:val="00075FB1"/>
    <w:rsid w:val="000A5A8D"/>
    <w:rsid w:val="000B0C96"/>
    <w:rsid w:val="000D375A"/>
    <w:rsid w:val="000E71FC"/>
    <w:rsid w:val="000F0FAC"/>
    <w:rsid w:val="000F127A"/>
    <w:rsid w:val="000F7A75"/>
    <w:rsid w:val="001058E7"/>
    <w:rsid w:val="00113D1B"/>
    <w:rsid w:val="00120170"/>
    <w:rsid w:val="00154F5B"/>
    <w:rsid w:val="00156E7E"/>
    <w:rsid w:val="00160971"/>
    <w:rsid w:val="0016290B"/>
    <w:rsid w:val="00184FEF"/>
    <w:rsid w:val="001937D6"/>
    <w:rsid w:val="001A1CEC"/>
    <w:rsid w:val="001D556E"/>
    <w:rsid w:val="001F70B7"/>
    <w:rsid w:val="0021216F"/>
    <w:rsid w:val="00244233"/>
    <w:rsid w:val="00253EFB"/>
    <w:rsid w:val="00270E00"/>
    <w:rsid w:val="002D1493"/>
    <w:rsid w:val="00306FF1"/>
    <w:rsid w:val="0032712F"/>
    <w:rsid w:val="0034735F"/>
    <w:rsid w:val="00361EF1"/>
    <w:rsid w:val="00395924"/>
    <w:rsid w:val="003973B2"/>
    <w:rsid w:val="003B1EA6"/>
    <w:rsid w:val="003F6F2D"/>
    <w:rsid w:val="0042451C"/>
    <w:rsid w:val="00436DA6"/>
    <w:rsid w:val="00450C0F"/>
    <w:rsid w:val="0046007E"/>
    <w:rsid w:val="004F065B"/>
    <w:rsid w:val="0050102A"/>
    <w:rsid w:val="0055372F"/>
    <w:rsid w:val="00580C11"/>
    <w:rsid w:val="005B4998"/>
    <w:rsid w:val="005D2007"/>
    <w:rsid w:val="005E18E8"/>
    <w:rsid w:val="005E4829"/>
    <w:rsid w:val="005E7D44"/>
    <w:rsid w:val="00613A57"/>
    <w:rsid w:val="00661AF8"/>
    <w:rsid w:val="006658BC"/>
    <w:rsid w:val="0069421D"/>
    <w:rsid w:val="006970EA"/>
    <w:rsid w:val="006A5D78"/>
    <w:rsid w:val="006A600F"/>
    <w:rsid w:val="006D1544"/>
    <w:rsid w:val="0071543A"/>
    <w:rsid w:val="00723E6C"/>
    <w:rsid w:val="007319BC"/>
    <w:rsid w:val="007A6F00"/>
    <w:rsid w:val="007B3510"/>
    <w:rsid w:val="007F216E"/>
    <w:rsid w:val="007F5C4F"/>
    <w:rsid w:val="00810FB7"/>
    <w:rsid w:val="00817BBC"/>
    <w:rsid w:val="00821285"/>
    <w:rsid w:val="00842D3C"/>
    <w:rsid w:val="008751F7"/>
    <w:rsid w:val="008D3DFD"/>
    <w:rsid w:val="008E5E05"/>
    <w:rsid w:val="00900E4D"/>
    <w:rsid w:val="009064FF"/>
    <w:rsid w:val="00975626"/>
    <w:rsid w:val="009922D3"/>
    <w:rsid w:val="00997B2C"/>
    <w:rsid w:val="009C6E11"/>
    <w:rsid w:val="00A06A8E"/>
    <w:rsid w:val="00A10CE4"/>
    <w:rsid w:val="00A32C30"/>
    <w:rsid w:val="00A35B33"/>
    <w:rsid w:val="00A56162"/>
    <w:rsid w:val="00A60F20"/>
    <w:rsid w:val="00A62C71"/>
    <w:rsid w:val="00A87C3C"/>
    <w:rsid w:val="00AB0AE2"/>
    <w:rsid w:val="00AB78B3"/>
    <w:rsid w:val="00B04199"/>
    <w:rsid w:val="00B214C3"/>
    <w:rsid w:val="00B7085F"/>
    <w:rsid w:val="00B76997"/>
    <w:rsid w:val="00B83C6C"/>
    <w:rsid w:val="00BE040C"/>
    <w:rsid w:val="00C01B36"/>
    <w:rsid w:val="00C3355B"/>
    <w:rsid w:val="00C46E2F"/>
    <w:rsid w:val="00C4715C"/>
    <w:rsid w:val="00C523D8"/>
    <w:rsid w:val="00C74AB5"/>
    <w:rsid w:val="00CB5331"/>
    <w:rsid w:val="00CC5FAD"/>
    <w:rsid w:val="00CE4E3E"/>
    <w:rsid w:val="00CF6921"/>
    <w:rsid w:val="00D041FA"/>
    <w:rsid w:val="00D051F7"/>
    <w:rsid w:val="00D32D30"/>
    <w:rsid w:val="00D90361"/>
    <w:rsid w:val="00DA50E0"/>
    <w:rsid w:val="00DD1C98"/>
    <w:rsid w:val="00DE25D2"/>
    <w:rsid w:val="00DF243A"/>
    <w:rsid w:val="00E157F0"/>
    <w:rsid w:val="00E1741B"/>
    <w:rsid w:val="00E264C1"/>
    <w:rsid w:val="00E266C1"/>
    <w:rsid w:val="00E3070E"/>
    <w:rsid w:val="00E350FE"/>
    <w:rsid w:val="00E44734"/>
    <w:rsid w:val="00E54944"/>
    <w:rsid w:val="00E8680D"/>
    <w:rsid w:val="00EB04AE"/>
    <w:rsid w:val="00EB094C"/>
    <w:rsid w:val="00EC123B"/>
    <w:rsid w:val="00EC6924"/>
    <w:rsid w:val="00EE2E34"/>
    <w:rsid w:val="00EF18FB"/>
    <w:rsid w:val="00F03CCB"/>
    <w:rsid w:val="00F15A1A"/>
    <w:rsid w:val="00F75046"/>
    <w:rsid w:val="00F969F6"/>
    <w:rsid w:val="00FA6991"/>
    <w:rsid w:val="00FB4073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C209A-6FC1-4BBD-8223-0BBC0525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72F"/>
  </w:style>
  <w:style w:type="paragraph" w:styleId="a7">
    <w:name w:val="footer"/>
    <w:basedOn w:val="a"/>
    <w:link w:val="a8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72F"/>
  </w:style>
  <w:style w:type="paragraph" w:styleId="a9">
    <w:name w:val="List Paragraph"/>
    <w:basedOn w:val="a"/>
    <w:uiPriority w:val="34"/>
    <w:qFormat/>
    <w:rsid w:val="009922D3"/>
    <w:pPr>
      <w:ind w:left="720"/>
      <w:contextualSpacing/>
    </w:pPr>
  </w:style>
  <w:style w:type="paragraph" w:styleId="2">
    <w:name w:val="Body Text Indent 2"/>
    <w:basedOn w:val="a"/>
    <w:link w:val="20"/>
    <w:rsid w:val="00A60F20"/>
    <w:pPr>
      <w:spacing w:after="0" w:line="360" w:lineRule="auto"/>
      <w:ind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0F2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E26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Воденяпина А.Ю.</dc:creator>
  <cp:keywords/>
  <dc:description/>
  <cp:lastModifiedBy>Тарнаева Гульнара Габидулловна</cp:lastModifiedBy>
  <cp:revision>2</cp:revision>
  <cp:lastPrinted>2021-12-13T11:41:00Z</cp:lastPrinted>
  <dcterms:created xsi:type="dcterms:W3CDTF">2022-01-11T03:47:00Z</dcterms:created>
  <dcterms:modified xsi:type="dcterms:W3CDTF">2022-01-11T03:47:00Z</dcterms:modified>
</cp:coreProperties>
</file>