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5" w:rsidRPr="000E161E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61E">
        <w:rPr>
          <w:rFonts w:ascii="Times New Roman" w:eastAsia="Calibri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77345" w:rsidRPr="000E161E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61E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0E161E" w:rsidRDefault="00777345" w:rsidP="00722A65">
      <w:pPr>
        <w:tabs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61E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="000E161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требований </w:t>
      </w:r>
    </w:p>
    <w:p w:rsidR="000E161E" w:rsidRDefault="00777345" w:rsidP="00722A65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1E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Pr="000E161E">
        <w:rPr>
          <w:rFonts w:ascii="Times New Roman" w:hAnsi="Times New Roman" w:cs="Times New Roman"/>
          <w:b/>
          <w:sz w:val="28"/>
          <w:szCs w:val="28"/>
        </w:rPr>
        <w:t>города «</w:t>
      </w:r>
      <w:r w:rsidR="00927B4E" w:rsidRPr="000E16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E16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27B4E" w:rsidRPr="000E161E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города</w:t>
      </w:r>
      <w:r w:rsidR="00722A65" w:rsidRPr="000E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4E" w:rsidRPr="000E161E">
        <w:rPr>
          <w:rFonts w:ascii="Times New Roman" w:hAnsi="Times New Roman" w:cs="Times New Roman"/>
          <w:b/>
          <w:sz w:val="28"/>
          <w:szCs w:val="28"/>
        </w:rPr>
        <w:t>от 11.08.2017 №1236</w:t>
      </w:r>
    </w:p>
    <w:p w:rsidR="000E161E" w:rsidRDefault="00722A65" w:rsidP="00722A6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61E">
        <w:rPr>
          <w:rFonts w:ascii="Times New Roman" w:hAnsi="Times New Roman" w:cs="Times New Roman"/>
          <w:b/>
          <w:sz w:val="28"/>
          <w:szCs w:val="28"/>
        </w:rPr>
        <w:t>«</w:t>
      </w:r>
      <w:hyperlink r:id="rId6" w:history="1">
        <w:r w:rsidR="00927B4E" w:rsidRPr="000E161E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927B4E" w:rsidRPr="000E161E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="00927B4E" w:rsidRPr="000E1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пассажиров и багажа автомобильным транспортом по муниципальным маршрутам регулярных перевозок</w:t>
      </w:r>
    </w:p>
    <w:p w:rsidR="00927B4E" w:rsidRPr="000E161E" w:rsidRDefault="00927B4E" w:rsidP="00722A6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</w:t>
      </w:r>
      <w:r w:rsidR="00722A65" w:rsidRPr="000E1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ерритории города Нижневартовска»</w:t>
      </w:r>
    </w:p>
    <w:p w:rsidR="00927B4E" w:rsidRDefault="00927B4E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E161E" w:rsidRDefault="000E161E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90836" w:rsidRPr="00DF6B81" w:rsidRDefault="00D50A6C" w:rsidP="00DF6B81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B81">
        <w:rPr>
          <w:rFonts w:ascii="Times New Roman" w:hAnsi="Times New Roman" w:cs="Times New Roman"/>
          <w:bCs/>
          <w:sz w:val="28"/>
          <w:szCs w:val="28"/>
        </w:rPr>
        <w:t xml:space="preserve">Настоящий расчет выполнен в соответствии с </w:t>
      </w:r>
      <w:r w:rsidR="00C90836" w:rsidRPr="00DF6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 w:rsidRPr="00DF6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F6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DF6B81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от 30.09.2013 №155.</w:t>
      </w:r>
    </w:p>
    <w:p w:rsidR="00DF6B81" w:rsidRPr="00DF6B81" w:rsidRDefault="00DF6B81" w:rsidP="00DF6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внести изменения в </w:t>
      </w:r>
      <w:r w:rsidR="00D5250A" w:rsidRPr="00DF6B81">
        <w:rPr>
          <w:rFonts w:ascii="Times New Roman" w:hAnsi="Times New Roman" w:cs="Times New Roman"/>
          <w:sz w:val="28"/>
          <w:szCs w:val="28"/>
        </w:rPr>
        <w:t>постановлени</w:t>
      </w:r>
      <w:r w:rsidRPr="00DF6B81">
        <w:rPr>
          <w:rFonts w:ascii="Times New Roman" w:hAnsi="Times New Roman" w:cs="Times New Roman"/>
          <w:sz w:val="28"/>
          <w:szCs w:val="28"/>
        </w:rPr>
        <w:t>е</w:t>
      </w:r>
      <w:r w:rsidR="00D5250A" w:rsidRPr="00DF6B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30FA" w:rsidRPr="00DF6B81">
        <w:rPr>
          <w:rFonts w:ascii="Times New Roman" w:hAnsi="Times New Roman" w:cs="Times New Roman"/>
          <w:sz w:val="28"/>
          <w:szCs w:val="28"/>
        </w:rPr>
        <w:t>города от 11.08.2017 №</w:t>
      </w:r>
      <w:r w:rsidRPr="00DF6B81">
        <w:rPr>
          <w:rFonts w:ascii="Times New Roman" w:hAnsi="Times New Roman" w:cs="Times New Roman"/>
          <w:sz w:val="28"/>
          <w:szCs w:val="28"/>
        </w:rPr>
        <w:t>1236 «</w:t>
      </w:r>
      <w:hyperlink r:id="rId7" w:history="1">
        <w:r w:rsidR="002630FA" w:rsidRPr="00DF6B8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2630FA" w:rsidRPr="00DF6B81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2630FA" w:rsidRPr="00DF6B8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 автомобильным транспортом по муниципальным маршрутам регулярных перевозок на территории города Нижневартовска</w:t>
      </w:r>
      <w:r w:rsidRPr="00DF6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F6B81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части:</w:t>
      </w:r>
    </w:p>
    <w:p w:rsidR="00DF6B81" w:rsidRPr="00DF6B81" w:rsidRDefault="00DF6B81" w:rsidP="00DF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корректировки порядка установления, изменения и отмены муниципальных маршрутов регулярных перевозок;</w:t>
      </w:r>
    </w:p>
    <w:p w:rsidR="00DF6B81" w:rsidRPr="00DF6B81" w:rsidRDefault="00DF6B81" w:rsidP="00DF6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81">
        <w:rPr>
          <w:rFonts w:ascii="Times New Roman" w:eastAsia="Calibri" w:hAnsi="Times New Roman" w:cs="Times New Roman"/>
          <w:sz w:val="28"/>
          <w:szCs w:val="28"/>
        </w:rPr>
        <w:t xml:space="preserve">- установления новой Шкалы для оценки критериев оценки </w:t>
      </w:r>
      <w:r w:rsidRPr="00DF6B8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F6B81">
        <w:rPr>
          <w:rFonts w:ascii="Times New Roman" w:eastAsia="Calibri" w:hAnsi="Times New Roman" w:cs="Times New Roman"/>
          <w:sz w:val="28"/>
          <w:szCs w:val="28"/>
        </w:rPr>
        <w:t>и сопоставления заявок на участие в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Нижневартовска.</w:t>
      </w:r>
    </w:p>
    <w:p w:rsidR="00C30EF2" w:rsidRPr="00DF6B81" w:rsidRDefault="00DF6B81" w:rsidP="00DF6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81">
        <w:rPr>
          <w:rFonts w:ascii="Times New Roman" w:hAnsi="Times New Roman" w:cs="Times New Roman"/>
          <w:sz w:val="28"/>
          <w:szCs w:val="28"/>
        </w:rPr>
        <w:t>Дополнительных действий от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B8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установлением правового регулирования, не требуется. </w:t>
      </w:r>
      <w:r w:rsidRPr="00DF6B81">
        <w:rPr>
          <w:rFonts w:ascii="Times New Roman" w:hAnsi="Times New Roman" w:cs="Times New Roman"/>
          <w:sz w:val="28"/>
          <w:szCs w:val="28"/>
        </w:rPr>
        <w:t xml:space="preserve">Стандартные издержки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F6B81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6B8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B81">
        <w:rPr>
          <w:rFonts w:ascii="Times New Roman" w:hAnsi="Times New Roman" w:cs="Times New Roman"/>
          <w:sz w:val="28"/>
          <w:szCs w:val="28"/>
        </w:rPr>
        <w:t>деятельности не образуются.</w:t>
      </w:r>
    </w:p>
    <w:sectPr w:rsidR="00C30EF2" w:rsidRPr="00D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C"/>
    <w:rsid w:val="000234A6"/>
    <w:rsid w:val="00094731"/>
    <w:rsid w:val="000E161E"/>
    <w:rsid w:val="000F7DC9"/>
    <w:rsid w:val="00116B24"/>
    <w:rsid w:val="001375CB"/>
    <w:rsid w:val="0015712C"/>
    <w:rsid w:val="00220F6C"/>
    <w:rsid w:val="002630FA"/>
    <w:rsid w:val="0027056C"/>
    <w:rsid w:val="00274084"/>
    <w:rsid w:val="00287998"/>
    <w:rsid w:val="002C3A19"/>
    <w:rsid w:val="002C4A4F"/>
    <w:rsid w:val="002E318F"/>
    <w:rsid w:val="003170F6"/>
    <w:rsid w:val="003268D8"/>
    <w:rsid w:val="00375AA1"/>
    <w:rsid w:val="003B2C2E"/>
    <w:rsid w:val="004951A1"/>
    <w:rsid w:val="00505047"/>
    <w:rsid w:val="0056767F"/>
    <w:rsid w:val="0060778F"/>
    <w:rsid w:val="006734F2"/>
    <w:rsid w:val="00682E6D"/>
    <w:rsid w:val="007157E9"/>
    <w:rsid w:val="00722A65"/>
    <w:rsid w:val="00777345"/>
    <w:rsid w:val="007B55F9"/>
    <w:rsid w:val="0084729A"/>
    <w:rsid w:val="00862D6F"/>
    <w:rsid w:val="00927B4E"/>
    <w:rsid w:val="00974FF0"/>
    <w:rsid w:val="009B4B7A"/>
    <w:rsid w:val="00A3764B"/>
    <w:rsid w:val="00A40AD0"/>
    <w:rsid w:val="00A50D68"/>
    <w:rsid w:val="00AA4564"/>
    <w:rsid w:val="00AB685C"/>
    <w:rsid w:val="00AD1010"/>
    <w:rsid w:val="00B0054F"/>
    <w:rsid w:val="00B94B02"/>
    <w:rsid w:val="00BC0DAC"/>
    <w:rsid w:val="00C30EF2"/>
    <w:rsid w:val="00C90836"/>
    <w:rsid w:val="00CA5E21"/>
    <w:rsid w:val="00D32073"/>
    <w:rsid w:val="00D50A6C"/>
    <w:rsid w:val="00D5250A"/>
    <w:rsid w:val="00DC636F"/>
    <w:rsid w:val="00DF6B81"/>
    <w:rsid w:val="00E87F68"/>
    <w:rsid w:val="00E91711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62274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274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Паздерина Ольга Андреевна</cp:lastModifiedBy>
  <cp:revision>4</cp:revision>
  <cp:lastPrinted>2018-07-23T07:47:00Z</cp:lastPrinted>
  <dcterms:created xsi:type="dcterms:W3CDTF">2018-07-27T03:49:00Z</dcterms:created>
  <dcterms:modified xsi:type="dcterms:W3CDTF">2018-07-27T03:57:00Z</dcterms:modified>
</cp:coreProperties>
</file>