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E" w:rsidRDefault="00AA5782" w:rsidP="002257EB">
      <w:pPr>
        <w:ind w:right="496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08.06.2015 №877-р</w:t>
      </w:r>
    </w:p>
    <w:p w:rsidR="00EB768E" w:rsidRDefault="00EB768E" w:rsidP="002257EB">
      <w:pPr>
        <w:ind w:right="4961"/>
        <w:jc w:val="both"/>
        <w:rPr>
          <w:sz w:val="28"/>
          <w:szCs w:val="28"/>
        </w:rPr>
      </w:pPr>
    </w:p>
    <w:p w:rsidR="00EB768E" w:rsidRPr="00EB768E" w:rsidRDefault="00EB768E" w:rsidP="00EB768E">
      <w:pPr>
        <w:ind w:right="4961"/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О подготовке и проведении выставки-ярмарки 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>Сладкая фантазия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 xml:space="preserve"> </w:t>
      </w:r>
    </w:p>
    <w:p w:rsidR="00EB768E" w:rsidRPr="00EB768E" w:rsidRDefault="00EB768E" w:rsidP="00EB768E">
      <w:pPr>
        <w:jc w:val="both"/>
        <w:rPr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Pr="00EB768E" w:rsidRDefault="00EB768E" w:rsidP="00EB768E">
      <w:pPr>
        <w:jc w:val="both"/>
        <w:rPr>
          <w:sz w:val="28"/>
          <w:szCs w:val="28"/>
        </w:rPr>
      </w:pP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proofErr w:type="gramStart"/>
      <w:r w:rsidRPr="00EB768E">
        <w:rPr>
          <w:sz w:val="28"/>
          <w:szCs w:val="28"/>
        </w:rPr>
        <w:t xml:space="preserve">В соответствии с Законом Ханты-Мансийского автономного округа - Югры от 20.07.2007 №102-оз 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>Об организации деятельности ярмарок на терр</w:t>
      </w:r>
      <w:r w:rsidRPr="00EB768E">
        <w:rPr>
          <w:sz w:val="28"/>
          <w:szCs w:val="28"/>
        </w:rPr>
        <w:t>и</w:t>
      </w:r>
      <w:r w:rsidRPr="00EB768E">
        <w:rPr>
          <w:sz w:val="28"/>
          <w:szCs w:val="28"/>
        </w:rPr>
        <w:t>тории Ханты-Мансийского автономного округа - Югры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>, муниципальной пр</w:t>
      </w:r>
      <w:r w:rsidRPr="00EB768E">
        <w:rPr>
          <w:sz w:val="28"/>
          <w:szCs w:val="28"/>
        </w:rPr>
        <w:t>о</w:t>
      </w:r>
      <w:r w:rsidRPr="00EB768E">
        <w:rPr>
          <w:sz w:val="28"/>
          <w:szCs w:val="28"/>
        </w:rPr>
        <w:t xml:space="preserve">граммой 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>Развитие малого и среднего предпринимательства на территории       города Нижневартовска на 2011-2015 годы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>, утвержденной постановлением администрации города от 30.06.2010 №790 (далее – Программа), в рамках празднова</w:t>
      </w:r>
      <w:r>
        <w:rPr>
          <w:sz w:val="28"/>
          <w:szCs w:val="28"/>
        </w:rPr>
        <w:t xml:space="preserve">ния 40-го фестиваля искусств, </w:t>
      </w:r>
      <w:r w:rsidRPr="00EB768E">
        <w:rPr>
          <w:sz w:val="28"/>
          <w:szCs w:val="28"/>
        </w:rPr>
        <w:t xml:space="preserve">труда и спорта </w:t>
      </w:r>
      <w:r>
        <w:rPr>
          <w:sz w:val="28"/>
          <w:szCs w:val="28"/>
        </w:rPr>
        <w:t>"</w:t>
      </w:r>
      <w:proofErr w:type="spellStart"/>
      <w:r w:rsidRPr="00EB768E">
        <w:rPr>
          <w:sz w:val="28"/>
          <w:szCs w:val="28"/>
        </w:rPr>
        <w:t>Самотлорские</w:t>
      </w:r>
      <w:proofErr w:type="spellEnd"/>
      <w:r w:rsidRPr="00EB768E">
        <w:rPr>
          <w:sz w:val="28"/>
          <w:szCs w:val="28"/>
        </w:rPr>
        <w:t xml:space="preserve"> ночи - 2015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>:</w:t>
      </w:r>
      <w:proofErr w:type="gramEnd"/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1. Управлению по потребительскому рынку администрации города       (Е.Н. Швец) в рамках Программы организовать 14 июня 2015 года с 12.00 </w:t>
      </w:r>
      <w:r>
        <w:rPr>
          <w:sz w:val="28"/>
          <w:szCs w:val="28"/>
        </w:rPr>
        <w:t xml:space="preserve">             </w:t>
      </w:r>
      <w:r w:rsidRPr="00EB768E">
        <w:rPr>
          <w:sz w:val="28"/>
          <w:szCs w:val="28"/>
        </w:rPr>
        <w:t>до 17.00 часов на территории перед м</w:t>
      </w:r>
      <w:r w:rsidRPr="00EB768E">
        <w:rPr>
          <w:bCs/>
          <w:color w:val="111111"/>
          <w:sz w:val="28"/>
          <w:szCs w:val="28"/>
        </w:rPr>
        <w:t xml:space="preserve">униципальным бюджетным учреждением </w:t>
      </w:r>
      <w:r>
        <w:rPr>
          <w:bCs/>
          <w:color w:val="111111"/>
          <w:sz w:val="28"/>
          <w:szCs w:val="28"/>
        </w:rPr>
        <w:t>"</w:t>
      </w:r>
      <w:r w:rsidRPr="00EB768E">
        <w:rPr>
          <w:bCs/>
          <w:color w:val="111111"/>
          <w:sz w:val="28"/>
          <w:szCs w:val="28"/>
        </w:rPr>
        <w:t>Дворец искусств</w:t>
      </w:r>
      <w:r>
        <w:rPr>
          <w:bCs/>
          <w:color w:val="111111"/>
          <w:sz w:val="28"/>
          <w:szCs w:val="28"/>
        </w:rPr>
        <w:t>"</w:t>
      </w:r>
      <w:r w:rsidRPr="00EB768E">
        <w:rPr>
          <w:bCs/>
          <w:color w:val="111111"/>
          <w:sz w:val="28"/>
          <w:szCs w:val="28"/>
        </w:rPr>
        <w:t xml:space="preserve"> (в случае плохих погодных условий - на 3 этаже </w:t>
      </w:r>
      <w:r w:rsidRPr="00EB768E">
        <w:rPr>
          <w:sz w:val="28"/>
          <w:szCs w:val="28"/>
        </w:rPr>
        <w:t>м</w:t>
      </w:r>
      <w:r w:rsidRPr="00EB768E">
        <w:rPr>
          <w:bCs/>
          <w:color w:val="111111"/>
          <w:sz w:val="28"/>
          <w:szCs w:val="28"/>
        </w:rPr>
        <w:t>униц</w:t>
      </w:r>
      <w:r w:rsidRPr="00EB768E">
        <w:rPr>
          <w:bCs/>
          <w:color w:val="111111"/>
          <w:sz w:val="28"/>
          <w:szCs w:val="28"/>
        </w:rPr>
        <w:t>и</w:t>
      </w:r>
      <w:r w:rsidRPr="00EB768E">
        <w:rPr>
          <w:bCs/>
          <w:color w:val="111111"/>
          <w:sz w:val="28"/>
          <w:szCs w:val="28"/>
        </w:rPr>
        <w:t xml:space="preserve">пального бюджетного учреждения </w:t>
      </w:r>
      <w:r>
        <w:rPr>
          <w:bCs/>
          <w:color w:val="111111"/>
          <w:sz w:val="28"/>
          <w:szCs w:val="28"/>
        </w:rPr>
        <w:t>"</w:t>
      </w:r>
      <w:r w:rsidRPr="00EB768E">
        <w:rPr>
          <w:bCs/>
          <w:color w:val="111111"/>
          <w:sz w:val="28"/>
          <w:szCs w:val="28"/>
        </w:rPr>
        <w:t>Дворец искусств</w:t>
      </w:r>
      <w:r>
        <w:rPr>
          <w:bCs/>
          <w:color w:val="111111"/>
          <w:sz w:val="28"/>
          <w:szCs w:val="28"/>
        </w:rPr>
        <w:t>"</w:t>
      </w:r>
      <w:r w:rsidRPr="00EB768E">
        <w:rPr>
          <w:bCs/>
          <w:color w:val="111111"/>
          <w:sz w:val="28"/>
          <w:szCs w:val="28"/>
        </w:rPr>
        <w:t>)</w:t>
      </w:r>
      <w:r w:rsidRPr="00EB768E">
        <w:rPr>
          <w:sz w:val="28"/>
          <w:szCs w:val="28"/>
        </w:rPr>
        <w:t>: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- выставку-ярмарку 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>Сладкая фантазия</w:t>
      </w:r>
      <w:r>
        <w:rPr>
          <w:sz w:val="28"/>
          <w:szCs w:val="28"/>
        </w:rPr>
        <w:t>"</w:t>
      </w:r>
      <w:r w:rsidRPr="00EB768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EB768E">
        <w:rPr>
          <w:sz w:val="28"/>
          <w:szCs w:val="28"/>
        </w:rPr>
        <w:t xml:space="preserve"> выставка-ярмарка) </w:t>
      </w:r>
      <w:r>
        <w:rPr>
          <w:sz w:val="28"/>
          <w:szCs w:val="28"/>
        </w:rPr>
        <w:t xml:space="preserve">           (</w:t>
      </w:r>
      <w:r w:rsidR="008A7E4A">
        <w:rPr>
          <w:sz w:val="28"/>
          <w:szCs w:val="28"/>
        </w:rPr>
        <w:t>количество</w:t>
      </w:r>
      <w:r w:rsidRPr="00EB768E">
        <w:rPr>
          <w:sz w:val="28"/>
          <w:szCs w:val="28"/>
        </w:rPr>
        <w:t xml:space="preserve"> торговых мест</w:t>
      </w:r>
      <w:r w:rsidR="0070760A" w:rsidRPr="0070760A">
        <w:rPr>
          <w:sz w:val="28"/>
          <w:szCs w:val="28"/>
        </w:rPr>
        <w:t xml:space="preserve"> </w:t>
      </w:r>
      <w:r w:rsidR="0070760A" w:rsidRPr="00EB768E">
        <w:rPr>
          <w:sz w:val="28"/>
          <w:szCs w:val="28"/>
        </w:rPr>
        <w:t>не менее 10</w:t>
      </w:r>
      <w:r>
        <w:rPr>
          <w:sz w:val="28"/>
          <w:szCs w:val="28"/>
        </w:rPr>
        <w:t>)</w:t>
      </w:r>
      <w:r w:rsidRPr="00EB768E">
        <w:rPr>
          <w:sz w:val="28"/>
          <w:szCs w:val="28"/>
        </w:rPr>
        <w:t>;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>- торжественную церемонию награждения участников выставки-ярмарки с вручением дипломов администрации города и букетов из живых цветов.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>2. Утвердить: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>- Положение о проведении выставки-ярмарки согласно приложению 1;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- план мероприятий по организации и проведению выставки-ярмарки </w:t>
      </w:r>
      <w:r>
        <w:rPr>
          <w:sz w:val="28"/>
          <w:szCs w:val="28"/>
        </w:rPr>
        <w:t xml:space="preserve">         </w:t>
      </w:r>
      <w:r w:rsidRPr="00EB768E">
        <w:rPr>
          <w:sz w:val="28"/>
          <w:szCs w:val="28"/>
        </w:rPr>
        <w:t>согласно приложению 2.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>3. Рекомендовать руководителям предприятий всех форм собственности  и индивидуальным предпринимателям, осуществ</w:t>
      </w:r>
      <w:r w:rsidR="0070760A">
        <w:rPr>
          <w:sz w:val="28"/>
          <w:szCs w:val="28"/>
        </w:rPr>
        <w:t>ляющим</w:t>
      </w:r>
      <w:r w:rsidRPr="00EB768E">
        <w:rPr>
          <w:sz w:val="28"/>
          <w:szCs w:val="28"/>
        </w:rPr>
        <w:t xml:space="preserve"> производство конд</w:t>
      </w:r>
      <w:r w:rsidRPr="00EB768E">
        <w:rPr>
          <w:sz w:val="28"/>
          <w:szCs w:val="28"/>
        </w:rPr>
        <w:t>и</w:t>
      </w:r>
      <w:r w:rsidRPr="00EB768E">
        <w:rPr>
          <w:sz w:val="28"/>
          <w:szCs w:val="28"/>
        </w:rPr>
        <w:t xml:space="preserve">терских изделий на территории города Нижневартовска, принять участие </w:t>
      </w:r>
      <w:r>
        <w:rPr>
          <w:sz w:val="28"/>
          <w:szCs w:val="28"/>
        </w:rPr>
        <w:t xml:space="preserve">                   </w:t>
      </w:r>
      <w:r w:rsidRPr="00EB768E">
        <w:rPr>
          <w:sz w:val="28"/>
          <w:szCs w:val="28"/>
        </w:rPr>
        <w:t>в выставке-ярмарке, обеспечив праздничное тематическое оформление торг</w:t>
      </w:r>
      <w:r w:rsidRPr="00EB768E">
        <w:rPr>
          <w:sz w:val="28"/>
          <w:szCs w:val="28"/>
        </w:rPr>
        <w:t>о</w:t>
      </w:r>
      <w:r w:rsidRPr="00EB768E">
        <w:rPr>
          <w:sz w:val="28"/>
          <w:szCs w:val="28"/>
        </w:rPr>
        <w:t>вых мест.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4. Пресс-службе администрации города (Н.В. </w:t>
      </w:r>
      <w:proofErr w:type="spellStart"/>
      <w:r w:rsidRPr="00EB768E">
        <w:rPr>
          <w:sz w:val="28"/>
          <w:szCs w:val="28"/>
        </w:rPr>
        <w:t>Ложева</w:t>
      </w:r>
      <w:proofErr w:type="spellEnd"/>
      <w:r w:rsidRPr="00EB768E">
        <w:rPr>
          <w:sz w:val="28"/>
          <w:szCs w:val="28"/>
        </w:rPr>
        <w:t>) опубликовать ра</w:t>
      </w:r>
      <w:r w:rsidRPr="00EB768E">
        <w:rPr>
          <w:sz w:val="28"/>
          <w:szCs w:val="28"/>
        </w:rPr>
        <w:t>с</w:t>
      </w:r>
      <w:r w:rsidRPr="00EB768E">
        <w:rPr>
          <w:sz w:val="28"/>
          <w:szCs w:val="28"/>
        </w:rPr>
        <w:t xml:space="preserve">поряжение в газете </w:t>
      </w:r>
      <w:r>
        <w:rPr>
          <w:sz w:val="28"/>
          <w:szCs w:val="28"/>
        </w:rPr>
        <w:t>"</w:t>
      </w:r>
      <w:proofErr w:type="spellStart"/>
      <w:r w:rsidRPr="00EB768E"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</w:t>
      </w:r>
      <w:r w:rsidRPr="00EB768E">
        <w:rPr>
          <w:sz w:val="28"/>
          <w:szCs w:val="28"/>
        </w:rPr>
        <w:t>.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 </w:t>
      </w:r>
    </w:p>
    <w:p w:rsidR="00EB768E" w:rsidRPr="00EB768E" w:rsidRDefault="00EB768E" w:rsidP="00EB768E">
      <w:pPr>
        <w:ind w:firstLine="709"/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5. </w:t>
      </w:r>
      <w:proofErr w:type="gramStart"/>
      <w:r w:rsidRPr="00EB768E">
        <w:rPr>
          <w:sz w:val="28"/>
          <w:szCs w:val="28"/>
        </w:rPr>
        <w:t>Контроль за</w:t>
      </w:r>
      <w:proofErr w:type="gramEnd"/>
      <w:r w:rsidRPr="00EB768E">
        <w:rPr>
          <w:sz w:val="28"/>
          <w:szCs w:val="28"/>
        </w:rPr>
        <w:t xml:space="preserve"> выполнением распоряжения возложить на первого зам</w:t>
      </w:r>
      <w:r w:rsidRPr="00EB768E">
        <w:rPr>
          <w:sz w:val="28"/>
          <w:szCs w:val="28"/>
        </w:rPr>
        <w:t>е</w:t>
      </w:r>
      <w:r w:rsidRPr="00EB768E">
        <w:rPr>
          <w:sz w:val="28"/>
          <w:szCs w:val="28"/>
        </w:rPr>
        <w:t xml:space="preserve">стителя главы администрации города С.А. Левкина, начальника управления  </w:t>
      </w:r>
      <w:r>
        <w:rPr>
          <w:sz w:val="28"/>
          <w:szCs w:val="28"/>
        </w:rPr>
        <w:t xml:space="preserve">           </w:t>
      </w:r>
      <w:r w:rsidRPr="00EB768E">
        <w:rPr>
          <w:sz w:val="28"/>
          <w:szCs w:val="28"/>
        </w:rPr>
        <w:t>по потребительскому рынку администрации города Е.Н. Швец.</w:t>
      </w: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Pr="00EB768E" w:rsidRDefault="00EB768E" w:rsidP="00EB768E">
      <w:pPr>
        <w:jc w:val="both"/>
        <w:rPr>
          <w:sz w:val="28"/>
          <w:szCs w:val="28"/>
        </w:rPr>
      </w:pPr>
    </w:p>
    <w:p w:rsidR="00EB768E" w:rsidRPr="00EB768E" w:rsidRDefault="00EB768E" w:rsidP="00EB768E">
      <w:pPr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 w:rsidRPr="00EB768E">
        <w:rPr>
          <w:sz w:val="28"/>
          <w:szCs w:val="28"/>
        </w:rPr>
        <w:t>Бадина</w:t>
      </w:r>
      <w:proofErr w:type="spellEnd"/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68E" w:rsidRPr="00EB768E" w:rsidRDefault="00EB768E" w:rsidP="00EB768E">
      <w:pPr>
        <w:ind w:firstLine="5670"/>
        <w:jc w:val="both"/>
        <w:rPr>
          <w:sz w:val="28"/>
          <w:szCs w:val="28"/>
        </w:rPr>
      </w:pPr>
      <w:r w:rsidRPr="00EB768E">
        <w:rPr>
          <w:sz w:val="28"/>
          <w:szCs w:val="28"/>
        </w:rPr>
        <w:lastRenderedPageBreak/>
        <w:t>Приложение 1 к распоряжению</w:t>
      </w:r>
    </w:p>
    <w:p w:rsidR="00EB768E" w:rsidRPr="00EB768E" w:rsidRDefault="00EB768E" w:rsidP="00EB768E">
      <w:pPr>
        <w:ind w:firstLine="5670"/>
        <w:jc w:val="both"/>
        <w:rPr>
          <w:sz w:val="28"/>
          <w:szCs w:val="28"/>
        </w:rPr>
      </w:pPr>
      <w:r w:rsidRPr="00EB768E">
        <w:rPr>
          <w:sz w:val="28"/>
          <w:szCs w:val="28"/>
        </w:rPr>
        <w:t xml:space="preserve">администрации города </w:t>
      </w:r>
    </w:p>
    <w:p w:rsidR="00EB768E" w:rsidRPr="00EB768E" w:rsidRDefault="00AA5782" w:rsidP="00EB768E">
      <w:pPr>
        <w:ind w:firstLine="5670"/>
        <w:jc w:val="both"/>
        <w:rPr>
          <w:sz w:val="28"/>
          <w:szCs w:val="28"/>
        </w:rPr>
      </w:pPr>
      <w:r w:rsidRPr="00AA5782">
        <w:rPr>
          <w:sz w:val="28"/>
          <w:szCs w:val="28"/>
        </w:rPr>
        <w:t>от 08.06.2015 №877-р</w:t>
      </w:r>
    </w:p>
    <w:p w:rsidR="00EB768E" w:rsidRPr="00EB768E" w:rsidRDefault="00EB768E" w:rsidP="00EB768E">
      <w:pPr>
        <w:jc w:val="both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B768E" w:rsidRDefault="00EB768E" w:rsidP="00EB76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выставки-ярмарки "Сладкая фантазия"</w:t>
      </w:r>
      <w:r>
        <w:rPr>
          <w:sz w:val="28"/>
          <w:szCs w:val="28"/>
        </w:rPr>
        <w:t xml:space="preserve"> 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Выс</w:t>
      </w:r>
      <w:r w:rsidR="0000015D">
        <w:rPr>
          <w:sz w:val="28"/>
          <w:szCs w:val="28"/>
        </w:rPr>
        <w:t>тавка-ярмарка "Сладкая фантазия</w:t>
      </w:r>
      <w:r>
        <w:rPr>
          <w:sz w:val="28"/>
          <w:szCs w:val="28"/>
        </w:rPr>
        <w:t>" (далее - выставка-ярмарка) проводится в период празднования 40-го фестиваля искусств, труда и спорта "</w:t>
      </w:r>
      <w:proofErr w:type="spellStart"/>
      <w:r>
        <w:rPr>
          <w:sz w:val="28"/>
          <w:szCs w:val="28"/>
        </w:rPr>
        <w:t>Самотлорские</w:t>
      </w:r>
      <w:proofErr w:type="spellEnd"/>
      <w:r>
        <w:rPr>
          <w:sz w:val="28"/>
          <w:szCs w:val="28"/>
        </w:rPr>
        <w:t xml:space="preserve"> ночи - 2015" в рамках реализации муниципальной программы "Развитие малого и среднего предпринимательства на территории города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невартовска на 2011-2015 годы", утвержденной постановлением администрации города от 30.06.2010 №790 (далее - Программа).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выставке-ярмарке принимают участие не менее 10 предприятий различных форм собственности и индивидуальные предприниматели,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стрированные в установленном порядке, осуществляющие выпуск кондите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изделий в стационарных объектах на территории города Нижневартовска </w:t>
      </w:r>
      <w:r w:rsidR="0000015D">
        <w:rPr>
          <w:sz w:val="28"/>
          <w:szCs w:val="28"/>
        </w:rPr>
        <w:t>(от одного субъекта предпринимательской деятельности - не более двух пре</w:t>
      </w:r>
      <w:r w:rsidR="0000015D">
        <w:rPr>
          <w:sz w:val="28"/>
          <w:szCs w:val="28"/>
        </w:rPr>
        <w:t>д</w:t>
      </w:r>
      <w:r w:rsidR="0000015D">
        <w:rPr>
          <w:sz w:val="28"/>
          <w:szCs w:val="28"/>
        </w:rPr>
        <w:t>ставителей)</w:t>
      </w:r>
      <w:r w:rsidR="0000015D">
        <w:rPr>
          <w:color w:val="FF0000"/>
          <w:sz w:val="26"/>
          <w:szCs w:val="26"/>
        </w:rPr>
        <w:t xml:space="preserve"> </w:t>
      </w:r>
      <w:r w:rsidR="0000015D">
        <w:rPr>
          <w:sz w:val="28"/>
          <w:szCs w:val="28"/>
        </w:rPr>
        <w:t xml:space="preserve">(далее - участники). </w:t>
      </w:r>
      <w:r>
        <w:rPr>
          <w:sz w:val="28"/>
          <w:szCs w:val="28"/>
        </w:rPr>
        <w:t>Участники должны являться субъектами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среднего предпринимательства в соответствии с требованиями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24.07.2007 №209-ФЗ  "О развитии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в Российской Федерации", соблюдать требования санитарного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конодательства.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Кроме основных участников в выставке-ярмарке могут принимать участие производители мороженого, лимонада, сладкой ваты.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Организатором выставки-ярмарки является администрация города Нижневартовска в лице управления по потребительскому рынку </w:t>
      </w:r>
      <w:r w:rsidR="008A7E4A">
        <w:rPr>
          <w:sz w:val="28"/>
          <w:szCs w:val="28"/>
        </w:rPr>
        <w:t>(далее – О</w:t>
      </w:r>
      <w:r>
        <w:rPr>
          <w:sz w:val="28"/>
          <w:szCs w:val="28"/>
        </w:rPr>
        <w:t>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низатор).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Цель и задача проведения выставки-ярмарки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Целью проведения выставки-ярмарки является формирование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гоприятного общественного мнения, повышение имиджа малого и среднего предпринимательства в сфере общественного питания и пищевой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создание праздничного настроения жителям города.</w:t>
      </w:r>
    </w:p>
    <w:p w:rsidR="00EB768E" w:rsidRDefault="00EB768E" w:rsidP="00EB76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Задачей проведения выставки-ярмарки является популяризация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предприятий общественного питания и пищевой промышленности города Нижневартовска, расширение рынка сбыта готовой продукции, изучение спроса потребителей.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Организация и проведение выставки-ярмарки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ind w:firstLine="709"/>
        <w:jc w:val="both"/>
        <w:rPr>
          <w:bCs/>
          <w:color w:val="111111"/>
          <w:sz w:val="28"/>
          <w:szCs w:val="28"/>
        </w:rPr>
      </w:pPr>
      <w:r>
        <w:rPr>
          <w:sz w:val="28"/>
          <w:szCs w:val="28"/>
        </w:rPr>
        <w:t>3.1. Выставка-ярмарка проводится 14 июня 2015 года с 12.00 до 17.00      часов на территории перед м</w:t>
      </w:r>
      <w:r>
        <w:rPr>
          <w:bCs/>
          <w:color w:val="111111"/>
          <w:sz w:val="28"/>
          <w:szCs w:val="28"/>
        </w:rPr>
        <w:t xml:space="preserve">униципальным бюджетным учреждением "Дворец искусств" (в </w:t>
      </w:r>
      <w:r w:rsidR="0000015D">
        <w:rPr>
          <w:bCs/>
          <w:color w:val="111111"/>
          <w:sz w:val="28"/>
          <w:szCs w:val="28"/>
        </w:rPr>
        <w:t xml:space="preserve">случае плохих погодных условий </w:t>
      </w:r>
      <w:r>
        <w:rPr>
          <w:bCs/>
          <w:color w:val="111111"/>
          <w:sz w:val="28"/>
          <w:szCs w:val="28"/>
        </w:rPr>
        <w:t xml:space="preserve">- на 3 этаже </w:t>
      </w:r>
      <w:r>
        <w:rPr>
          <w:sz w:val="28"/>
          <w:szCs w:val="28"/>
        </w:rPr>
        <w:t>м</w:t>
      </w:r>
      <w:r>
        <w:rPr>
          <w:bCs/>
          <w:color w:val="111111"/>
          <w:sz w:val="28"/>
          <w:szCs w:val="28"/>
        </w:rPr>
        <w:t>униципального бюджетного учреждения "Дворец искусств").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Заявки на участие в выставке-ярмарке принимаются </w:t>
      </w:r>
      <w:proofErr w:type="spellStart"/>
      <w:r>
        <w:rPr>
          <w:sz w:val="28"/>
          <w:szCs w:val="28"/>
        </w:rPr>
        <w:t>Нижневарто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торгово-промышленной палато</w:t>
      </w:r>
      <w:r w:rsidR="0000015D">
        <w:rPr>
          <w:sz w:val="28"/>
          <w:szCs w:val="28"/>
        </w:rPr>
        <w:t xml:space="preserve">й - </w:t>
      </w:r>
      <w:r>
        <w:rPr>
          <w:sz w:val="28"/>
          <w:szCs w:val="28"/>
        </w:rPr>
        <w:t>исполнителем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 на оказание услуг по организации проведения от</w:t>
      </w:r>
      <w:r w:rsidR="008A7E4A">
        <w:rPr>
          <w:sz w:val="28"/>
          <w:szCs w:val="28"/>
        </w:rPr>
        <w:t>дельных мероприятий   в рамках П</w:t>
      </w:r>
      <w:r>
        <w:rPr>
          <w:sz w:val="28"/>
          <w:szCs w:val="28"/>
        </w:rPr>
        <w:t xml:space="preserve">рограммы (далее - исполнитель муниципального контракта)              по форме согласно приложению к </w:t>
      </w:r>
      <w:r w:rsidR="0000015D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Положению.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Обязанности исполнителя муниципального контракта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муниципального контракта: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разрабатывает и представляет на согласование Организатору не </w:t>
      </w:r>
      <w:proofErr w:type="gramStart"/>
      <w:r>
        <w:rPr>
          <w:sz w:val="28"/>
          <w:szCs w:val="28"/>
        </w:rPr>
        <w:t>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</w:t>
      </w:r>
      <w:proofErr w:type="gramEnd"/>
      <w:r>
        <w:rPr>
          <w:sz w:val="28"/>
          <w:szCs w:val="28"/>
        </w:rPr>
        <w:t xml:space="preserve"> чем за 10 дней до проведения выставки-ярмарки: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сценарий открытия выставки-ярмарки;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макет диплома администрации города для награждения участников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ставки-ярмарки;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пригласительного билета администрации города;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баннера на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организует: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дипломов администрации города для награждения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выставки-ярмарки (по фактическому количеству участников</w:t>
      </w:r>
      <w:r w:rsidR="0000015D">
        <w:rPr>
          <w:sz w:val="28"/>
          <w:szCs w:val="28"/>
        </w:rPr>
        <w:t xml:space="preserve"> выставки-ярмарки</w:t>
      </w:r>
      <w:r>
        <w:rPr>
          <w:sz w:val="28"/>
          <w:szCs w:val="28"/>
        </w:rPr>
        <w:t>);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 пригласительных билетов администрации города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глашенных на выста</w:t>
      </w:r>
      <w:r w:rsidR="0000015D">
        <w:rPr>
          <w:sz w:val="28"/>
          <w:szCs w:val="28"/>
        </w:rPr>
        <w:t>вку-ярмарку лиц (не менее 30 штук</w:t>
      </w:r>
      <w:r>
        <w:rPr>
          <w:sz w:val="28"/>
          <w:szCs w:val="28"/>
        </w:rPr>
        <w:t xml:space="preserve">); 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изготовление, доставку, монтаж, демонтаж баннера с указанием назв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выставки-ярмарки, даты проведения (изготавливаетс</w:t>
      </w:r>
      <w:r w:rsidR="0000015D">
        <w:rPr>
          <w:sz w:val="28"/>
          <w:szCs w:val="28"/>
        </w:rPr>
        <w:t>я на баннерной ткани, размер 3</w:t>
      </w:r>
      <w:r>
        <w:rPr>
          <w:sz w:val="28"/>
          <w:szCs w:val="28"/>
        </w:rPr>
        <w:t xml:space="preserve"> м х 2,2 м, размещается в месте проведения выставки-ярмарки);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фотосъемку выставки-ярмарки</w:t>
      </w:r>
      <w:r>
        <w:rPr>
          <w:color w:val="000000"/>
          <w:sz w:val="28"/>
          <w:szCs w:val="28"/>
        </w:rPr>
        <w:t xml:space="preserve"> (ф</w:t>
      </w:r>
      <w:r>
        <w:rPr>
          <w:sz w:val="28"/>
          <w:szCs w:val="28"/>
        </w:rPr>
        <w:t>отографии руководителей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- участнико</w:t>
      </w:r>
      <w:r w:rsidR="008A7E4A">
        <w:rPr>
          <w:sz w:val="28"/>
          <w:szCs w:val="28"/>
        </w:rPr>
        <w:t>в выставки-ярмарки, выставочные</w:t>
      </w:r>
      <w:r>
        <w:rPr>
          <w:sz w:val="28"/>
          <w:szCs w:val="28"/>
        </w:rPr>
        <w:t xml:space="preserve"> экспо</w:t>
      </w:r>
      <w:r w:rsidR="008A7E4A">
        <w:rPr>
          <w:sz w:val="28"/>
          <w:szCs w:val="28"/>
        </w:rPr>
        <w:t>зиции</w:t>
      </w:r>
      <w:r>
        <w:rPr>
          <w:sz w:val="28"/>
          <w:szCs w:val="28"/>
        </w:rPr>
        <w:t xml:space="preserve"> в количестве </w:t>
      </w:r>
      <w:r w:rsidR="000001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 менее 50 фотоснимков), обеспечение записи фотографий на диск формата DVD в футляре; 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места проведения выставки-ярмарки (наличие скатертей; украшения из шаров и (или)  бантов, лент, живых цветов, экспозиции; фризовые надписи (размер не менее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); музыкальное сопрово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выставки-ярмарки; анимационное шоу (в течение дня); работа ростовых кукол (в течение дня)</w:t>
      </w:r>
      <w:r w:rsidR="0000015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обслуживание выставки-ярмарки (размещение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 проведении выставки-ярмарки на радио и телевидении, в печатном средстве массовой информации);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рассылку информационных писем о проведении выставки-ярмарки,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гласительных билетов в организации города;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обработку заявок на участие в выставке-ярмарке;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списков участников и приглашенных лиц;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дегустацию выставочных издели</w:t>
      </w:r>
      <w:r w:rsidR="00762578">
        <w:rPr>
          <w:sz w:val="28"/>
          <w:szCs w:val="28"/>
        </w:rPr>
        <w:t xml:space="preserve">й/продукции для жителей города, </w:t>
      </w:r>
      <w:r>
        <w:rPr>
          <w:sz w:val="28"/>
          <w:szCs w:val="28"/>
        </w:rPr>
        <w:t>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 наличие одноразовой посуды не менее 200 комплек</w:t>
      </w:r>
      <w:r w:rsidR="008A7E4A">
        <w:rPr>
          <w:sz w:val="28"/>
          <w:szCs w:val="28"/>
        </w:rPr>
        <w:t>тов (1 компле</w:t>
      </w:r>
      <w:proofErr w:type="gramStart"/>
      <w:r w:rsidR="008A7E4A">
        <w:rPr>
          <w:sz w:val="28"/>
          <w:szCs w:val="28"/>
        </w:rPr>
        <w:t>кт вкл</w:t>
      </w:r>
      <w:proofErr w:type="gramEnd"/>
      <w:r w:rsidR="008A7E4A">
        <w:rPr>
          <w:sz w:val="28"/>
          <w:szCs w:val="28"/>
        </w:rPr>
        <w:t>ючает в себя</w:t>
      </w:r>
      <w:r>
        <w:rPr>
          <w:sz w:val="28"/>
          <w:szCs w:val="28"/>
        </w:rPr>
        <w:t xml:space="preserve"> тарелку, стаканчик, вилку, лож</w:t>
      </w:r>
      <w:r w:rsidR="0000015D">
        <w:rPr>
          <w:sz w:val="28"/>
          <w:szCs w:val="28"/>
        </w:rPr>
        <w:t>ку), салфеток не менее 300 штук</w:t>
      </w:r>
      <w:r>
        <w:rPr>
          <w:sz w:val="28"/>
          <w:szCs w:val="28"/>
        </w:rPr>
        <w:t>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выставки-ярмарки средствами массовой информации</w:t>
      </w:r>
      <w:r w:rsidR="0000015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в печатном издании - об итогах выставки-ярмарки; на телевидении - об итогах  выставки-ярмарки с демонстрацией сюжетов с выставки-ярмарки;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обеспечивает: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рамок для дипломов администрации города (по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скому количеству участников выставки-ярмарки); 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букетов из живых цветов для участников выставки-ярмарки </w:t>
      </w:r>
      <w:r w:rsidR="0000015D">
        <w:rPr>
          <w:sz w:val="28"/>
          <w:szCs w:val="28"/>
        </w:rPr>
        <w:t>(</w:t>
      </w:r>
      <w:r>
        <w:rPr>
          <w:sz w:val="28"/>
          <w:szCs w:val="28"/>
        </w:rPr>
        <w:t>по фактическому количеству участников выставки-ярмарки</w:t>
      </w:r>
      <w:r w:rsidR="0000015D">
        <w:rPr>
          <w:sz w:val="28"/>
          <w:szCs w:val="28"/>
        </w:rPr>
        <w:t>)</w:t>
      </w:r>
      <w:r>
        <w:rPr>
          <w:sz w:val="28"/>
          <w:szCs w:val="28"/>
        </w:rPr>
        <w:t xml:space="preserve"> (не менее 3 цветов в букете); 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015D">
        <w:rPr>
          <w:sz w:val="28"/>
          <w:szCs w:val="28"/>
        </w:rPr>
        <w:t>оказание услуг</w:t>
      </w:r>
      <w:r>
        <w:rPr>
          <w:sz w:val="28"/>
          <w:szCs w:val="28"/>
        </w:rPr>
        <w:t xml:space="preserve"> по обслуживанию выставки-ярмарки (услуги по охране </w:t>
      </w:r>
      <w:r w:rsidR="0000015D">
        <w:rPr>
          <w:sz w:val="28"/>
          <w:szCs w:val="28"/>
        </w:rPr>
        <w:t xml:space="preserve">  </w:t>
      </w:r>
      <w:r>
        <w:rPr>
          <w:sz w:val="28"/>
          <w:szCs w:val="28"/>
        </w:rPr>
        <w:t>и уборке территории выставки-ярмарки).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Обязанности участников выставки-ярмарки 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выставки-ярмарки обязаны: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выставку экспозиций в соответствии с выбранной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кой;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наличие:</w:t>
      </w:r>
    </w:p>
    <w:p w:rsidR="00EB768E" w:rsidRDefault="00EB768E" w:rsidP="00EB7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вывески с указанием ведомственной принадлежности предприятия,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объекта, его местонахождения;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тематического оформления приготовленных образцов: использование  соответствующей атрибутики, посуды, отражающей специфику объекта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питания, предприятия пищевой промышленности;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стилевой одежды, нагрудных знаков или эмблем участников команды, тематического оформления палатки (зоны обслуживания);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музыкального, культурно-массового сопровождения (длительность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зентации не более 5 минут);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корзин, установленных для покупателей, для сбора мусора с вложенными одноразовыми пакетами; 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оригинальность приготовления и подачи блюд (сложность, новизна);</w:t>
      </w:r>
    </w:p>
    <w:p w:rsidR="00EB768E" w:rsidRDefault="00EB768E" w:rsidP="00EB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санитарно-эпидемиологические</w:t>
      </w:r>
      <w:r w:rsidR="0000015D" w:rsidRPr="0000015D">
        <w:rPr>
          <w:sz w:val="28"/>
          <w:szCs w:val="28"/>
        </w:rPr>
        <w:t xml:space="preserve"> </w:t>
      </w:r>
      <w:r w:rsidR="0000015D">
        <w:rPr>
          <w:sz w:val="28"/>
          <w:szCs w:val="28"/>
        </w:rPr>
        <w:t>нормы и правила</w:t>
      </w:r>
      <w:r>
        <w:rPr>
          <w:sz w:val="28"/>
          <w:szCs w:val="28"/>
        </w:rPr>
        <w:t>, экологич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ские, противопожарные</w:t>
      </w:r>
      <w:r w:rsidR="0000015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иные требования действующего законодательства при оказании услуг во время проведения выставки-ярмарки.</w:t>
      </w:r>
    </w:p>
    <w:p w:rsidR="00EB768E" w:rsidRDefault="00EB768E" w:rsidP="00EB768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к Положению            о проведении выставки-ярмарки  "Сладкая фантазия" 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выставке-ярмарке</w:t>
      </w:r>
    </w:p>
    <w:p w:rsidR="00EB768E" w:rsidRDefault="0000015D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"Сладкая фантазия</w:t>
      </w:r>
      <w:r w:rsidR="00EB768E">
        <w:rPr>
          <w:b/>
          <w:sz w:val="28"/>
          <w:szCs w:val="28"/>
        </w:rPr>
        <w:t xml:space="preserve">" 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предприятия ____________________________________________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субъекта ___________________________________________________</w:t>
      </w:r>
    </w:p>
    <w:p w:rsidR="00EB768E" w:rsidRDefault="008A7E4A" w:rsidP="00EB76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(среднее, малое или </w:t>
      </w:r>
      <w:proofErr w:type="spellStart"/>
      <w:r>
        <w:rPr>
          <w:sz w:val="20"/>
          <w:szCs w:val="20"/>
        </w:rPr>
        <w:t>микро</w:t>
      </w:r>
      <w:r w:rsidR="00EB768E">
        <w:rPr>
          <w:sz w:val="20"/>
          <w:szCs w:val="20"/>
        </w:rPr>
        <w:t>предприятие</w:t>
      </w:r>
      <w:proofErr w:type="spellEnd"/>
      <w:r w:rsidR="00EB768E">
        <w:rPr>
          <w:sz w:val="20"/>
          <w:szCs w:val="20"/>
        </w:rPr>
        <w:t>)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______________________________________________________</w:t>
      </w:r>
    </w:p>
    <w:p w:rsidR="00EB768E" w:rsidRDefault="00EB768E" w:rsidP="00EB768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(местонахождение юридического лица или</w:t>
      </w:r>
      <w:proofErr w:type="gramEnd"/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768E" w:rsidRDefault="00EB768E" w:rsidP="00EB768E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жительства индивидуального предпринимателя)</w:t>
      </w: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___________________________________________________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ОГРН/ИНН __________________________________________________________</w:t>
      </w: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номер телефона ответственного лица ______________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Запрашиваемое оборудование (нужное подчеркнуть): </w:t>
      </w:r>
    </w:p>
    <w:p w:rsidR="00EB768E" w:rsidRDefault="0000015D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768E">
        <w:rPr>
          <w:sz w:val="28"/>
          <w:szCs w:val="28"/>
        </w:rPr>
        <w:t>тол пластиковый 1 м х 1 м (</w:t>
      </w:r>
      <w:r w:rsidR="00EB768E">
        <w:rPr>
          <w:sz w:val="28"/>
          <w:szCs w:val="28"/>
          <w:u w:val="single"/>
        </w:rPr>
        <w:t>для одного участника не более 2-х столов</w:t>
      </w:r>
      <w:r w:rsidR="00EB768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B768E" w:rsidRDefault="0000015D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768E">
        <w:rPr>
          <w:sz w:val="28"/>
          <w:szCs w:val="28"/>
        </w:rPr>
        <w:t>тулья пластиковые (</w:t>
      </w:r>
      <w:r w:rsidR="00EB768E">
        <w:rPr>
          <w:sz w:val="28"/>
          <w:szCs w:val="28"/>
          <w:u w:val="single"/>
        </w:rPr>
        <w:t xml:space="preserve">для одного </w:t>
      </w:r>
      <w:r w:rsidR="008A7E4A">
        <w:rPr>
          <w:sz w:val="28"/>
          <w:szCs w:val="28"/>
          <w:u w:val="single"/>
        </w:rPr>
        <w:t>у</w:t>
      </w:r>
      <w:r w:rsidR="00EB768E">
        <w:rPr>
          <w:sz w:val="28"/>
          <w:szCs w:val="28"/>
          <w:u w:val="single"/>
        </w:rPr>
        <w:t>частника не более 2-х стульев</w:t>
      </w:r>
      <w:r w:rsidR="00EB768E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EB768E">
        <w:rPr>
          <w:sz w:val="28"/>
          <w:szCs w:val="28"/>
        </w:rPr>
        <w:t xml:space="preserve"> </w:t>
      </w:r>
    </w:p>
    <w:p w:rsidR="00EB768E" w:rsidRDefault="0000015D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EB768E">
        <w:rPr>
          <w:sz w:val="28"/>
          <w:szCs w:val="28"/>
        </w:rPr>
        <w:t>лектропитание (220 В)</w:t>
      </w:r>
      <w:r>
        <w:rPr>
          <w:sz w:val="28"/>
          <w:szCs w:val="28"/>
        </w:rPr>
        <w:t>;</w:t>
      </w:r>
    </w:p>
    <w:p w:rsidR="00EB768E" w:rsidRDefault="00762578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768E">
        <w:rPr>
          <w:sz w:val="28"/>
          <w:szCs w:val="28"/>
        </w:rPr>
        <w:t>арка, модель и номер автомобиля для пропуска на территорию:</w:t>
      </w:r>
      <w:r w:rsidR="0000015D">
        <w:rPr>
          <w:sz w:val="28"/>
          <w:szCs w:val="28"/>
        </w:rPr>
        <w:t xml:space="preserve"> ____________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_____________________________</w:t>
      </w: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</w:p>
    <w:p w:rsidR="00EB768E" w:rsidRDefault="00EB768E" w:rsidP="00EB768E">
      <w:pPr>
        <w:jc w:val="both"/>
        <w:rPr>
          <w:sz w:val="28"/>
          <w:szCs w:val="28"/>
        </w:rPr>
      </w:pPr>
      <w:r>
        <w:rPr>
          <w:sz w:val="28"/>
          <w:szCs w:val="28"/>
        </w:rPr>
        <w:t>"_____"_________ 2015 год   _______________      _________________________</w:t>
      </w:r>
    </w:p>
    <w:p w:rsidR="00EB768E" w:rsidRDefault="00EB768E" w:rsidP="00EB76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(подпись)                        (фамилия, имя, отчество руководителя)</w:t>
      </w:r>
    </w:p>
    <w:p w:rsidR="00EB768E" w:rsidRDefault="00EB768E" w:rsidP="00EB768E"/>
    <w:p w:rsidR="00EB768E" w:rsidRDefault="00EB768E" w:rsidP="00EB768E">
      <w:pPr>
        <w:ind w:firstLine="5812"/>
        <w:jc w:val="both"/>
        <w:rPr>
          <w:sz w:val="28"/>
          <w:szCs w:val="28"/>
        </w:rPr>
      </w:pPr>
    </w:p>
    <w:p w:rsidR="00EB768E" w:rsidRDefault="00EB768E" w:rsidP="00EB768E">
      <w:pPr>
        <w:ind w:firstLine="5812"/>
        <w:jc w:val="both"/>
        <w:rPr>
          <w:sz w:val="28"/>
          <w:szCs w:val="28"/>
        </w:rPr>
      </w:pPr>
    </w:p>
    <w:p w:rsidR="00EB768E" w:rsidRDefault="00EB768E" w:rsidP="00EB768E">
      <w:pPr>
        <w:ind w:firstLine="5812"/>
        <w:jc w:val="both"/>
        <w:rPr>
          <w:sz w:val="28"/>
          <w:szCs w:val="28"/>
        </w:rPr>
      </w:pPr>
    </w:p>
    <w:p w:rsidR="00EB768E" w:rsidRDefault="00EB768E" w:rsidP="00EB768E">
      <w:pPr>
        <w:ind w:firstLine="5812"/>
        <w:jc w:val="both"/>
        <w:rPr>
          <w:sz w:val="28"/>
          <w:szCs w:val="28"/>
        </w:rPr>
      </w:pPr>
    </w:p>
    <w:p w:rsidR="00EB768E" w:rsidRDefault="00EB768E" w:rsidP="00EB768E">
      <w:pPr>
        <w:ind w:firstLine="5812"/>
        <w:jc w:val="both"/>
        <w:rPr>
          <w:sz w:val="28"/>
          <w:szCs w:val="28"/>
        </w:rPr>
      </w:pPr>
    </w:p>
    <w:p w:rsidR="00EB768E" w:rsidRDefault="00EB768E" w:rsidP="00EB768E">
      <w:pPr>
        <w:ind w:firstLine="5812"/>
        <w:jc w:val="both"/>
        <w:rPr>
          <w:sz w:val="28"/>
          <w:szCs w:val="28"/>
        </w:rPr>
      </w:pPr>
    </w:p>
    <w:p w:rsidR="00EB768E" w:rsidRDefault="00EB768E" w:rsidP="00EB768E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68E" w:rsidRDefault="00EB768E" w:rsidP="00EB768E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распоряжению</w:t>
      </w:r>
    </w:p>
    <w:p w:rsidR="00EB768E" w:rsidRDefault="00EB768E" w:rsidP="00EB768E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EB768E" w:rsidRDefault="00AA5782" w:rsidP="00EB768E">
      <w:pPr>
        <w:ind w:firstLine="5812"/>
        <w:jc w:val="both"/>
        <w:rPr>
          <w:sz w:val="28"/>
          <w:szCs w:val="28"/>
        </w:rPr>
      </w:pPr>
      <w:r w:rsidRPr="00AA5782">
        <w:rPr>
          <w:sz w:val="28"/>
          <w:szCs w:val="28"/>
        </w:rPr>
        <w:t>от 08.06.2015 №877-р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p w:rsidR="00762578" w:rsidRDefault="00762578" w:rsidP="00EB768E">
      <w:pPr>
        <w:jc w:val="center"/>
        <w:rPr>
          <w:b/>
          <w:sz w:val="28"/>
          <w:szCs w:val="28"/>
        </w:rPr>
      </w:pP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проведению</w:t>
      </w:r>
    </w:p>
    <w:p w:rsidR="00EB768E" w:rsidRDefault="00EB768E" w:rsidP="00EB7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</w:t>
      </w:r>
      <w:r w:rsidR="0000015D">
        <w:rPr>
          <w:b/>
          <w:sz w:val="28"/>
          <w:szCs w:val="28"/>
        </w:rPr>
        <w:t>тавки-ярмарки "Сладкая фантазия</w:t>
      </w:r>
      <w:r>
        <w:rPr>
          <w:b/>
          <w:sz w:val="28"/>
          <w:szCs w:val="28"/>
        </w:rPr>
        <w:t xml:space="preserve">" </w:t>
      </w:r>
    </w:p>
    <w:p w:rsidR="00EB768E" w:rsidRDefault="00EB768E" w:rsidP="00EB768E">
      <w:pPr>
        <w:jc w:val="center"/>
        <w:rPr>
          <w:b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3117"/>
      </w:tblGrid>
      <w:tr w:rsidR="00EB768E" w:rsidTr="00EB768E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B768E" w:rsidRDefault="00EB76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4A" w:rsidRDefault="00EB768E" w:rsidP="000001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  <w:p w:rsidR="00EB768E" w:rsidRDefault="00EB768E" w:rsidP="000001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0001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EB768E" w:rsidRDefault="00EB768E" w:rsidP="000001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0001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EB768E" w:rsidRDefault="00EB768E" w:rsidP="000001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EB768E" w:rsidTr="00762578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заявок на участие в выставке-ярмарке</w:t>
            </w:r>
            <w:r w:rsidR="00762578">
              <w:rPr>
                <w:lang w:eastAsia="en-US"/>
              </w:rPr>
              <w:t xml:space="preserve"> "Сладкая фантазия</w:t>
            </w:r>
            <w:r>
              <w:rPr>
                <w:lang w:eastAsia="en-US"/>
              </w:rPr>
              <w:t>" (далее – выставка-ярмарка)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контракта (по соглас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ванию)</w:t>
            </w:r>
          </w:p>
        </w:tc>
      </w:tr>
      <w:tr w:rsidR="00EB768E" w:rsidTr="00762578">
        <w:trPr>
          <w:trHeight w:val="3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согласование с управлен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по потребительскому рынку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города:</w:t>
            </w:r>
          </w:p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сценария открытия выставки-ярмарки;</w:t>
            </w:r>
          </w:p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образцов заполненного диплома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нистрации города для награждения участников выставки-ярмарки  и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гласительного билета администрации города для приглашенных на выставку-ярмарку</w:t>
            </w:r>
            <w:r w:rsidR="00762578">
              <w:rPr>
                <w:lang w:eastAsia="en-US"/>
              </w:rPr>
              <w:t xml:space="preserve"> лиц</w:t>
            </w:r>
            <w:r>
              <w:rPr>
                <w:lang w:eastAsia="en-US"/>
              </w:rPr>
              <w:t>;</w:t>
            </w:r>
          </w:p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образца баннера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контракта (по соглас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ванию)</w:t>
            </w:r>
          </w:p>
        </w:tc>
      </w:tr>
      <w:tr w:rsidR="00EB768E" w:rsidTr="00762578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списка участников выста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ки-ярмарки и схемы размещения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 общественного питания, пищ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вой промышленности для участия в 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ставке-ярмарке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контракта (по соглас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ванию)</w:t>
            </w:r>
          </w:p>
        </w:tc>
      </w:tr>
      <w:tr w:rsidR="00EB768E" w:rsidTr="00762578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-экспозиционного оборудования выставки-ярмарки и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мещение участников выставки-ярмарки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контракта (по соглас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ванию);</w:t>
            </w:r>
          </w:p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выставки-ярмарки </w:t>
            </w:r>
          </w:p>
        </w:tc>
      </w:tr>
      <w:tr w:rsidR="00EB768E" w:rsidTr="00762578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выставки-ярмарки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потреб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тельскому рынку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</w:t>
            </w:r>
          </w:p>
        </w:tc>
      </w:tr>
      <w:tr w:rsidR="00EB768E" w:rsidTr="00EB7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выставки-ярмарки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потреб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тельскому рынку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страции города; </w:t>
            </w:r>
          </w:p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контракта (по соглас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ванию);</w:t>
            </w:r>
          </w:p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выставки-ярмарки </w:t>
            </w:r>
          </w:p>
          <w:p w:rsidR="00762578" w:rsidRDefault="00762578" w:rsidP="00762578">
            <w:pPr>
              <w:jc w:val="both"/>
              <w:rPr>
                <w:lang w:eastAsia="en-US"/>
              </w:rPr>
            </w:pPr>
          </w:p>
        </w:tc>
      </w:tr>
      <w:tr w:rsidR="00EB768E" w:rsidTr="00EB76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Торжественная церемония награждения участников выставки-ярмарки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8E" w:rsidRDefault="00EB768E" w:rsidP="007625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потреб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тельскому рынку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города;</w:t>
            </w:r>
          </w:p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контракта (по соглас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ванию); </w:t>
            </w:r>
          </w:p>
          <w:p w:rsidR="00EB768E" w:rsidRDefault="00EB768E" w:rsidP="007625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выставки-ярмарки </w:t>
            </w:r>
          </w:p>
        </w:tc>
      </w:tr>
    </w:tbl>
    <w:p w:rsidR="00EB768E" w:rsidRDefault="00EB768E" w:rsidP="00EB768E">
      <w:pPr>
        <w:ind w:firstLine="5812"/>
        <w:jc w:val="both"/>
      </w:pPr>
    </w:p>
    <w:sectPr w:rsidR="00EB768E" w:rsidSect="00EB768E">
      <w:headerReference w:type="default" r:id="rId8"/>
      <w:headerReference w:type="first" r:id="rId9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07" w:rsidRDefault="00671907" w:rsidP="00971C46">
      <w:r>
        <w:separator/>
      </w:r>
    </w:p>
  </w:endnote>
  <w:endnote w:type="continuationSeparator" w:id="0">
    <w:p w:rsidR="00671907" w:rsidRDefault="00671907" w:rsidP="009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07" w:rsidRDefault="00671907" w:rsidP="00971C46">
      <w:r>
        <w:separator/>
      </w:r>
    </w:p>
  </w:footnote>
  <w:footnote w:type="continuationSeparator" w:id="0">
    <w:p w:rsidR="00671907" w:rsidRDefault="00671907" w:rsidP="0097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908015"/>
      <w:docPartObj>
        <w:docPartGallery w:val="Page Numbers (Top of Page)"/>
        <w:docPartUnique/>
      </w:docPartObj>
    </w:sdtPr>
    <w:sdtEndPr/>
    <w:sdtContent>
      <w:p w:rsidR="00971C46" w:rsidRDefault="00971C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5D" w:rsidRPr="00F10A5D">
          <w:rPr>
            <w:noProof/>
            <w:lang w:val="ru-RU"/>
          </w:rPr>
          <w:t>8</w:t>
        </w:r>
        <w:r>
          <w:fldChar w:fldCharType="end"/>
        </w:r>
      </w:p>
    </w:sdtContent>
  </w:sdt>
  <w:p w:rsidR="00971C46" w:rsidRDefault="00971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46" w:rsidRDefault="00971C46">
    <w:pPr>
      <w:pStyle w:val="a3"/>
      <w:jc w:val="center"/>
    </w:pPr>
  </w:p>
  <w:p w:rsidR="00971C46" w:rsidRDefault="00971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5DF"/>
    <w:multiLevelType w:val="multilevel"/>
    <w:tmpl w:val="357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76"/>
    <w:rsid w:val="0000015D"/>
    <w:rsid w:val="0001119C"/>
    <w:rsid w:val="000A0422"/>
    <w:rsid w:val="000B22A6"/>
    <w:rsid w:val="00114E39"/>
    <w:rsid w:val="00134080"/>
    <w:rsid w:val="001B25FA"/>
    <w:rsid w:val="002257EB"/>
    <w:rsid w:val="002A41C6"/>
    <w:rsid w:val="002B3A34"/>
    <w:rsid w:val="002F60A3"/>
    <w:rsid w:val="0044467E"/>
    <w:rsid w:val="005223F1"/>
    <w:rsid w:val="00592594"/>
    <w:rsid w:val="00640646"/>
    <w:rsid w:val="00655EC5"/>
    <w:rsid w:val="00671907"/>
    <w:rsid w:val="00672748"/>
    <w:rsid w:val="00685B9F"/>
    <w:rsid w:val="006A49D8"/>
    <w:rsid w:val="006D63C9"/>
    <w:rsid w:val="0070760A"/>
    <w:rsid w:val="00737375"/>
    <w:rsid w:val="00746970"/>
    <w:rsid w:val="00762578"/>
    <w:rsid w:val="007A5A5B"/>
    <w:rsid w:val="008A7E4A"/>
    <w:rsid w:val="00963C05"/>
    <w:rsid w:val="00971C46"/>
    <w:rsid w:val="009876F3"/>
    <w:rsid w:val="009B0BCC"/>
    <w:rsid w:val="009C56AC"/>
    <w:rsid w:val="00A52D17"/>
    <w:rsid w:val="00AA5782"/>
    <w:rsid w:val="00B27793"/>
    <w:rsid w:val="00BA5482"/>
    <w:rsid w:val="00C64BD0"/>
    <w:rsid w:val="00C755FB"/>
    <w:rsid w:val="00CB5D67"/>
    <w:rsid w:val="00CC325F"/>
    <w:rsid w:val="00CE714D"/>
    <w:rsid w:val="00D2462A"/>
    <w:rsid w:val="00D3195E"/>
    <w:rsid w:val="00D5103B"/>
    <w:rsid w:val="00D530FA"/>
    <w:rsid w:val="00D71DC7"/>
    <w:rsid w:val="00D81C78"/>
    <w:rsid w:val="00D85373"/>
    <w:rsid w:val="00DA4545"/>
    <w:rsid w:val="00E0162C"/>
    <w:rsid w:val="00E31714"/>
    <w:rsid w:val="00E713C9"/>
    <w:rsid w:val="00E74295"/>
    <w:rsid w:val="00E76E44"/>
    <w:rsid w:val="00EB768E"/>
    <w:rsid w:val="00EF04DF"/>
    <w:rsid w:val="00F10A5D"/>
    <w:rsid w:val="00F430D7"/>
    <w:rsid w:val="00F52D7C"/>
    <w:rsid w:val="00F7553D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55FB"/>
    <w:pPr>
      <w:spacing w:before="100" w:beforeAutospacing="1" w:after="105"/>
      <w:outlineLvl w:val="0"/>
    </w:pPr>
    <w:rPr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C755FB"/>
    <w:pPr>
      <w:spacing w:before="100" w:beforeAutospacing="1" w:after="105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6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6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semiHidden/>
    <w:rsid w:val="009876F3"/>
  </w:style>
  <w:style w:type="paragraph" w:styleId="a6">
    <w:name w:val="Body Text Indent"/>
    <w:basedOn w:val="a"/>
    <w:link w:val="a7"/>
    <w:rsid w:val="002F60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F60A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5FB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5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C755FB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paragraph" w:styleId="ab">
    <w:name w:val="List Paragraph"/>
    <w:basedOn w:val="a"/>
    <w:uiPriority w:val="34"/>
    <w:qFormat/>
    <w:rsid w:val="00C755FB"/>
    <w:pPr>
      <w:ind w:left="720"/>
      <w:contextualSpacing/>
    </w:pPr>
  </w:style>
  <w:style w:type="character" w:styleId="ac">
    <w:name w:val="Strong"/>
    <w:basedOn w:val="a0"/>
    <w:uiPriority w:val="22"/>
    <w:qFormat/>
    <w:rsid w:val="00EF04DF"/>
    <w:rPr>
      <w:b/>
      <w:bCs/>
    </w:rPr>
  </w:style>
  <w:style w:type="paragraph" w:customStyle="1" w:styleId="tehnormaTitle">
    <w:name w:val="tehnormaTitle"/>
    <w:uiPriority w:val="99"/>
    <w:rsid w:val="00EF0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footer"/>
    <w:basedOn w:val="a"/>
    <w:link w:val="ae"/>
    <w:uiPriority w:val="99"/>
    <w:unhideWhenUsed/>
    <w:rsid w:val="00971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55FB"/>
    <w:pPr>
      <w:spacing w:before="100" w:beforeAutospacing="1" w:after="105"/>
      <w:outlineLvl w:val="0"/>
    </w:pPr>
    <w:rPr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C755FB"/>
    <w:pPr>
      <w:spacing w:before="100" w:beforeAutospacing="1" w:after="105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6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876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semiHidden/>
    <w:rsid w:val="009876F3"/>
  </w:style>
  <w:style w:type="paragraph" w:styleId="a6">
    <w:name w:val="Body Text Indent"/>
    <w:basedOn w:val="a"/>
    <w:link w:val="a7"/>
    <w:rsid w:val="002F60A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2F60A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3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5FB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5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C755FB"/>
    <w:pPr>
      <w:spacing w:before="225" w:after="100" w:afterAutospacing="1" w:line="288" w:lineRule="atLeast"/>
      <w:ind w:left="225" w:right="225"/>
    </w:pPr>
    <w:rPr>
      <w:rFonts w:ascii="Verdana" w:hAnsi="Verdana"/>
      <w:sz w:val="18"/>
      <w:szCs w:val="18"/>
    </w:rPr>
  </w:style>
  <w:style w:type="paragraph" w:styleId="ab">
    <w:name w:val="List Paragraph"/>
    <w:basedOn w:val="a"/>
    <w:uiPriority w:val="34"/>
    <w:qFormat/>
    <w:rsid w:val="00C755FB"/>
    <w:pPr>
      <w:ind w:left="720"/>
      <w:contextualSpacing/>
    </w:pPr>
  </w:style>
  <w:style w:type="character" w:styleId="ac">
    <w:name w:val="Strong"/>
    <w:basedOn w:val="a0"/>
    <w:uiPriority w:val="22"/>
    <w:qFormat/>
    <w:rsid w:val="00EF04DF"/>
    <w:rPr>
      <w:b/>
      <w:bCs/>
    </w:rPr>
  </w:style>
  <w:style w:type="paragraph" w:customStyle="1" w:styleId="tehnormaTitle">
    <w:name w:val="tehnormaTitle"/>
    <w:uiPriority w:val="99"/>
    <w:rsid w:val="00EF04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footer"/>
    <w:basedOn w:val="a"/>
    <w:link w:val="ae"/>
    <w:uiPriority w:val="99"/>
    <w:unhideWhenUsed/>
    <w:rsid w:val="00971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545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1423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2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667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 Елена Анатольевна</dc:creator>
  <cp:lastModifiedBy>Кузнецов Богдан Евгеньевич</cp:lastModifiedBy>
  <cp:revision>2</cp:revision>
  <cp:lastPrinted>2015-06-10T04:37:00Z</cp:lastPrinted>
  <dcterms:created xsi:type="dcterms:W3CDTF">2015-06-10T07:40:00Z</dcterms:created>
  <dcterms:modified xsi:type="dcterms:W3CDTF">2015-06-10T07:40:00Z</dcterms:modified>
</cp:coreProperties>
</file>