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E52" w:rsidRPr="00EA6114" w:rsidRDefault="00922E52" w:rsidP="006F61F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0" w:name="_GoBack"/>
      <w:bookmarkEnd w:id="0"/>
      <w:r w:rsidRPr="00EA61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Процедура </w:t>
      </w:r>
    </w:p>
    <w:p w:rsidR="00A80AB3" w:rsidRPr="00EA6114" w:rsidRDefault="00922E52" w:rsidP="006F61F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A61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получения государственных услуг </w:t>
      </w:r>
      <w:r w:rsidR="006F61F8" w:rsidRPr="00EA61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6F61F8" w:rsidRPr="00EA6114" w:rsidRDefault="006F61F8" w:rsidP="006F61F8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A61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 электронном виде</w:t>
      </w:r>
      <w:r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A80AB3" w:rsidRPr="00EA6114" w:rsidRDefault="00A80AB3" w:rsidP="006F61F8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07224" w:rsidRPr="00EA6114" w:rsidRDefault="006F61F8" w:rsidP="00922E52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                                                             </w:t>
      </w:r>
    </w:p>
    <w:p w:rsidR="006F61F8" w:rsidRPr="00EA6114" w:rsidRDefault="006F61F8" w:rsidP="00607224">
      <w:pPr>
        <w:spacing w:after="0"/>
        <w:jc w:val="center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Уважаемые посетители сайта!</w:t>
      </w:r>
    </w:p>
    <w:p w:rsidR="00A80AB3" w:rsidRPr="00EA6114" w:rsidRDefault="006F61F8" w:rsidP="006F61F8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A80AB3"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607224" w:rsidRPr="00EA6114" w:rsidRDefault="006F61F8" w:rsidP="00EA6114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 можете подать заявление об оказании услуг по государственной регистрации актов гражданского состояния в электронном виде через Единый портал государственных и муниципальных услуг</w:t>
      </w:r>
      <w:r w:rsidR="00AE5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(функций)</w:t>
      </w:r>
      <w:r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7" w:history="1">
        <w:r w:rsidR="006B1128" w:rsidRPr="0061330E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</w:t>
        </w:r>
        <w:r w:rsidR="006B1128" w:rsidRPr="0061330E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://86.</w:t>
        </w:r>
        <w:r w:rsidR="006B1128" w:rsidRPr="0061330E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gosuslugi</w:t>
        </w:r>
        <w:r w:rsidR="006B1128" w:rsidRPr="0061330E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6B1128" w:rsidRPr="0061330E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</w:hyperlink>
      <w:r w:rsidR="006B1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hyperlink r:id="rId8" w:history="1">
        <w:r w:rsidR="006A63FA" w:rsidRPr="0091353D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</w:t>
        </w:r>
        <w:r w:rsidR="006A63FA" w:rsidRPr="0091353D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r w:rsidR="006A63FA" w:rsidRPr="0091353D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gosuslugi</w:t>
        </w:r>
        <w:r w:rsidR="006A63FA" w:rsidRPr="0091353D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6A63FA" w:rsidRPr="0091353D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</w:hyperlink>
      <w:r w:rsidR="000425E7"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. </w:t>
      </w:r>
      <w:r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(далее – ЕПГУ) в </w:t>
      </w:r>
      <w:r w:rsidR="00A80AB3"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</w:t>
      </w:r>
      <w:r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ЗАГС муниципального образования Ханты-Мансийского автономного округа</w:t>
      </w:r>
      <w:r w:rsidR="00AE5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</w:t>
      </w:r>
      <w:r w:rsidR="0056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Югры. </w:t>
      </w:r>
      <w:r w:rsidR="000425E7"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получения государственной услуги через ЕПГУ, Вам необходимо </w:t>
      </w:r>
      <w:r w:rsidR="00AE5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зарегистрировать</w:t>
      </w:r>
      <w:r w:rsidR="00AE5D2E"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425E7"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Личный кабинет</w:t>
      </w:r>
      <w:r w:rsidR="00AE5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112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AE5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ЕПГУ</w:t>
      </w:r>
      <w:r w:rsidR="000425E7"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F532A3" w:rsidRDefault="00F532A3" w:rsidP="00F532A3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получения подробной информации о процедуре регистрации необходимо </w:t>
      </w:r>
      <w:r w:rsidR="00B444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зайти в раздел «</w:t>
      </w:r>
      <w:r w:rsidR="005A6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Процедура р</w:t>
      </w:r>
      <w:r w:rsidR="00B444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егистраци</w:t>
      </w:r>
      <w:r w:rsidR="005A6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444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96B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личного кабинета на Едином портале государственных и муниципальных услуг (функций)».</w:t>
      </w:r>
    </w:p>
    <w:p w:rsidR="008E2E02" w:rsidRDefault="00F532A3" w:rsidP="00A1126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 всех процедур регистрации и активации, нажимаем «ВХОД» в Личном кабинете.</w:t>
      </w:r>
    </w:p>
    <w:p w:rsidR="00EC5678" w:rsidRDefault="00A11260" w:rsidP="00A11260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EC5678"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EC5678"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уп 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</w:t>
      </w:r>
      <w:r w:rsidR="00EC5678"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ичный кабинет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ЕПГУ возможен по номеру</w:t>
      </w:r>
      <w:r w:rsidR="00EC5678"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СНИЛС,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мобильного телефона,</w:t>
      </w:r>
      <w:r w:rsidR="00EC56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электронной почты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указанных при регистрации или с помощью средства электронной подписи или УЭК</w:t>
      </w:r>
      <w:r w:rsidR="00EC5678"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EC5678" w:rsidRPr="00EA6114">
        <w:rPr>
          <w:noProof/>
          <w:lang w:eastAsia="ru-RU"/>
        </w:rPr>
        <w:t xml:space="preserve"> </w:t>
      </w:r>
    </w:p>
    <w:p w:rsidR="003B3070" w:rsidRDefault="003B3070" w:rsidP="00EB1C1D">
      <w:pPr>
        <w:spacing w:before="100" w:beforeAutospacing="1" w:after="0" w:line="240" w:lineRule="auto"/>
        <w:jc w:val="both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FC9190C" wp14:editId="70D2CB88">
            <wp:extent cx="6912590" cy="4135271"/>
            <wp:effectExtent l="0" t="0" r="3175" b="0"/>
            <wp:docPr id="50" name="Рисунок 50" descr="C:\Users\SergienkoAV\AppData\Local\Microsoft\Windows\Temporary Internet Files\Content.Outlook\RCTEZS51\Сним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gienkoAV\AppData\Local\Microsoft\Windows\Temporary Internet Files\Content.Outlook\RCTEZS51\Снимок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413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E52" w:rsidRDefault="00922E52" w:rsidP="00922E52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676767"/>
          <w:sz w:val="28"/>
          <w:szCs w:val="28"/>
          <w:lang w:eastAsia="ru-RU"/>
        </w:rPr>
      </w:pPr>
    </w:p>
    <w:p w:rsidR="00E53956" w:rsidRPr="00EA6114" w:rsidRDefault="00E53956" w:rsidP="00922E52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676767"/>
          <w:sz w:val="28"/>
          <w:szCs w:val="28"/>
          <w:lang w:eastAsia="ru-RU"/>
        </w:rPr>
      </w:pPr>
    </w:p>
    <w:p w:rsidR="00E53956" w:rsidRPr="00EA6114" w:rsidRDefault="00E53956" w:rsidP="00E53956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 начала</w:t>
      </w:r>
      <w:r w:rsidR="00A11260" w:rsidRPr="00A11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перед получением необходимой услуги, </w:t>
      </w:r>
      <w:r w:rsidRPr="00A11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определить Ваше</w:t>
      </w:r>
      <w:r w:rsidRPr="00EA6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местоположение:</w:t>
      </w:r>
    </w:p>
    <w:p w:rsidR="00E53956" w:rsidRPr="00EA6114" w:rsidRDefault="00A11260" w:rsidP="00E5395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26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840220" cy="3940148"/>
            <wp:effectExtent l="0" t="0" r="0" b="3810"/>
            <wp:docPr id="2" name="Рисунок 2" descr="C:\Мои документы ЗАГС\Обновление сайта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 ЗАГС\Обновление сайта\Сним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4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956" w:rsidRPr="00EA6114" w:rsidRDefault="00E53956" w:rsidP="00E53956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53956" w:rsidRPr="00EA6114" w:rsidRDefault="00E53956" w:rsidP="00E53956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Выбираем вкладку «Ханты-Мансийский автономный округ – Югра»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53956" w:rsidRPr="00EA6114" w:rsidRDefault="00E53956" w:rsidP="00E53956">
      <w:pPr>
        <w:spacing w:after="0"/>
        <w:jc w:val="both"/>
        <w:rPr>
          <w:rFonts w:ascii="Times New Roman" w:eastAsia="Times New Roman" w:hAnsi="Times New Roman" w:cs="Times New Roman"/>
          <w:color w:val="676767"/>
          <w:sz w:val="28"/>
          <w:szCs w:val="28"/>
          <w:lang w:eastAsia="ru-RU"/>
        </w:rPr>
      </w:pPr>
      <w:r w:rsidRPr="00EA611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695BA494" wp14:editId="7BC5ABDC">
            <wp:simplePos x="0" y="0"/>
            <wp:positionH relativeFrom="column">
              <wp:posOffset>21618</wp:posOffset>
            </wp:positionH>
            <wp:positionV relativeFrom="paragraph">
              <wp:posOffset>79016</wp:posOffset>
            </wp:positionV>
            <wp:extent cx="6830170" cy="4754880"/>
            <wp:effectExtent l="0" t="0" r="8890" b="762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17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956" w:rsidRPr="00EA6114" w:rsidRDefault="00E53956" w:rsidP="00E53956">
      <w:pPr>
        <w:spacing w:after="0"/>
        <w:jc w:val="both"/>
        <w:rPr>
          <w:rFonts w:ascii="Times New Roman" w:eastAsia="Times New Roman" w:hAnsi="Times New Roman" w:cs="Times New Roman"/>
          <w:color w:val="676767"/>
          <w:sz w:val="28"/>
          <w:szCs w:val="28"/>
          <w:lang w:eastAsia="ru-RU"/>
        </w:rPr>
      </w:pPr>
    </w:p>
    <w:p w:rsidR="00E53956" w:rsidRPr="00EA6114" w:rsidRDefault="00E53956" w:rsidP="00E53956">
      <w:pPr>
        <w:spacing w:after="0"/>
        <w:jc w:val="both"/>
        <w:rPr>
          <w:rFonts w:ascii="Times New Roman" w:eastAsia="Times New Roman" w:hAnsi="Times New Roman" w:cs="Times New Roman"/>
          <w:color w:val="676767"/>
          <w:sz w:val="28"/>
          <w:szCs w:val="28"/>
          <w:lang w:eastAsia="ru-RU"/>
        </w:rPr>
      </w:pPr>
    </w:p>
    <w:p w:rsidR="00E53956" w:rsidRPr="00EA6114" w:rsidRDefault="00E53956" w:rsidP="00E53956">
      <w:pPr>
        <w:spacing w:after="0"/>
        <w:jc w:val="both"/>
        <w:rPr>
          <w:rFonts w:ascii="Times New Roman" w:eastAsia="Times New Roman" w:hAnsi="Times New Roman" w:cs="Times New Roman"/>
          <w:color w:val="676767"/>
          <w:sz w:val="28"/>
          <w:szCs w:val="28"/>
          <w:lang w:eastAsia="ru-RU"/>
        </w:rPr>
      </w:pPr>
    </w:p>
    <w:p w:rsidR="00E53956" w:rsidRPr="00EA6114" w:rsidRDefault="00E53956" w:rsidP="00E53956">
      <w:pPr>
        <w:spacing w:after="0"/>
        <w:jc w:val="both"/>
        <w:rPr>
          <w:rFonts w:ascii="Times New Roman" w:eastAsia="Times New Roman" w:hAnsi="Times New Roman" w:cs="Times New Roman"/>
          <w:color w:val="676767"/>
          <w:sz w:val="28"/>
          <w:szCs w:val="28"/>
          <w:lang w:eastAsia="ru-RU"/>
        </w:rPr>
      </w:pPr>
    </w:p>
    <w:p w:rsidR="00E53956" w:rsidRPr="00EA6114" w:rsidRDefault="00E53956" w:rsidP="00E53956">
      <w:pPr>
        <w:spacing w:after="0"/>
        <w:jc w:val="both"/>
        <w:rPr>
          <w:rFonts w:ascii="Times New Roman" w:eastAsia="Times New Roman" w:hAnsi="Times New Roman" w:cs="Times New Roman"/>
          <w:color w:val="676767"/>
          <w:sz w:val="28"/>
          <w:szCs w:val="28"/>
          <w:lang w:eastAsia="ru-RU"/>
        </w:rPr>
      </w:pPr>
    </w:p>
    <w:p w:rsidR="00E53956" w:rsidRPr="00EA6114" w:rsidRDefault="00E53956" w:rsidP="00E53956">
      <w:pPr>
        <w:spacing w:after="0"/>
        <w:jc w:val="both"/>
        <w:rPr>
          <w:rFonts w:ascii="Times New Roman" w:eastAsia="Times New Roman" w:hAnsi="Times New Roman" w:cs="Times New Roman"/>
          <w:color w:val="676767"/>
          <w:sz w:val="28"/>
          <w:szCs w:val="28"/>
          <w:lang w:eastAsia="ru-RU"/>
        </w:rPr>
      </w:pPr>
    </w:p>
    <w:p w:rsidR="00E53956" w:rsidRPr="00EA6114" w:rsidRDefault="00E53956" w:rsidP="00E53956">
      <w:pPr>
        <w:spacing w:after="0"/>
        <w:jc w:val="both"/>
        <w:rPr>
          <w:rFonts w:ascii="Times New Roman" w:eastAsia="Times New Roman" w:hAnsi="Times New Roman" w:cs="Times New Roman"/>
          <w:color w:val="676767"/>
          <w:sz w:val="28"/>
          <w:szCs w:val="28"/>
          <w:lang w:eastAsia="ru-RU"/>
        </w:rPr>
      </w:pPr>
    </w:p>
    <w:p w:rsidR="00E53956" w:rsidRPr="00EA6114" w:rsidRDefault="00E53956" w:rsidP="00E53956">
      <w:pPr>
        <w:spacing w:after="0"/>
        <w:jc w:val="both"/>
        <w:rPr>
          <w:rFonts w:ascii="Times New Roman" w:eastAsia="Times New Roman" w:hAnsi="Times New Roman" w:cs="Times New Roman"/>
          <w:color w:val="676767"/>
          <w:sz w:val="28"/>
          <w:szCs w:val="28"/>
          <w:lang w:eastAsia="ru-RU"/>
        </w:rPr>
      </w:pPr>
    </w:p>
    <w:p w:rsidR="00E53956" w:rsidRPr="00EA6114" w:rsidRDefault="00E53956" w:rsidP="00E53956">
      <w:pPr>
        <w:spacing w:after="0"/>
        <w:jc w:val="both"/>
        <w:rPr>
          <w:rFonts w:ascii="Times New Roman" w:eastAsia="Times New Roman" w:hAnsi="Times New Roman" w:cs="Times New Roman"/>
          <w:color w:val="676767"/>
          <w:sz w:val="28"/>
          <w:szCs w:val="28"/>
          <w:lang w:eastAsia="ru-RU"/>
        </w:rPr>
      </w:pPr>
      <w:r w:rsidRPr="00EA6114">
        <w:rPr>
          <w:rFonts w:ascii="Times New Roman" w:eastAsia="Times New Roman" w:hAnsi="Times New Roman" w:cs="Times New Roman"/>
          <w:noProof/>
          <w:color w:val="676767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5F1EEA" wp14:editId="0131EAED">
                <wp:simplePos x="0" y="0"/>
                <wp:positionH relativeFrom="column">
                  <wp:posOffset>5937238</wp:posOffset>
                </wp:positionH>
                <wp:positionV relativeFrom="paragraph">
                  <wp:posOffset>100761</wp:posOffset>
                </wp:positionV>
                <wp:extent cx="569343" cy="266700"/>
                <wp:effectExtent l="57150" t="57150" r="2540" b="76200"/>
                <wp:wrapNone/>
                <wp:docPr id="23" name="Стрелка вле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343" cy="26670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softEdge rad="127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1045AA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3" o:spid="_x0000_s1026" type="#_x0000_t66" style="position:absolute;margin-left:467.5pt;margin-top:7.95pt;width:44.85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" adj="5059" fillcolor="yellow" strokecolor="black [3213]" strokeweight="2pt"/>
            </w:pict>
          </mc:Fallback>
        </mc:AlternateContent>
      </w:r>
    </w:p>
    <w:p w:rsidR="00E53956" w:rsidRPr="00EA6114" w:rsidRDefault="00E53956" w:rsidP="00E53956">
      <w:pPr>
        <w:spacing w:after="0"/>
        <w:jc w:val="both"/>
        <w:rPr>
          <w:rFonts w:ascii="Times New Roman" w:eastAsia="Times New Roman" w:hAnsi="Times New Roman" w:cs="Times New Roman"/>
          <w:color w:val="676767"/>
          <w:sz w:val="28"/>
          <w:szCs w:val="28"/>
          <w:lang w:eastAsia="ru-RU"/>
        </w:rPr>
      </w:pPr>
    </w:p>
    <w:p w:rsidR="00E53956" w:rsidRPr="00EA6114" w:rsidRDefault="00E53956" w:rsidP="00E53956">
      <w:pPr>
        <w:spacing w:after="0"/>
        <w:jc w:val="both"/>
        <w:rPr>
          <w:rFonts w:ascii="Times New Roman" w:eastAsia="Times New Roman" w:hAnsi="Times New Roman" w:cs="Times New Roman"/>
          <w:color w:val="676767"/>
          <w:sz w:val="28"/>
          <w:szCs w:val="28"/>
          <w:lang w:eastAsia="ru-RU"/>
        </w:rPr>
      </w:pPr>
      <w:r w:rsidRPr="00EA6114">
        <w:rPr>
          <w:rFonts w:ascii="Times New Roman" w:eastAsia="Times New Roman" w:hAnsi="Times New Roman" w:cs="Times New Roman"/>
          <w:color w:val="676767"/>
          <w:sz w:val="28"/>
          <w:szCs w:val="28"/>
          <w:lang w:eastAsia="ru-RU"/>
        </w:rPr>
        <w:t xml:space="preserve"> </w:t>
      </w:r>
    </w:p>
    <w:p w:rsidR="00E53956" w:rsidRPr="00EA6114" w:rsidRDefault="00E53956" w:rsidP="00E53956">
      <w:pPr>
        <w:spacing w:after="0"/>
        <w:jc w:val="both"/>
        <w:rPr>
          <w:rFonts w:ascii="Times New Roman" w:eastAsia="Times New Roman" w:hAnsi="Times New Roman" w:cs="Times New Roman"/>
          <w:color w:val="676767"/>
          <w:sz w:val="28"/>
          <w:szCs w:val="28"/>
          <w:lang w:eastAsia="ru-RU"/>
        </w:rPr>
      </w:pPr>
    </w:p>
    <w:p w:rsidR="00E53956" w:rsidRPr="00EA6114" w:rsidRDefault="00E53956" w:rsidP="00E53956">
      <w:pPr>
        <w:spacing w:after="0"/>
        <w:jc w:val="both"/>
        <w:rPr>
          <w:rFonts w:ascii="Times New Roman" w:eastAsia="Times New Roman" w:hAnsi="Times New Roman" w:cs="Times New Roman"/>
          <w:color w:val="676767"/>
          <w:sz w:val="28"/>
          <w:szCs w:val="28"/>
          <w:lang w:eastAsia="ru-RU"/>
        </w:rPr>
      </w:pPr>
    </w:p>
    <w:p w:rsidR="00E53956" w:rsidRPr="00EA6114" w:rsidRDefault="00E53956" w:rsidP="00E53956">
      <w:pPr>
        <w:spacing w:after="0"/>
        <w:jc w:val="both"/>
        <w:rPr>
          <w:rFonts w:ascii="Times New Roman" w:eastAsia="Times New Roman" w:hAnsi="Times New Roman" w:cs="Times New Roman"/>
          <w:color w:val="676767"/>
          <w:sz w:val="28"/>
          <w:szCs w:val="28"/>
          <w:lang w:eastAsia="ru-RU"/>
        </w:rPr>
      </w:pPr>
    </w:p>
    <w:p w:rsidR="00E53956" w:rsidRPr="00EA6114" w:rsidRDefault="00E53956" w:rsidP="00E53956">
      <w:pPr>
        <w:spacing w:after="0"/>
        <w:jc w:val="both"/>
        <w:rPr>
          <w:rFonts w:ascii="Times New Roman" w:eastAsia="Times New Roman" w:hAnsi="Times New Roman" w:cs="Times New Roman"/>
          <w:color w:val="676767"/>
          <w:sz w:val="28"/>
          <w:szCs w:val="28"/>
          <w:lang w:eastAsia="ru-RU"/>
        </w:rPr>
      </w:pPr>
    </w:p>
    <w:p w:rsidR="00E53956" w:rsidRPr="00EA6114" w:rsidRDefault="00E53956" w:rsidP="00E53956">
      <w:pPr>
        <w:spacing w:after="0"/>
        <w:jc w:val="both"/>
        <w:rPr>
          <w:rFonts w:ascii="Times New Roman" w:eastAsia="Times New Roman" w:hAnsi="Times New Roman" w:cs="Times New Roman"/>
          <w:color w:val="676767"/>
          <w:sz w:val="28"/>
          <w:szCs w:val="28"/>
          <w:lang w:eastAsia="ru-RU"/>
        </w:rPr>
      </w:pPr>
    </w:p>
    <w:p w:rsidR="00E53956" w:rsidRPr="00EA6114" w:rsidRDefault="00E53956" w:rsidP="00E53956">
      <w:pPr>
        <w:spacing w:after="0"/>
        <w:jc w:val="both"/>
        <w:rPr>
          <w:rFonts w:ascii="Times New Roman" w:eastAsia="Times New Roman" w:hAnsi="Times New Roman" w:cs="Times New Roman"/>
          <w:color w:val="676767"/>
          <w:sz w:val="28"/>
          <w:szCs w:val="28"/>
          <w:lang w:eastAsia="ru-RU"/>
        </w:rPr>
      </w:pPr>
    </w:p>
    <w:p w:rsidR="00A11260" w:rsidRDefault="00A11260" w:rsidP="00E53956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1260" w:rsidRDefault="00A11260" w:rsidP="00E53956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53956" w:rsidRDefault="00E53956" w:rsidP="00E53956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Нажав на вкладку «Ханты-Мансийский автономный округ – Югра», Вы выбираете город, в котором находитесь или в котором хотели бы получить </w:t>
      </w:r>
      <w:r w:rsidRPr="00A112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государственную услугу.</w:t>
      </w:r>
    </w:p>
    <w:p w:rsidR="00AF5AF6" w:rsidRPr="00EA6114" w:rsidRDefault="00EB1C1D" w:rsidP="00E53956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676767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AF5AF6"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алее выбираем услугу, которую мы хотим получить.</w:t>
      </w:r>
    </w:p>
    <w:p w:rsidR="00EA6114" w:rsidRPr="00EA6114" w:rsidRDefault="00AF5AF6" w:rsidP="00AF5AF6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Н</w:t>
      </w:r>
      <w:r w:rsidR="006F61F8"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экране выбираем ссылку «</w:t>
      </w:r>
      <w:r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Электронные услуги</w:t>
      </w:r>
      <w:r w:rsidR="006F61F8"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», которая расположена слева на </w:t>
      </w:r>
      <w:r w:rsidR="00EA6114"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экране.</w:t>
      </w:r>
    </w:p>
    <w:p w:rsidR="006F61F8" w:rsidRPr="0036772E" w:rsidRDefault="00EA6114" w:rsidP="00EA6114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676767"/>
          <w:sz w:val="16"/>
          <w:szCs w:val="16"/>
          <w:lang w:eastAsia="ru-RU"/>
        </w:rPr>
        <w:drawing>
          <wp:inline distT="0" distB="0" distL="0" distR="0" wp14:anchorId="52065F80" wp14:editId="598A8A37">
            <wp:extent cx="6161082" cy="3596185"/>
            <wp:effectExtent l="0" t="0" r="0" b="4445"/>
            <wp:docPr id="6" name="Рисунок 6" descr="C:\Users\SergienkoAV\AppData\Local\Microsoft\Windows\Temporary Internet Files\Content.Outlook\RCTEZS51\Сним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ienkoAV\AppData\Local\Microsoft\Windows\Temporary Internet Files\Content.Outlook\RCTEZS51\Снимок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254" cy="359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1F8" w:rsidRPr="00EB1C1D" w:rsidRDefault="006F61F8" w:rsidP="00EB1C1D">
      <w:pPr>
        <w:spacing w:after="0" w:line="240" w:lineRule="auto"/>
        <w:jc w:val="both"/>
        <w:rPr>
          <w:rFonts w:ascii="Arial" w:eastAsia="Times New Roman" w:hAnsi="Arial" w:cs="Arial"/>
          <w:color w:val="676767"/>
          <w:sz w:val="16"/>
          <w:szCs w:val="16"/>
          <w:lang w:eastAsia="ru-RU"/>
        </w:rPr>
      </w:pPr>
      <w:r w:rsidRPr="006F61F8">
        <w:rPr>
          <w:rFonts w:ascii="Arial" w:eastAsia="Times New Roman" w:hAnsi="Arial" w:cs="Arial"/>
          <w:color w:val="676767"/>
          <w:sz w:val="16"/>
          <w:szCs w:val="16"/>
          <w:lang w:eastAsia="ru-RU"/>
        </w:rPr>
        <w:t> </w:t>
      </w:r>
    </w:p>
    <w:p w:rsidR="00EB1C1D" w:rsidRDefault="00EB1C1D" w:rsidP="00E539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После того, как </w:t>
      </w:r>
      <w:r w:rsidR="00927342"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высветится список организаций, предоставляющих государственные услуги в электронном виде.</w:t>
      </w:r>
      <w:r w:rsidR="006A63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F61F8"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 предложенных ниже организаций на экране  </w:t>
      </w:r>
      <w:r w:rsidR="006F61F8" w:rsidRPr="006A63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выбираем </w:t>
      </w:r>
      <w:r w:rsidR="00EA6114"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«Правительство Ханты – Мансийского автономного округа – Югры»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.</w:t>
      </w:r>
    </w:p>
    <w:p w:rsidR="00EB1C1D" w:rsidRDefault="00EB1C1D" w:rsidP="006A63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F5AF6" w:rsidRPr="00EA6114" w:rsidRDefault="00EA6114" w:rsidP="006A63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676767"/>
          <w:sz w:val="16"/>
          <w:szCs w:val="16"/>
          <w:lang w:eastAsia="ru-RU"/>
        </w:rPr>
        <w:drawing>
          <wp:inline distT="0" distB="0" distL="0" distR="0" wp14:anchorId="37B56304" wp14:editId="44A46D11">
            <wp:extent cx="6953534" cy="4046561"/>
            <wp:effectExtent l="0" t="0" r="0" b="0"/>
            <wp:docPr id="30" name="Рисунок 30" descr="C:\Users\SergienkoAV\AppData\Local\Microsoft\Windows\Temporary Internet Files\Content.Outlook\RCTEZS51\Сним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ienkoAV\AppData\Local\Microsoft\Windows\Temporary Internet Files\Content.Outlook\RCTEZS51\Снимок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687" cy="404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C1D" w:rsidRDefault="00AF5AF6" w:rsidP="00EB1C1D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Ниже «</w:t>
      </w:r>
      <w:r w:rsidR="00EA6114"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Управлени</w:t>
      </w:r>
      <w:r w:rsidR="00C001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EA6114"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записи актов гражданского состояния Аппарата Губернатора ХМАО-Югры</w:t>
      </w:r>
      <w:r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выбираем надпись «Государственная регистрация</w:t>
      </w:r>
      <w:r w:rsidR="00EB1C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актов гражданского состояния».</w:t>
      </w:r>
    </w:p>
    <w:p w:rsidR="00EB1C1D" w:rsidRPr="00EA6114" w:rsidRDefault="00EB1C1D" w:rsidP="00EB1C1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676767"/>
          <w:sz w:val="16"/>
          <w:szCs w:val="16"/>
          <w:lang w:eastAsia="ru-RU"/>
        </w:rPr>
        <w:drawing>
          <wp:inline distT="0" distB="0" distL="0" distR="0" wp14:anchorId="5340BDD6" wp14:editId="75BFA609">
            <wp:extent cx="6838799" cy="3886200"/>
            <wp:effectExtent l="0" t="0" r="635" b="0"/>
            <wp:docPr id="32" name="Рисунок 32" descr="C:\Users\SergienkoAV\AppData\Local\Microsoft\Windows\Temporary Internet Files\Content.Outlook\RCTEZS51\Сним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ienkoAV\AppData\Local\Microsoft\Windows\Temporary Internet Files\Content.Outlook\RCTEZS51\Снимок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8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C90" w:rsidRPr="00EB1C1D" w:rsidRDefault="006F61F8" w:rsidP="00EB1C1D">
      <w:pPr>
        <w:pStyle w:val="a8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Справа на экране находим необходимую государственную </w:t>
      </w:r>
      <w:r w:rsidR="00A112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подуслугу </w:t>
      </w:r>
      <w:r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</w:t>
      </w:r>
      <w:r w:rsidR="007F2A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регистрации а</w:t>
      </w:r>
      <w:r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</w:t>
      </w:r>
      <w:r w:rsidR="007F2A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</w:t>
      </w:r>
      <w:r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гражданского состояния, выбираем. </w:t>
      </w:r>
      <w:r w:rsidR="007F2A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Поду</w:t>
      </w:r>
      <w:r w:rsidR="00927342"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слуга </w:t>
      </w:r>
      <w:r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выдел</w:t>
      </w:r>
      <w:r w:rsidR="00927342"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EA6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тся красным цветом.</w:t>
      </w:r>
      <w:r w:rsidR="00EB1C1D" w:rsidRPr="00EB1C1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B1C1D" w:rsidRPr="007C5655">
        <w:rPr>
          <w:rFonts w:ascii="Times New Roman" w:hAnsi="Times New Roman" w:cs="Times New Roman"/>
          <w:sz w:val="28"/>
          <w:szCs w:val="28"/>
          <w:lang w:eastAsia="ru-RU"/>
        </w:rPr>
        <w:t xml:space="preserve">Затем, </w:t>
      </w:r>
      <w:r w:rsidR="007F2AB9">
        <w:rPr>
          <w:rFonts w:ascii="Times New Roman" w:hAnsi="Times New Roman" w:cs="Times New Roman"/>
          <w:sz w:val="28"/>
          <w:szCs w:val="28"/>
          <w:lang w:eastAsia="ru-RU"/>
        </w:rPr>
        <w:t>нажимаем кнопку</w:t>
      </w:r>
      <w:r w:rsidR="00EB1C1D" w:rsidRPr="007C5655">
        <w:rPr>
          <w:rFonts w:ascii="Times New Roman" w:hAnsi="Times New Roman" w:cs="Times New Roman"/>
          <w:sz w:val="28"/>
          <w:szCs w:val="28"/>
          <w:lang w:eastAsia="ru-RU"/>
        </w:rPr>
        <w:t xml:space="preserve"> - «Получить услугу», которая расположена над перечисленными государственными </w:t>
      </w:r>
      <w:r w:rsidR="007F2AB9">
        <w:rPr>
          <w:rFonts w:ascii="Times New Roman" w:hAnsi="Times New Roman" w:cs="Times New Roman"/>
          <w:sz w:val="28"/>
          <w:szCs w:val="28"/>
          <w:lang w:eastAsia="ru-RU"/>
        </w:rPr>
        <w:t>под</w:t>
      </w:r>
      <w:r w:rsidR="00EB1C1D" w:rsidRPr="007C5655">
        <w:rPr>
          <w:rFonts w:ascii="Times New Roman" w:hAnsi="Times New Roman" w:cs="Times New Roman"/>
          <w:sz w:val="28"/>
          <w:szCs w:val="28"/>
          <w:lang w:eastAsia="ru-RU"/>
        </w:rPr>
        <w:t>услугами. В</w:t>
      </w:r>
      <w:r w:rsidR="00EB1C1D">
        <w:rPr>
          <w:rFonts w:ascii="Times New Roman" w:hAnsi="Times New Roman" w:cs="Times New Roman"/>
          <w:sz w:val="28"/>
          <w:szCs w:val="28"/>
          <w:lang w:eastAsia="ru-RU"/>
        </w:rPr>
        <w:t>ыбираем. </w:t>
      </w:r>
    </w:p>
    <w:p w:rsidR="00647839" w:rsidRPr="007C5655" w:rsidRDefault="00EA6114" w:rsidP="007C565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noProof/>
          <w:color w:val="676767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676767"/>
          <w:sz w:val="16"/>
          <w:szCs w:val="16"/>
          <w:lang w:eastAsia="ru-RU"/>
        </w:rPr>
        <w:drawing>
          <wp:inline distT="0" distB="0" distL="0" distR="0" wp14:anchorId="56B0EE4B" wp14:editId="5CB29301">
            <wp:extent cx="6838949" cy="4210050"/>
            <wp:effectExtent l="0" t="0" r="635" b="0"/>
            <wp:docPr id="39" name="Рисунок 39" descr="C:\Users\SergienkoAV\AppData\Local\Microsoft\Windows\Temporary Internet Files\Content.Outlook\RCTEZS51\Сним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ienkoAV\AppData\Local\Microsoft\Windows\Temporary Internet Files\Content.Outlook\RCTEZS51\Снимок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1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C1D" w:rsidRDefault="00EB1C1D" w:rsidP="007C5655">
      <w:pPr>
        <w:pStyle w:val="a8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A6114" w:rsidRPr="007C5655" w:rsidRDefault="00EA6114" w:rsidP="007C5655">
      <w:pPr>
        <w:pStyle w:val="a8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7C5655">
        <w:rPr>
          <w:rFonts w:ascii="Times New Roman" w:hAnsi="Times New Roman" w:cs="Times New Roman"/>
          <w:sz w:val="28"/>
          <w:szCs w:val="28"/>
          <w:lang w:eastAsia="ru-RU"/>
        </w:rPr>
        <w:t xml:space="preserve">На экране высветится наименование услуги и бланк электронной заявки, который необходимо заполнить. </w:t>
      </w:r>
    </w:p>
    <w:p w:rsidR="00EA6114" w:rsidRPr="00EA6114" w:rsidRDefault="00EA6114" w:rsidP="00EA61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676767"/>
          <w:sz w:val="24"/>
          <w:szCs w:val="24"/>
          <w:lang w:eastAsia="ru-RU"/>
        </w:rPr>
        <w:drawing>
          <wp:inline distT="0" distB="0" distL="0" distR="0" wp14:anchorId="3962FD20" wp14:editId="259586D3">
            <wp:extent cx="6838121" cy="3546281"/>
            <wp:effectExtent l="0" t="0" r="1270" b="0"/>
            <wp:docPr id="46" name="Рисунок 46" descr="C:\Users\SergienkoAV\AppData\Local\Microsoft\Windows\Temporary Internet Files\Content.Outlook\RCTEZS51\Сним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gienkoAV\AppData\Local\Microsoft\Windows\Temporary Internet Files\Content.Outlook\RCTEZS51\Снимок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3FA" w:rsidRPr="006A63FA" w:rsidRDefault="00F62468" w:rsidP="007F2AB9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63FA">
        <w:rPr>
          <w:rFonts w:ascii="Times New Roman" w:hAnsi="Times New Roman" w:cs="Times New Roman"/>
          <w:sz w:val="28"/>
          <w:szCs w:val="28"/>
          <w:lang w:eastAsia="ru-RU"/>
        </w:rPr>
        <w:t xml:space="preserve">В заявлении должны быть внесены все требуемые данные. </w:t>
      </w:r>
      <w:r w:rsidR="007F2AB9">
        <w:rPr>
          <w:rFonts w:ascii="Times New Roman" w:hAnsi="Times New Roman" w:cs="Times New Roman"/>
          <w:sz w:val="28"/>
          <w:szCs w:val="28"/>
          <w:lang w:eastAsia="ru-RU"/>
        </w:rPr>
        <w:t xml:space="preserve">Часть данных подставляется из Вашего Личного кабинета, если они занесены в Личный кабинет. </w:t>
      </w:r>
      <w:r w:rsidRPr="006A63FA">
        <w:rPr>
          <w:rFonts w:ascii="Times New Roman" w:hAnsi="Times New Roman" w:cs="Times New Roman"/>
          <w:sz w:val="28"/>
          <w:szCs w:val="28"/>
          <w:lang w:eastAsia="ru-RU"/>
        </w:rPr>
        <w:t>Обязательные поля для заполнения отмечены красной звездочкой.</w:t>
      </w:r>
      <w:r w:rsidR="00647839" w:rsidRPr="006A63FA">
        <w:rPr>
          <w:rFonts w:ascii="Times New Roman" w:hAnsi="Times New Roman" w:cs="Times New Roman"/>
          <w:sz w:val="28"/>
          <w:szCs w:val="28"/>
          <w:lang w:eastAsia="ru-RU"/>
        </w:rPr>
        <w:t xml:space="preserve"> Заполняете</w:t>
      </w:r>
      <w:r w:rsidR="006A63FA" w:rsidRPr="006A63FA">
        <w:rPr>
          <w:rFonts w:ascii="Times New Roman" w:hAnsi="Times New Roman" w:cs="Times New Roman"/>
          <w:sz w:val="28"/>
          <w:szCs w:val="28"/>
          <w:lang w:eastAsia="ru-RU"/>
        </w:rPr>
        <w:t xml:space="preserve">  поочередно каждую из страниц.</w:t>
      </w:r>
    </w:p>
    <w:p w:rsidR="007C5655" w:rsidRDefault="007C5655" w:rsidP="006A63FA">
      <w:pPr>
        <w:pStyle w:val="a8"/>
        <w:ind w:firstLine="708"/>
        <w:rPr>
          <w:lang w:eastAsia="ru-RU"/>
        </w:rPr>
      </w:pPr>
      <w:r w:rsidRPr="006A63FA">
        <w:rPr>
          <w:rFonts w:ascii="Times New Roman" w:hAnsi="Times New Roman" w:cs="Times New Roman"/>
          <w:sz w:val="28"/>
          <w:szCs w:val="28"/>
          <w:lang w:eastAsia="ru-RU"/>
        </w:rPr>
        <w:t>Заполнив первую страницу заявки, в левом нижнем углу необходимо нажать кнопку далее</w:t>
      </w:r>
      <w:r w:rsidRPr="007C5655">
        <w:rPr>
          <w:lang w:eastAsia="ru-RU"/>
        </w:rPr>
        <w:t>.</w:t>
      </w:r>
    </w:p>
    <w:p w:rsidR="00F62468" w:rsidRDefault="007C5655" w:rsidP="006F61F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67676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676767"/>
          <w:sz w:val="24"/>
          <w:szCs w:val="24"/>
          <w:lang w:eastAsia="ru-RU"/>
        </w:rPr>
        <w:drawing>
          <wp:inline distT="0" distB="0" distL="0" distR="0">
            <wp:extent cx="6712695" cy="4216498"/>
            <wp:effectExtent l="0" t="0" r="0" b="0"/>
            <wp:docPr id="47" name="Рисунок 47" descr="C:\Users\SergienkoAV\AppData\Local\Microsoft\Windows\Temporary Internet Files\Content.Outlook\RCTEZS51\Сним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gienkoAV\AppData\Local\Microsoft\Windows\Temporary Internet Files\Content.Outlook\RCTEZS51\Снимок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150" cy="421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468" w:rsidRPr="007C5655" w:rsidRDefault="007C5655" w:rsidP="00C0016D">
      <w:pPr>
        <w:pStyle w:val="a8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7C5655">
        <w:rPr>
          <w:rFonts w:ascii="Times New Roman" w:hAnsi="Times New Roman" w:cs="Times New Roman"/>
          <w:sz w:val="28"/>
          <w:szCs w:val="28"/>
          <w:lang w:eastAsia="ru-RU"/>
        </w:rPr>
        <w:t xml:space="preserve">После нажатия кнопки «Далее», </w:t>
      </w:r>
      <w:r w:rsidR="00A547FF" w:rsidRPr="007C5655">
        <w:rPr>
          <w:rFonts w:ascii="Times New Roman" w:hAnsi="Times New Roman" w:cs="Times New Roman"/>
          <w:sz w:val="28"/>
          <w:szCs w:val="28"/>
          <w:lang w:eastAsia="ru-RU"/>
        </w:rPr>
        <w:t>Вы попадаете на вторую страницу бланка заявки.</w:t>
      </w:r>
    </w:p>
    <w:p w:rsidR="00DE758F" w:rsidRPr="00614C64" w:rsidRDefault="009F1500" w:rsidP="00C0016D">
      <w:pPr>
        <w:pStyle w:val="a8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614C64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После заполнения всех персональных данных, необходимо в</w:t>
      </w:r>
      <w:r w:rsidR="00950680" w:rsidRPr="00614C64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ыбр</w:t>
      </w:r>
      <w:r w:rsidRPr="00614C64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ать</w:t>
      </w:r>
      <w:r w:rsidR="00950680" w:rsidRPr="00614C64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вкладку «Искать по ЗАГСУ»</w:t>
      </w:r>
      <w:r w:rsidR="00DE758F" w:rsidRPr="00614C64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. </w:t>
      </w:r>
    </w:p>
    <w:p w:rsidR="007C5655" w:rsidRPr="00614C64" w:rsidRDefault="00DE758F" w:rsidP="00C0016D">
      <w:pPr>
        <w:pStyle w:val="a8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614C64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Выбор этой  вкладки обязател</w:t>
      </w:r>
      <w:r w:rsidR="009F1500" w:rsidRPr="00614C64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ен</w:t>
      </w:r>
      <w:r w:rsidRPr="00614C64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,</w:t>
      </w:r>
      <w:r w:rsidRPr="00614C64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т.к. она позволяет выбрать орган ЗАГС муниципального образования автономного округа, в котором Вы хотите получить услугу.</w:t>
      </w:r>
    </w:p>
    <w:p w:rsidR="007F2AB9" w:rsidRPr="00614C64" w:rsidRDefault="009F1500" w:rsidP="00C0016D">
      <w:pPr>
        <w:pStyle w:val="a8"/>
        <w:ind w:firstLine="567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614C64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В</w:t>
      </w:r>
      <w:r w:rsidR="00950680" w:rsidRPr="00614C64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ыбираете орган ЗАГС, в котор</w:t>
      </w:r>
      <w:r w:rsidR="00DE758F" w:rsidRPr="00614C64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ый</w:t>
      </w:r>
      <w:r w:rsidRPr="00614C64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собираетесь подать заявление, </w:t>
      </w:r>
      <w:r w:rsidRPr="00614C64">
        <w:rPr>
          <w:rFonts w:ascii="Times New Roman" w:hAnsi="Times New Roman" w:cs="Times New Roman"/>
          <w:b/>
          <w:sz w:val="28"/>
          <w:szCs w:val="28"/>
          <w:lang w:eastAsia="ru-RU"/>
        </w:rPr>
        <w:t>а также, дату и время, удобное для подачи заявление в органе ЗАГС.</w:t>
      </w:r>
      <w:r w:rsidR="007C5655" w:rsidRPr="00614C6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091603" w:rsidRDefault="007C5655" w:rsidP="00C0016D">
      <w:pPr>
        <w:pStyle w:val="a8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84596BF" wp14:editId="10B4F295">
            <wp:extent cx="6502729" cy="3914775"/>
            <wp:effectExtent l="0" t="0" r="0" b="0"/>
            <wp:docPr id="48" name="Рисунок 48" descr="C:\Users\SergienkoAV\AppData\Local\Microsoft\Windows\Temporary Internet Files\Content.Outlook\RCTEZS51\Сним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gienkoAV\AppData\Local\Microsoft\Windows\Temporary Internet Files\Content.Outlook\RCTEZS51\Снимок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644" cy="391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AF" w:rsidRPr="006A63FA" w:rsidRDefault="00AE58AF" w:rsidP="00C0016D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56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 того, как все разделы заявки заполнены, в нижнем правом углу необходимо нажать ссылку «ПОДАТЬ ЗАЯВЛЕНИЕ»</w:t>
      </w:r>
      <w:r w:rsidR="00DE758F" w:rsidRPr="007C56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50680" w:rsidRDefault="007C5655" w:rsidP="006A63FA">
      <w:pPr>
        <w:spacing w:before="100" w:beforeAutospacing="1"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2493CEB" wp14:editId="2EB2E454">
            <wp:extent cx="6324600" cy="3705225"/>
            <wp:effectExtent l="0" t="0" r="0" b="9525"/>
            <wp:docPr id="49" name="Рисунок 49" descr="C:\Users\SergienkoAV\AppData\Local\Microsoft\Windows\Temporary Internet Files\Content.Outlook\RCTEZS51\Сним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gienkoAV\AppData\Local\Microsoft\Windows\Temporary Internet Files\Content.Outlook\RCTEZS51\Снимок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266" cy="370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680" w:rsidRDefault="00950680" w:rsidP="007C565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E758F" w:rsidRPr="007C5655" w:rsidRDefault="00AE58AF" w:rsidP="00AE58AF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56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Заполненное заявление - отправляете.  В результате  увидите сообщение, информирующее Вас о том, что заявление б</w:t>
      </w:r>
      <w:r w:rsidR="00DE758F" w:rsidRPr="007C56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ыло успешно отправлено в ведомство, которое Вы выбрали</w:t>
      </w:r>
      <w:r w:rsidRPr="007C56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E58AF" w:rsidRPr="007C5655" w:rsidRDefault="00AE58AF" w:rsidP="00AE58AF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56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Вам будет представлен номер Вашего заявления, по которому Вы </w:t>
      </w:r>
      <w:r w:rsidR="008152E8" w:rsidRPr="007C56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своем личном кабинете </w:t>
      </w:r>
      <w:r w:rsidRPr="007C56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далее сможете отследить ход предоставления услуги.  </w:t>
      </w:r>
    </w:p>
    <w:p w:rsidR="00DE758F" w:rsidRPr="007C5655" w:rsidRDefault="00DE758F" w:rsidP="00815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C5655" w:rsidRPr="007C5655" w:rsidRDefault="006F61F8" w:rsidP="007C565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7C565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Обращаем внимание</w:t>
      </w:r>
    </w:p>
    <w:p w:rsidR="00DE758F" w:rsidRPr="007C5655" w:rsidRDefault="006F61F8" w:rsidP="007C565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7C565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пользователей Портала государственных услуг!</w:t>
      </w:r>
    </w:p>
    <w:p w:rsidR="00DE758F" w:rsidRPr="007C5655" w:rsidRDefault="00DE758F" w:rsidP="00DE758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152E8" w:rsidRPr="007C5655" w:rsidRDefault="006F61F8" w:rsidP="00DE758F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676767"/>
          <w:sz w:val="28"/>
          <w:szCs w:val="28"/>
          <w:lang w:eastAsia="ru-RU"/>
        </w:rPr>
      </w:pPr>
      <w:r w:rsidRPr="007C56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После подачи заявления в электронном виде заявителю (заявителям) необходимо явиться в </w:t>
      </w:r>
      <w:r w:rsidR="002950B7" w:rsidRPr="007C56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</w:t>
      </w:r>
      <w:r w:rsidRPr="007C56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ЗАГС с документами, предусмотренными для конкретного типа акта гражданского состояния или совершения иного юридически значимого действия. </w:t>
      </w:r>
    </w:p>
    <w:p w:rsidR="008152E8" w:rsidRPr="007C5655" w:rsidRDefault="006F61F8" w:rsidP="008152E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56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Перечень необходимых документов установлен Федеральным Законом от 15.11.1997 года № 143-ФЗ «Об актах гражданского состояния» и п.п.17-19 Административного регламента предоставления государственной услуги по государственной регистрации актов гражданского состояния органами, осуществляющими государственную регистрацию актов гражданского состояния на территории Российской Федерации, утвержденного Приказом Министерства юстиции РФ от 29.11.2011г. № 412. </w:t>
      </w:r>
    </w:p>
    <w:p w:rsidR="00DE758F" w:rsidRPr="007C5655" w:rsidRDefault="00DE758F" w:rsidP="008152E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B3292" w:rsidRPr="007C5655" w:rsidRDefault="006F61F8" w:rsidP="008152E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56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Указанные нормативные акты</w:t>
      </w:r>
      <w:r w:rsidR="00DE758F" w:rsidRPr="007C56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информацию об оказываемых государственных услугах в Ханты-Мансийском автономном округе – Югре, бланки заявлений, бланки квитанций об уплате государственной пошлины, </w:t>
      </w:r>
      <w:r w:rsidR="001B3292" w:rsidRPr="007C56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7C56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 можете найти</w:t>
      </w:r>
      <w:r w:rsidR="001B3292" w:rsidRPr="007C56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1B3292" w:rsidRPr="007C5655" w:rsidRDefault="001B3292" w:rsidP="001B3292">
      <w:pPr>
        <w:pStyle w:val="a7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6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сайтах муниципальных образований автономного округа.</w:t>
      </w:r>
    </w:p>
    <w:p w:rsidR="001B3292" w:rsidRPr="007C5655" w:rsidRDefault="001B3292" w:rsidP="00B02B0A">
      <w:pPr>
        <w:pStyle w:val="a7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6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6F61F8" w:rsidRPr="007C56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</w:t>
      </w:r>
      <w:r w:rsidR="00B02B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едином </w:t>
      </w:r>
      <w:r w:rsidR="006F61F8" w:rsidRPr="007C56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официальном </w:t>
      </w:r>
      <w:r w:rsidR="00B02B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сайте </w:t>
      </w:r>
      <w:r w:rsidR="006A63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государственных органов </w:t>
      </w:r>
      <w:hyperlink r:id="rId20" w:history="1">
        <w:r w:rsidR="00B02B0A" w:rsidRPr="0091353D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http://www.admhmao.ru/</w:t>
        </w:r>
      </w:hyperlink>
      <w:r w:rsidR="00B02B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A63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разделе «Органы власти» - </w:t>
      </w:r>
      <w:r w:rsidR="007C5655" w:rsidRPr="007C56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Аппарат Губернатора Ханты-Мансийского автономного округа – Югры </w:t>
      </w:r>
      <w:r w:rsidR="006A63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подраздел </w:t>
      </w:r>
      <w:r w:rsidR="007C5655" w:rsidRPr="007C56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«Государственные услуги»</w:t>
      </w:r>
      <w:r w:rsidR="006A63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B0538" w:rsidRPr="007C5655" w:rsidRDefault="006B0538">
      <w:pPr>
        <w:rPr>
          <w:sz w:val="28"/>
          <w:szCs w:val="28"/>
        </w:rPr>
      </w:pPr>
    </w:p>
    <w:sectPr w:rsidR="006B0538" w:rsidRPr="007C5655" w:rsidSect="00A80AB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0869F7"/>
    <w:multiLevelType w:val="hybridMultilevel"/>
    <w:tmpl w:val="0EDA1576"/>
    <w:lvl w:ilvl="0" w:tplc="32AEC4EC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690"/>
    <w:rsid w:val="000070F1"/>
    <w:rsid w:val="000425E7"/>
    <w:rsid w:val="00091603"/>
    <w:rsid w:val="00123927"/>
    <w:rsid w:val="0015291C"/>
    <w:rsid w:val="00191116"/>
    <w:rsid w:val="001B3292"/>
    <w:rsid w:val="0023518C"/>
    <w:rsid w:val="002950B7"/>
    <w:rsid w:val="00342FE7"/>
    <w:rsid w:val="00354016"/>
    <w:rsid w:val="0036772E"/>
    <w:rsid w:val="0038004D"/>
    <w:rsid w:val="003B3070"/>
    <w:rsid w:val="005670B6"/>
    <w:rsid w:val="005A6BF7"/>
    <w:rsid w:val="005E2659"/>
    <w:rsid w:val="00607224"/>
    <w:rsid w:val="00614C64"/>
    <w:rsid w:val="00647839"/>
    <w:rsid w:val="006A63FA"/>
    <w:rsid w:val="006B0538"/>
    <w:rsid w:val="006B1128"/>
    <w:rsid w:val="006F61F8"/>
    <w:rsid w:val="00793E8F"/>
    <w:rsid w:val="007C5655"/>
    <w:rsid w:val="007C772C"/>
    <w:rsid w:val="007F2AB9"/>
    <w:rsid w:val="008152E8"/>
    <w:rsid w:val="00821BFC"/>
    <w:rsid w:val="008A0690"/>
    <w:rsid w:val="008E2E02"/>
    <w:rsid w:val="00922E52"/>
    <w:rsid w:val="00927342"/>
    <w:rsid w:val="00950680"/>
    <w:rsid w:val="009F1500"/>
    <w:rsid w:val="00A11260"/>
    <w:rsid w:val="00A424C2"/>
    <w:rsid w:val="00A547FF"/>
    <w:rsid w:val="00A80AB3"/>
    <w:rsid w:val="00AE58AF"/>
    <w:rsid w:val="00AE5D2E"/>
    <w:rsid w:val="00AF5AF6"/>
    <w:rsid w:val="00B02B0A"/>
    <w:rsid w:val="00B444BA"/>
    <w:rsid w:val="00BE2733"/>
    <w:rsid w:val="00C0016D"/>
    <w:rsid w:val="00C07C90"/>
    <w:rsid w:val="00C96BD7"/>
    <w:rsid w:val="00CE3612"/>
    <w:rsid w:val="00D15C54"/>
    <w:rsid w:val="00DE758F"/>
    <w:rsid w:val="00E00823"/>
    <w:rsid w:val="00E53956"/>
    <w:rsid w:val="00EA6114"/>
    <w:rsid w:val="00EB1C1D"/>
    <w:rsid w:val="00EC5678"/>
    <w:rsid w:val="00F532A3"/>
    <w:rsid w:val="00F62468"/>
    <w:rsid w:val="00FF4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1F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F61F8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F62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8152E8"/>
    <w:rPr>
      <w:i w:val="0"/>
      <w:iCs w:val="0"/>
      <w:color w:val="009933"/>
    </w:rPr>
  </w:style>
  <w:style w:type="paragraph" w:styleId="a7">
    <w:name w:val="List Paragraph"/>
    <w:basedOn w:val="a"/>
    <w:uiPriority w:val="34"/>
    <w:qFormat/>
    <w:rsid w:val="001B3292"/>
    <w:pPr>
      <w:ind w:left="720"/>
      <w:contextualSpacing/>
    </w:pPr>
  </w:style>
  <w:style w:type="paragraph" w:styleId="a8">
    <w:name w:val="No Spacing"/>
    <w:uiPriority w:val="1"/>
    <w:qFormat/>
    <w:rsid w:val="007C565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1F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F61F8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F62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8152E8"/>
    <w:rPr>
      <w:i w:val="0"/>
      <w:iCs w:val="0"/>
      <w:color w:val="009933"/>
    </w:rPr>
  </w:style>
  <w:style w:type="paragraph" w:styleId="a7">
    <w:name w:val="List Paragraph"/>
    <w:basedOn w:val="a"/>
    <w:uiPriority w:val="34"/>
    <w:qFormat/>
    <w:rsid w:val="001B3292"/>
    <w:pPr>
      <w:ind w:left="720"/>
      <w:contextualSpacing/>
    </w:pPr>
  </w:style>
  <w:style w:type="paragraph" w:styleId="a8">
    <w:name w:val="No Spacing"/>
    <w:uiPriority w:val="1"/>
    <w:qFormat/>
    <w:rsid w:val="007C56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77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160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6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12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375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794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90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595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8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22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834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794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suslugi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86.gosuslugi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admhmao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42486A-627D-4DB2-8B32-D48DCAA54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724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Пахорукова Евгения Александровна</dc:creator>
  <cp:lastModifiedBy>Управление записи актов гражданского состояния</cp:lastModifiedBy>
  <cp:revision>2</cp:revision>
  <cp:lastPrinted>2016-04-13T13:35:00Z</cp:lastPrinted>
  <dcterms:created xsi:type="dcterms:W3CDTF">2016-06-30T12:22:00Z</dcterms:created>
  <dcterms:modified xsi:type="dcterms:W3CDTF">2016-06-30T12:22:00Z</dcterms:modified>
</cp:coreProperties>
</file>