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A6" w:rsidRPr="00A64F52" w:rsidRDefault="008464A6" w:rsidP="008464A6">
      <w:pPr>
        <w:pStyle w:val="a3"/>
        <w:tabs>
          <w:tab w:val="left" w:pos="993"/>
        </w:tabs>
        <w:spacing w:after="0" w:line="365" w:lineRule="auto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8464A6">
      <w:pPr>
        <w:jc w:val="center"/>
        <w:rPr>
          <w:color w:val="000000" w:themeColor="text1"/>
        </w:rPr>
      </w:pPr>
      <w:r w:rsidRPr="00A64F52">
        <w:rPr>
          <w:noProof/>
          <w:color w:val="000000" w:themeColor="text1"/>
        </w:rPr>
        <w:drawing>
          <wp:inline distT="0" distB="0" distL="0" distR="0" wp14:anchorId="293858C1" wp14:editId="71B1A42D">
            <wp:extent cx="400050" cy="542925"/>
            <wp:effectExtent l="19050" t="0" r="0" b="0"/>
            <wp:docPr id="21" name="Рисунок 21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83" w:rsidRPr="00A64F52" w:rsidRDefault="00682C83" w:rsidP="00682C83">
      <w:pPr>
        <w:jc w:val="center"/>
        <w:rPr>
          <w:color w:val="000000" w:themeColor="text1"/>
        </w:rPr>
      </w:pPr>
    </w:p>
    <w:p w:rsidR="008464A6" w:rsidRPr="00A64F52" w:rsidRDefault="008464A6" w:rsidP="008464A6">
      <w:pPr>
        <w:pStyle w:val="a3"/>
        <w:jc w:val="center"/>
        <w:rPr>
          <w:color w:val="000000" w:themeColor="text1"/>
          <w:sz w:val="18"/>
          <w:szCs w:val="18"/>
        </w:rPr>
      </w:pPr>
    </w:p>
    <w:p w:rsidR="008464A6" w:rsidRPr="00A64F52" w:rsidRDefault="008464A6" w:rsidP="008464A6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A64F52">
        <w:rPr>
          <w:b/>
          <w:color w:val="000000" w:themeColor="text1"/>
          <w:sz w:val="32"/>
          <w:szCs w:val="32"/>
        </w:rPr>
        <w:t>ГЛАВА ГОРОДА НИЖНЕВАРТОВСКА</w:t>
      </w:r>
    </w:p>
    <w:p w:rsidR="008464A6" w:rsidRPr="00A64F52" w:rsidRDefault="008464A6" w:rsidP="008464A6">
      <w:pPr>
        <w:pStyle w:val="2"/>
        <w:ind w:left="-13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4F52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8464A6" w:rsidRPr="00A64F52" w:rsidRDefault="008464A6" w:rsidP="008464A6">
      <w:pPr>
        <w:rPr>
          <w:color w:val="000000" w:themeColor="text1"/>
        </w:rPr>
      </w:pPr>
    </w:p>
    <w:p w:rsidR="008464A6" w:rsidRPr="00A64F52" w:rsidRDefault="008464A6" w:rsidP="008464A6">
      <w:pPr>
        <w:pStyle w:val="1"/>
        <w:jc w:val="both"/>
        <w:rPr>
          <w:b w:val="0"/>
          <w:color w:val="000000" w:themeColor="text1"/>
          <w:szCs w:val="24"/>
        </w:rPr>
      </w:pPr>
    </w:p>
    <w:p w:rsidR="008464A6" w:rsidRPr="00A64F52" w:rsidRDefault="008464A6" w:rsidP="008464A6">
      <w:pPr>
        <w:pStyle w:val="1"/>
        <w:jc w:val="left"/>
        <w:rPr>
          <w:color w:val="000000" w:themeColor="text1"/>
          <w:sz w:val="28"/>
          <w:szCs w:val="28"/>
        </w:rPr>
      </w:pPr>
      <w:r w:rsidRPr="00A64F52">
        <w:rPr>
          <w:b w:val="0"/>
          <w:color w:val="000000" w:themeColor="text1"/>
          <w:szCs w:val="24"/>
        </w:rPr>
        <w:t xml:space="preserve"> </w:t>
      </w:r>
      <w:r w:rsidRPr="00A64F52">
        <w:rPr>
          <w:b w:val="0"/>
          <w:color w:val="000000" w:themeColor="text1"/>
          <w:sz w:val="28"/>
          <w:szCs w:val="28"/>
        </w:rPr>
        <w:t xml:space="preserve">от </w:t>
      </w:r>
      <w:r w:rsidR="00623689" w:rsidRPr="00A64F52">
        <w:rPr>
          <w:b w:val="0"/>
          <w:color w:val="000000" w:themeColor="text1"/>
          <w:sz w:val="28"/>
          <w:szCs w:val="28"/>
        </w:rPr>
        <w:t xml:space="preserve">8 июля 2014  года </w:t>
      </w:r>
      <w:r w:rsidRPr="00A64F52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№</w:t>
      </w:r>
      <w:r w:rsidR="00623689" w:rsidRPr="00A64F52">
        <w:rPr>
          <w:b w:val="0"/>
          <w:color w:val="000000" w:themeColor="text1"/>
          <w:sz w:val="28"/>
          <w:szCs w:val="28"/>
        </w:rPr>
        <w:t xml:space="preserve"> 26</w:t>
      </w: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28"/>
        <w:gridCol w:w="5069"/>
      </w:tblGrid>
      <w:tr w:rsidR="00A64F52" w:rsidRPr="00A64F52" w:rsidTr="00776A6A">
        <w:tc>
          <w:tcPr>
            <w:tcW w:w="4928" w:type="dxa"/>
            <w:hideMark/>
          </w:tcPr>
          <w:p w:rsidR="00776A6A" w:rsidRPr="00A64F52" w:rsidRDefault="00776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4F52">
              <w:rPr>
                <w:b/>
                <w:color w:val="000000" w:themeColor="text1"/>
                <w:sz w:val="28"/>
                <w:szCs w:val="28"/>
              </w:rPr>
              <w:t>О проведении публичных слушаний</w:t>
            </w:r>
            <w:r w:rsidRPr="00A64F52">
              <w:rPr>
                <w:b/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A64F52">
              <w:rPr>
                <w:b/>
                <w:color w:val="000000" w:themeColor="text1"/>
                <w:sz w:val="28"/>
                <w:szCs w:val="28"/>
              </w:rPr>
              <w:t>проекту планировки территории и проекту межевания территории квартала В</w:t>
            </w:r>
            <w:proofErr w:type="gramStart"/>
            <w:r w:rsidRPr="00A64F52">
              <w:rPr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A64F52">
              <w:rPr>
                <w:b/>
                <w:color w:val="000000" w:themeColor="text1"/>
                <w:sz w:val="28"/>
                <w:szCs w:val="28"/>
              </w:rPr>
              <w:t xml:space="preserve"> (кварталы В1.2 – В1.7) Старого </w:t>
            </w:r>
            <w:proofErr w:type="spellStart"/>
            <w:r w:rsidRPr="00A64F52">
              <w:rPr>
                <w:b/>
                <w:color w:val="000000" w:themeColor="text1"/>
                <w:sz w:val="28"/>
                <w:szCs w:val="28"/>
              </w:rPr>
              <w:t>Вартовска</w:t>
            </w:r>
            <w:proofErr w:type="spellEnd"/>
          </w:p>
        </w:tc>
        <w:tc>
          <w:tcPr>
            <w:tcW w:w="5069" w:type="dxa"/>
          </w:tcPr>
          <w:p w:rsidR="00776A6A" w:rsidRPr="00A64F52" w:rsidRDefault="00776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76A6A" w:rsidRPr="00A64F52" w:rsidRDefault="00776A6A" w:rsidP="00776A6A">
      <w:pPr>
        <w:rPr>
          <w:b/>
          <w:color w:val="000000" w:themeColor="text1"/>
          <w:sz w:val="28"/>
          <w:szCs w:val="28"/>
        </w:rPr>
      </w:pPr>
    </w:p>
    <w:p w:rsidR="00776A6A" w:rsidRPr="00A64F52" w:rsidRDefault="00776A6A" w:rsidP="00776A6A">
      <w:pPr>
        <w:tabs>
          <w:tab w:val="left" w:pos="4678"/>
        </w:tabs>
        <w:ind w:right="4677"/>
        <w:rPr>
          <w:color w:val="000000" w:themeColor="text1"/>
          <w:sz w:val="28"/>
          <w:szCs w:val="28"/>
        </w:rPr>
      </w:pPr>
    </w:p>
    <w:p w:rsidR="00776A6A" w:rsidRPr="00A64F52" w:rsidRDefault="00776A6A" w:rsidP="00776A6A">
      <w:pPr>
        <w:pStyle w:val="1"/>
        <w:tabs>
          <w:tab w:val="left" w:pos="9356"/>
        </w:tabs>
        <w:spacing w:line="20" w:lineRule="atLeast"/>
        <w:ind w:right="-2" w:firstLine="851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A64F52">
        <w:rPr>
          <w:b w:val="0"/>
          <w:color w:val="000000" w:themeColor="text1"/>
          <w:sz w:val="28"/>
          <w:szCs w:val="28"/>
        </w:rPr>
        <w:t>В целях обеспечения участия населения города в осуществлении местного самоуправления, в соответствии со статьей 46 Градостроительного кодекса Российской Федерации, решением Думы города от 20.04.2007 №213 «Об утверждении Положения о порядке организации и проведения публичных слушаний по проектам в области градостроительной деятельности в городе Нижневартовске» (с изменениями от 21.10.2011 №112) и распоряжением администрации города от 11.07.2013 № 1228-р «О подготовке проекта планировки</w:t>
      </w:r>
      <w:proofErr w:type="gramEnd"/>
      <w:r w:rsidRPr="00A64F52">
        <w:rPr>
          <w:b w:val="0"/>
          <w:color w:val="000000" w:themeColor="text1"/>
          <w:sz w:val="28"/>
          <w:szCs w:val="28"/>
        </w:rPr>
        <w:t xml:space="preserve"> территории и проекта межевания территории квартала В</w:t>
      </w:r>
      <w:proofErr w:type="gramStart"/>
      <w:r w:rsidRPr="00A64F52">
        <w:rPr>
          <w:b w:val="0"/>
          <w:color w:val="000000" w:themeColor="text1"/>
          <w:sz w:val="28"/>
          <w:szCs w:val="28"/>
        </w:rPr>
        <w:t>1</w:t>
      </w:r>
      <w:proofErr w:type="gramEnd"/>
      <w:r w:rsidRPr="00A64F52">
        <w:rPr>
          <w:b w:val="0"/>
          <w:color w:val="000000" w:themeColor="text1"/>
          <w:sz w:val="28"/>
          <w:szCs w:val="28"/>
        </w:rPr>
        <w:t xml:space="preserve"> (кварталы В1.2 – В1.7) Старого </w:t>
      </w:r>
      <w:proofErr w:type="spellStart"/>
      <w:r w:rsidRPr="00A64F52">
        <w:rPr>
          <w:b w:val="0"/>
          <w:color w:val="000000" w:themeColor="text1"/>
          <w:sz w:val="28"/>
          <w:szCs w:val="28"/>
        </w:rPr>
        <w:t>Вартовска</w:t>
      </w:r>
      <w:proofErr w:type="spellEnd"/>
      <w:r w:rsidRPr="00A64F52">
        <w:rPr>
          <w:b w:val="0"/>
          <w:color w:val="000000" w:themeColor="text1"/>
          <w:sz w:val="28"/>
          <w:szCs w:val="28"/>
        </w:rPr>
        <w:t>»:</w:t>
      </w:r>
    </w:p>
    <w:p w:rsidR="00776A6A" w:rsidRPr="00A64F52" w:rsidRDefault="00776A6A" w:rsidP="00776A6A">
      <w:pPr>
        <w:pStyle w:val="1"/>
        <w:tabs>
          <w:tab w:val="left" w:pos="9356"/>
        </w:tabs>
        <w:spacing w:line="20" w:lineRule="atLeast"/>
        <w:ind w:firstLine="851"/>
        <w:jc w:val="both"/>
        <w:rPr>
          <w:b w:val="0"/>
          <w:bCs/>
          <w:color w:val="000000" w:themeColor="text1"/>
          <w:sz w:val="28"/>
          <w:szCs w:val="28"/>
        </w:rPr>
      </w:pPr>
      <w:r w:rsidRPr="00A64F52">
        <w:rPr>
          <w:b w:val="0"/>
          <w:bCs/>
          <w:color w:val="000000" w:themeColor="text1"/>
          <w:sz w:val="28"/>
          <w:szCs w:val="28"/>
        </w:rPr>
        <w:t xml:space="preserve"> </w:t>
      </w:r>
    </w:p>
    <w:p w:rsidR="00776A6A" w:rsidRPr="00A64F52" w:rsidRDefault="00776A6A" w:rsidP="00776A6A">
      <w:pPr>
        <w:pStyle w:val="1"/>
        <w:tabs>
          <w:tab w:val="left" w:pos="567"/>
          <w:tab w:val="left" w:pos="9356"/>
        </w:tabs>
        <w:spacing w:line="20" w:lineRule="atLeast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A64F52">
        <w:rPr>
          <w:b w:val="0"/>
          <w:color w:val="000000" w:themeColor="text1"/>
          <w:sz w:val="28"/>
          <w:szCs w:val="28"/>
        </w:rPr>
        <w:t xml:space="preserve">1. Провести  24.07.2014 в 18.00  </w:t>
      </w:r>
      <w:r w:rsidRPr="00A64F52">
        <w:rPr>
          <w:b w:val="0"/>
          <w:bCs/>
          <w:color w:val="000000" w:themeColor="text1"/>
          <w:sz w:val="28"/>
          <w:szCs w:val="28"/>
        </w:rPr>
        <w:t xml:space="preserve">публичные слушания по проекту </w:t>
      </w:r>
      <w:r w:rsidRPr="00A64F52">
        <w:rPr>
          <w:b w:val="0"/>
          <w:color w:val="000000" w:themeColor="text1"/>
          <w:sz w:val="28"/>
          <w:szCs w:val="28"/>
        </w:rPr>
        <w:t>планировки территории и проекту межевания территории квартала В</w:t>
      </w:r>
      <w:proofErr w:type="gramStart"/>
      <w:r w:rsidRPr="00A64F52">
        <w:rPr>
          <w:b w:val="0"/>
          <w:color w:val="000000" w:themeColor="text1"/>
          <w:sz w:val="28"/>
          <w:szCs w:val="28"/>
        </w:rPr>
        <w:t>1</w:t>
      </w:r>
      <w:proofErr w:type="gramEnd"/>
      <w:r w:rsidRPr="00A64F52">
        <w:rPr>
          <w:b w:val="0"/>
          <w:color w:val="000000" w:themeColor="text1"/>
          <w:sz w:val="28"/>
          <w:szCs w:val="28"/>
        </w:rPr>
        <w:t xml:space="preserve"> (кварталы В1.2 – В1.7) Старого </w:t>
      </w:r>
      <w:proofErr w:type="spellStart"/>
      <w:r w:rsidRPr="00A64F52">
        <w:rPr>
          <w:b w:val="0"/>
          <w:color w:val="000000" w:themeColor="text1"/>
          <w:sz w:val="28"/>
          <w:szCs w:val="28"/>
        </w:rPr>
        <w:t>Вартовска</w:t>
      </w:r>
      <w:proofErr w:type="spellEnd"/>
      <w:r w:rsidRPr="00A64F52">
        <w:rPr>
          <w:b w:val="0"/>
          <w:bCs/>
          <w:color w:val="000000" w:themeColor="text1"/>
          <w:sz w:val="28"/>
          <w:szCs w:val="28"/>
        </w:rPr>
        <w:t xml:space="preserve"> по адресу:</w:t>
      </w:r>
      <w:r w:rsidRPr="00A64F52">
        <w:rPr>
          <w:b w:val="0"/>
          <w:color w:val="000000" w:themeColor="text1"/>
          <w:sz w:val="28"/>
          <w:szCs w:val="28"/>
        </w:rPr>
        <w:t xml:space="preserve"> город Нижневартовск, </w:t>
      </w:r>
      <w:r w:rsidRPr="00A64F52">
        <w:rPr>
          <w:b w:val="0"/>
          <w:bCs/>
          <w:color w:val="000000" w:themeColor="text1"/>
          <w:sz w:val="28"/>
          <w:szCs w:val="28"/>
        </w:rPr>
        <w:t xml:space="preserve">улица Таежная, 24, </w:t>
      </w:r>
      <w:proofErr w:type="spellStart"/>
      <w:r w:rsidRPr="00A64F52">
        <w:rPr>
          <w:b w:val="0"/>
          <w:bCs/>
          <w:color w:val="000000" w:themeColor="text1"/>
          <w:sz w:val="28"/>
          <w:szCs w:val="28"/>
        </w:rPr>
        <w:t>каб</w:t>
      </w:r>
      <w:proofErr w:type="spellEnd"/>
      <w:r w:rsidRPr="00A64F52">
        <w:rPr>
          <w:b w:val="0"/>
          <w:bCs/>
          <w:color w:val="000000" w:themeColor="text1"/>
          <w:sz w:val="28"/>
          <w:szCs w:val="28"/>
        </w:rPr>
        <w:t>. 312.</w:t>
      </w:r>
    </w:p>
    <w:p w:rsidR="00776A6A" w:rsidRPr="00A64F52" w:rsidRDefault="00776A6A" w:rsidP="00776A6A">
      <w:pPr>
        <w:pStyle w:val="1"/>
        <w:tabs>
          <w:tab w:val="left" w:pos="567"/>
          <w:tab w:val="left" w:pos="9356"/>
        </w:tabs>
        <w:spacing w:line="20" w:lineRule="atLeast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r w:rsidRPr="00A64F52">
        <w:rPr>
          <w:bCs/>
          <w:color w:val="000000" w:themeColor="text1"/>
          <w:szCs w:val="28"/>
        </w:rPr>
        <w:t>2. Уполномоченным органом на проведение публичных слушаний определить управление архитектуры и градостроительства администрации города.</w:t>
      </w: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bookmarkStart w:id="0" w:name="_GoBack"/>
      <w:bookmarkEnd w:id="0"/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r w:rsidRPr="00A64F52">
        <w:rPr>
          <w:bCs/>
          <w:color w:val="000000" w:themeColor="text1"/>
          <w:szCs w:val="28"/>
        </w:rPr>
        <w:t xml:space="preserve"> 3. Управлению архитектуры и градостроительства администрации города (В.Ю. Прокофьев): </w:t>
      </w: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r w:rsidRPr="00A64F52">
        <w:rPr>
          <w:bCs/>
          <w:color w:val="000000" w:themeColor="text1"/>
          <w:szCs w:val="28"/>
        </w:rPr>
        <w:t xml:space="preserve"> - организовать публичные слушания по проекту </w:t>
      </w:r>
      <w:r w:rsidRPr="00A64F52">
        <w:rPr>
          <w:color w:val="000000" w:themeColor="text1"/>
          <w:szCs w:val="28"/>
        </w:rPr>
        <w:t>планировки территории  и  проекту  межевания  территории  квартала В</w:t>
      </w:r>
      <w:proofErr w:type="gramStart"/>
      <w:r w:rsidRPr="00A64F52">
        <w:rPr>
          <w:color w:val="000000" w:themeColor="text1"/>
          <w:szCs w:val="28"/>
        </w:rPr>
        <w:t>1</w:t>
      </w:r>
      <w:proofErr w:type="gramEnd"/>
      <w:r w:rsidRPr="00A64F52">
        <w:rPr>
          <w:color w:val="000000" w:themeColor="text1"/>
          <w:szCs w:val="28"/>
        </w:rPr>
        <w:t xml:space="preserve"> (кварталы В1.2 – В1.7) Старого </w:t>
      </w:r>
      <w:proofErr w:type="spellStart"/>
      <w:r w:rsidRPr="00A64F52">
        <w:rPr>
          <w:color w:val="000000" w:themeColor="text1"/>
          <w:szCs w:val="28"/>
        </w:rPr>
        <w:t>Вартовска</w:t>
      </w:r>
      <w:proofErr w:type="spellEnd"/>
      <w:r w:rsidRPr="00A64F52">
        <w:rPr>
          <w:bCs/>
          <w:color w:val="000000" w:themeColor="text1"/>
          <w:szCs w:val="28"/>
        </w:rPr>
        <w:t xml:space="preserve">  с  приглашением  жителей  города, депутатов  Думы города и иных заинтересованных лиц;</w:t>
      </w: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r w:rsidRPr="00A64F52">
        <w:rPr>
          <w:bCs/>
          <w:color w:val="000000" w:themeColor="text1"/>
          <w:szCs w:val="28"/>
        </w:rPr>
        <w:t>- разместить на официальном сайте органов местного самоуправления города Нижневартовска и опубликовать в городской газете «</w:t>
      </w:r>
      <w:proofErr w:type="spellStart"/>
      <w:r w:rsidRPr="00A64F52">
        <w:rPr>
          <w:bCs/>
          <w:color w:val="000000" w:themeColor="text1"/>
          <w:szCs w:val="28"/>
        </w:rPr>
        <w:t>Варта</w:t>
      </w:r>
      <w:proofErr w:type="spellEnd"/>
      <w:r w:rsidRPr="00A64F52">
        <w:rPr>
          <w:bCs/>
          <w:color w:val="000000" w:themeColor="text1"/>
          <w:szCs w:val="28"/>
        </w:rPr>
        <w:t xml:space="preserve">» проект </w:t>
      </w:r>
      <w:r w:rsidRPr="00A64F52">
        <w:rPr>
          <w:color w:val="000000" w:themeColor="text1"/>
          <w:szCs w:val="28"/>
        </w:rPr>
        <w:lastRenderedPageBreak/>
        <w:t>планировки территории и проект межевания территории квартала В</w:t>
      </w:r>
      <w:proofErr w:type="gramStart"/>
      <w:r w:rsidRPr="00A64F52">
        <w:rPr>
          <w:color w:val="000000" w:themeColor="text1"/>
          <w:szCs w:val="28"/>
        </w:rPr>
        <w:t>1</w:t>
      </w:r>
      <w:proofErr w:type="gramEnd"/>
      <w:r w:rsidRPr="00A64F52">
        <w:rPr>
          <w:color w:val="000000" w:themeColor="text1"/>
          <w:szCs w:val="28"/>
        </w:rPr>
        <w:t xml:space="preserve"> (кварталы В1.2 – В1.7) Старого </w:t>
      </w:r>
      <w:proofErr w:type="spellStart"/>
      <w:r w:rsidRPr="00A64F52">
        <w:rPr>
          <w:color w:val="000000" w:themeColor="text1"/>
          <w:szCs w:val="28"/>
        </w:rPr>
        <w:t>Вартовска</w:t>
      </w:r>
      <w:proofErr w:type="spellEnd"/>
      <w:r w:rsidRPr="00A64F52">
        <w:rPr>
          <w:bCs/>
          <w:color w:val="000000" w:themeColor="text1"/>
          <w:szCs w:val="28"/>
        </w:rPr>
        <w:t xml:space="preserve"> и сообщение о месте и времени проведения публичных слушаний;</w:t>
      </w: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  <w:r w:rsidRPr="00A64F52">
        <w:rPr>
          <w:bCs/>
          <w:color w:val="000000" w:themeColor="text1"/>
          <w:szCs w:val="28"/>
        </w:rPr>
        <w:t xml:space="preserve">- подготовить  в  срок  до  04.08.2014  заключение  о  результатах  публичных  слушаний  по  обсуждаемому  проекту, обеспечить  его  опубликование до 15.08.2014 в городской газете </w:t>
      </w:r>
      <w:r w:rsidRPr="00A64F52">
        <w:rPr>
          <w:color w:val="000000" w:themeColor="text1"/>
          <w:szCs w:val="28"/>
        </w:rPr>
        <w:t>"</w:t>
      </w:r>
      <w:proofErr w:type="spellStart"/>
      <w:r w:rsidRPr="00A64F52">
        <w:rPr>
          <w:bCs/>
          <w:color w:val="000000" w:themeColor="text1"/>
          <w:szCs w:val="28"/>
        </w:rPr>
        <w:t>Варта</w:t>
      </w:r>
      <w:proofErr w:type="spellEnd"/>
      <w:r w:rsidRPr="00A64F52">
        <w:rPr>
          <w:color w:val="000000" w:themeColor="text1"/>
          <w:szCs w:val="28"/>
        </w:rPr>
        <w:t>"</w:t>
      </w:r>
      <w:r w:rsidRPr="00A64F52">
        <w:rPr>
          <w:bCs/>
          <w:color w:val="000000" w:themeColor="text1"/>
          <w:szCs w:val="28"/>
        </w:rPr>
        <w:t xml:space="preserve"> и разместить на официальном сайте органов местного самоуправления города Нижневартовска.</w:t>
      </w: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  <w:szCs w:val="28"/>
        </w:rPr>
      </w:pPr>
    </w:p>
    <w:p w:rsidR="00776A6A" w:rsidRPr="00A64F52" w:rsidRDefault="00776A6A" w:rsidP="00A64F52">
      <w:pPr>
        <w:ind w:firstLine="851"/>
        <w:jc w:val="both"/>
        <w:rPr>
          <w:color w:val="000000" w:themeColor="text1"/>
          <w:sz w:val="28"/>
          <w:szCs w:val="28"/>
        </w:rPr>
      </w:pPr>
      <w:r w:rsidRPr="00A64F52">
        <w:rPr>
          <w:bCs/>
          <w:color w:val="000000" w:themeColor="text1"/>
          <w:sz w:val="28"/>
          <w:szCs w:val="28"/>
        </w:rPr>
        <w:t xml:space="preserve">4. Установить,  что  предложения  и  замечания  граждан по проекту </w:t>
      </w:r>
      <w:r w:rsidRPr="00A64F52">
        <w:rPr>
          <w:color w:val="000000" w:themeColor="text1"/>
          <w:sz w:val="28"/>
          <w:szCs w:val="28"/>
        </w:rPr>
        <w:t>планировки территории и проекту межевания территории квартала В</w:t>
      </w:r>
      <w:proofErr w:type="gramStart"/>
      <w:r w:rsidRPr="00A64F52">
        <w:rPr>
          <w:color w:val="000000" w:themeColor="text1"/>
          <w:sz w:val="28"/>
          <w:szCs w:val="28"/>
        </w:rPr>
        <w:t>1</w:t>
      </w:r>
      <w:proofErr w:type="gramEnd"/>
      <w:r w:rsidRPr="00A64F52">
        <w:rPr>
          <w:color w:val="000000" w:themeColor="text1"/>
          <w:sz w:val="28"/>
          <w:szCs w:val="28"/>
        </w:rPr>
        <w:t xml:space="preserve"> (кварталы В1.2 – В1.7)  Старого </w:t>
      </w:r>
      <w:proofErr w:type="spellStart"/>
      <w:r w:rsidRPr="00A64F52">
        <w:rPr>
          <w:color w:val="000000" w:themeColor="text1"/>
          <w:sz w:val="28"/>
          <w:szCs w:val="28"/>
        </w:rPr>
        <w:t>Вартовска</w:t>
      </w:r>
      <w:proofErr w:type="spellEnd"/>
      <w:r w:rsidRPr="00A64F52">
        <w:rPr>
          <w:bCs/>
          <w:color w:val="000000" w:themeColor="text1"/>
          <w:sz w:val="28"/>
          <w:szCs w:val="28"/>
        </w:rPr>
        <w:t xml:space="preserve">  принимаются  до  30.07.2014  в  письменном и  электронном  виде  по  адресу:  </w:t>
      </w:r>
      <w:r w:rsidRPr="00A64F52">
        <w:rPr>
          <w:color w:val="000000" w:themeColor="text1"/>
          <w:sz w:val="28"/>
          <w:szCs w:val="28"/>
        </w:rPr>
        <w:t xml:space="preserve">город  Нижневартовск,  </w:t>
      </w:r>
      <w:r w:rsidRPr="00A64F52">
        <w:rPr>
          <w:bCs/>
          <w:color w:val="000000" w:themeColor="text1"/>
          <w:sz w:val="28"/>
          <w:szCs w:val="28"/>
        </w:rPr>
        <w:t xml:space="preserve">ул. Таежная, 24, </w:t>
      </w:r>
      <w:proofErr w:type="spellStart"/>
      <w:r w:rsidRPr="00A64F52">
        <w:rPr>
          <w:bCs/>
          <w:color w:val="000000" w:themeColor="text1"/>
          <w:sz w:val="28"/>
          <w:szCs w:val="28"/>
        </w:rPr>
        <w:t>каб</w:t>
      </w:r>
      <w:proofErr w:type="spellEnd"/>
      <w:r w:rsidRPr="00A64F52">
        <w:rPr>
          <w:bCs/>
          <w:color w:val="000000" w:themeColor="text1"/>
          <w:sz w:val="28"/>
          <w:szCs w:val="28"/>
        </w:rPr>
        <w:t xml:space="preserve">. 309, управление  архитектуры  и  градостроительства  администрации  города. Контактный телефон: 24-15-97; факс: 24-29-55, электронная почта: </w:t>
      </w:r>
      <w:hyperlink r:id="rId9" w:history="1">
        <w:r w:rsidRPr="00A64F52">
          <w:rPr>
            <w:rStyle w:val="ab"/>
            <w:color w:val="000000" w:themeColor="text1"/>
            <w:sz w:val="28"/>
            <w:szCs w:val="28"/>
          </w:rPr>
          <w:t>uag@n-vartovsk.ru</w:t>
        </w:r>
      </w:hyperlink>
      <w:r w:rsidRPr="00A64F52">
        <w:rPr>
          <w:color w:val="000000" w:themeColor="text1"/>
          <w:sz w:val="28"/>
          <w:szCs w:val="28"/>
        </w:rPr>
        <w:t>.</w:t>
      </w:r>
    </w:p>
    <w:p w:rsidR="00776A6A" w:rsidRPr="00A64F52" w:rsidRDefault="00776A6A" w:rsidP="00776A6A">
      <w:pPr>
        <w:pStyle w:val="1"/>
        <w:tabs>
          <w:tab w:val="left" w:pos="9356"/>
        </w:tabs>
        <w:ind w:firstLine="851"/>
        <w:jc w:val="both"/>
        <w:rPr>
          <w:b w:val="0"/>
          <w:color w:val="000000" w:themeColor="text1"/>
          <w:sz w:val="28"/>
          <w:szCs w:val="28"/>
        </w:rPr>
      </w:pPr>
    </w:p>
    <w:p w:rsidR="00776A6A" w:rsidRPr="00A64F52" w:rsidRDefault="00776A6A" w:rsidP="00776A6A">
      <w:pPr>
        <w:ind w:firstLine="851"/>
        <w:rPr>
          <w:color w:val="000000" w:themeColor="text1"/>
          <w:sz w:val="28"/>
          <w:szCs w:val="28"/>
        </w:rPr>
      </w:pPr>
      <w:r w:rsidRPr="00A64F52">
        <w:rPr>
          <w:bCs/>
          <w:color w:val="000000" w:themeColor="text1"/>
          <w:sz w:val="28"/>
          <w:szCs w:val="28"/>
        </w:rPr>
        <w:t xml:space="preserve">5.Постановление вступает в силу после его </w:t>
      </w:r>
      <w:r w:rsidRPr="00A64F52">
        <w:rPr>
          <w:color w:val="000000" w:themeColor="text1"/>
          <w:sz w:val="28"/>
          <w:szCs w:val="28"/>
        </w:rPr>
        <w:t>подписания.</w:t>
      </w:r>
    </w:p>
    <w:p w:rsidR="00776A6A" w:rsidRPr="00A64F52" w:rsidRDefault="00776A6A" w:rsidP="00776A6A">
      <w:pPr>
        <w:ind w:firstLine="851"/>
        <w:rPr>
          <w:color w:val="000000" w:themeColor="text1"/>
          <w:sz w:val="28"/>
          <w:szCs w:val="28"/>
        </w:rPr>
      </w:pPr>
    </w:p>
    <w:p w:rsidR="00776A6A" w:rsidRPr="00A64F52" w:rsidRDefault="00776A6A" w:rsidP="00776A6A">
      <w:pPr>
        <w:pStyle w:val="21"/>
        <w:ind w:right="-1" w:firstLine="567"/>
        <w:rPr>
          <w:bCs/>
          <w:color w:val="000000" w:themeColor="text1"/>
        </w:rPr>
      </w:pPr>
      <w:r w:rsidRPr="00A64F52">
        <w:rPr>
          <w:bCs/>
          <w:color w:val="000000" w:themeColor="text1"/>
        </w:rPr>
        <w:t xml:space="preserve">6. </w:t>
      </w:r>
      <w:proofErr w:type="gramStart"/>
      <w:r w:rsidRPr="00A64F52">
        <w:rPr>
          <w:bCs/>
          <w:color w:val="000000" w:themeColor="text1"/>
        </w:rPr>
        <w:t>Контроль за</w:t>
      </w:r>
      <w:proofErr w:type="gramEnd"/>
      <w:r w:rsidRPr="00A64F52">
        <w:rPr>
          <w:bCs/>
          <w:color w:val="000000" w:themeColor="text1"/>
        </w:rPr>
        <w:t xml:space="preserve"> выполнением постановления оставляю за собой.</w:t>
      </w:r>
    </w:p>
    <w:p w:rsidR="00776A6A" w:rsidRPr="00A64F52" w:rsidRDefault="00776A6A" w:rsidP="00776A6A">
      <w:pPr>
        <w:ind w:firstLine="851"/>
        <w:rPr>
          <w:bCs/>
          <w:color w:val="000000" w:themeColor="text1"/>
        </w:rPr>
      </w:pPr>
    </w:p>
    <w:p w:rsidR="00776A6A" w:rsidRPr="00A64F52" w:rsidRDefault="00776A6A" w:rsidP="00776A6A">
      <w:pPr>
        <w:pStyle w:val="21"/>
        <w:spacing w:after="0" w:line="240" w:lineRule="auto"/>
        <w:ind w:left="0" w:firstLine="851"/>
        <w:rPr>
          <w:bCs/>
          <w:color w:val="000000" w:themeColor="text1"/>
        </w:rPr>
      </w:pPr>
      <w:r w:rsidRPr="00A64F52">
        <w:rPr>
          <w:bCs/>
          <w:color w:val="000000" w:themeColor="text1"/>
        </w:rPr>
        <w:t xml:space="preserve"> </w:t>
      </w:r>
    </w:p>
    <w:p w:rsidR="00776A6A" w:rsidRPr="00A64F52" w:rsidRDefault="00776A6A" w:rsidP="00776A6A">
      <w:pPr>
        <w:ind w:firstLine="851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64F52" w:rsidRPr="00A64F52" w:rsidTr="00A64F52">
        <w:trPr>
          <w:trHeight w:val="698"/>
        </w:trPr>
        <w:tc>
          <w:tcPr>
            <w:tcW w:w="4927" w:type="dxa"/>
            <w:hideMark/>
          </w:tcPr>
          <w:p w:rsidR="00776A6A" w:rsidRPr="00A64F52" w:rsidRDefault="00776A6A">
            <w:pPr>
              <w:pStyle w:val="3"/>
              <w:tabs>
                <w:tab w:val="left" w:pos="9356"/>
              </w:tabs>
              <w:spacing w:before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A64F5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A64F5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обязанности </w:t>
            </w:r>
          </w:p>
          <w:p w:rsidR="00776A6A" w:rsidRPr="00A64F52" w:rsidRDefault="00776A6A">
            <w:pPr>
              <w:pStyle w:val="3"/>
              <w:tabs>
                <w:tab w:val="left" w:pos="9356"/>
              </w:tabs>
              <w:spacing w:before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64F5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главы города</w:t>
            </w:r>
          </w:p>
        </w:tc>
        <w:tc>
          <w:tcPr>
            <w:tcW w:w="4927" w:type="dxa"/>
            <w:hideMark/>
          </w:tcPr>
          <w:p w:rsidR="00776A6A" w:rsidRPr="00A64F52" w:rsidRDefault="00776A6A">
            <w:pPr>
              <w:pStyle w:val="3"/>
              <w:tabs>
                <w:tab w:val="left" w:pos="9356"/>
              </w:tabs>
              <w:spacing w:before="0"/>
              <w:jc w:val="righ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64F5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В.П. Тихонов</w:t>
            </w:r>
          </w:p>
        </w:tc>
      </w:tr>
    </w:tbl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7B6E3D">
      <w:pPr>
        <w:pStyle w:val="a3"/>
        <w:tabs>
          <w:tab w:val="left" w:pos="993"/>
        </w:tabs>
        <w:spacing w:after="0" w:line="365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8464A6" w:rsidRPr="00A64F52" w:rsidRDefault="008464A6" w:rsidP="008464A6">
      <w:pPr>
        <w:pStyle w:val="a3"/>
        <w:tabs>
          <w:tab w:val="left" w:pos="993"/>
        </w:tabs>
        <w:spacing w:after="0"/>
        <w:ind w:left="5103"/>
        <w:jc w:val="both"/>
        <w:rPr>
          <w:color w:val="000000" w:themeColor="text1"/>
          <w:sz w:val="28"/>
          <w:szCs w:val="28"/>
        </w:rPr>
      </w:pPr>
    </w:p>
    <w:p w:rsidR="008464A6" w:rsidRPr="00A64F52" w:rsidRDefault="008464A6" w:rsidP="008464A6">
      <w:pPr>
        <w:pStyle w:val="a3"/>
        <w:tabs>
          <w:tab w:val="left" w:pos="993"/>
        </w:tabs>
        <w:spacing w:after="0"/>
        <w:ind w:left="5103"/>
        <w:jc w:val="both"/>
        <w:rPr>
          <w:color w:val="000000" w:themeColor="text1"/>
          <w:sz w:val="28"/>
          <w:szCs w:val="28"/>
        </w:rPr>
      </w:pPr>
    </w:p>
    <w:sectPr w:rsidR="008464A6" w:rsidRPr="00A64F52" w:rsidSect="008464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6D" w:rsidRDefault="00C8736D" w:rsidP="00D55F63">
      <w:r>
        <w:separator/>
      </w:r>
    </w:p>
  </w:endnote>
  <w:endnote w:type="continuationSeparator" w:id="0">
    <w:p w:rsidR="00C8736D" w:rsidRDefault="00C8736D" w:rsidP="00D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6D" w:rsidRDefault="00C8736D" w:rsidP="00D55F63">
      <w:r>
        <w:separator/>
      </w:r>
    </w:p>
  </w:footnote>
  <w:footnote w:type="continuationSeparator" w:id="0">
    <w:p w:rsidR="00C8736D" w:rsidRDefault="00C8736D" w:rsidP="00D5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CF3D23"/>
    <w:multiLevelType w:val="hybridMultilevel"/>
    <w:tmpl w:val="7284CAAC"/>
    <w:lvl w:ilvl="0" w:tplc="601C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63"/>
    <w:rsid w:val="00002BFB"/>
    <w:rsid w:val="00016D7F"/>
    <w:rsid w:val="00020A81"/>
    <w:rsid w:val="000237C2"/>
    <w:rsid w:val="0002746C"/>
    <w:rsid w:val="000317AD"/>
    <w:rsid w:val="00036BD2"/>
    <w:rsid w:val="0004039B"/>
    <w:rsid w:val="00041C9C"/>
    <w:rsid w:val="000420A7"/>
    <w:rsid w:val="000446D3"/>
    <w:rsid w:val="00061340"/>
    <w:rsid w:val="00086943"/>
    <w:rsid w:val="00091059"/>
    <w:rsid w:val="000B3914"/>
    <w:rsid w:val="000B58AA"/>
    <w:rsid w:val="000D0334"/>
    <w:rsid w:val="000D07C7"/>
    <w:rsid w:val="000D6637"/>
    <w:rsid w:val="000E2A76"/>
    <w:rsid w:val="000E6655"/>
    <w:rsid w:val="001055F5"/>
    <w:rsid w:val="0010752D"/>
    <w:rsid w:val="001231E8"/>
    <w:rsid w:val="00132BF6"/>
    <w:rsid w:val="001349F0"/>
    <w:rsid w:val="0016576F"/>
    <w:rsid w:val="001A048E"/>
    <w:rsid w:val="001A06AD"/>
    <w:rsid w:val="001A4D57"/>
    <w:rsid w:val="001B2B00"/>
    <w:rsid w:val="001C25CA"/>
    <w:rsid w:val="001D7AE8"/>
    <w:rsid w:val="00213CA1"/>
    <w:rsid w:val="002144CC"/>
    <w:rsid w:val="00216DB7"/>
    <w:rsid w:val="0021738C"/>
    <w:rsid w:val="00222B67"/>
    <w:rsid w:val="00250BD8"/>
    <w:rsid w:val="00251276"/>
    <w:rsid w:val="0025169D"/>
    <w:rsid w:val="0025322C"/>
    <w:rsid w:val="002724C4"/>
    <w:rsid w:val="00272B6F"/>
    <w:rsid w:val="002746D2"/>
    <w:rsid w:val="00297ACF"/>
    <w:rsid w:val="002A257E"/>
    <w:rsid w:val="002A2831"/>
    <w:rsid w:val="002A7E6B"/>
    <w:rsid w:val="002C6A5B"/>
    <w:rsid w:val="002D2233"/>
    <w:rsid w:val="002E7CBC"/>
    <w:rsid w:val="002F1543"/>
    <w:rsid w:val="00343CA6"/>
    <w:rsid w:val="00355AE6"/>
    <w:rsid w:val="00355E58"/>
    <w:rsid w:val="00374FAA"/>
    <w:rsid w:val="003805A1"/>
    <w:rsid w:val="0038687F"/>
    <w:rsid w:val="003878B1"/>
    <w:rsid w:val="003B03F4"/>
    <w:rsid w:val="003C6F95"/>
    <w:rsid w:val="003D6BBC"/>
    <w:rsid w:val="003F1E51"/>
    <w:rsid w:val="003F4719"/>
    <w:rsid w:val="00400162"/>
    <w:rsid w:val="00402408"/>
    <w:rsid w:val="004074CC"/>
    <w:rsid w:val="00415A11"/>
    <w:rsid w:val="004163F3"/>
    <w:rsid w:val="00427C7C"/>
    <w:rsid w:val="00434E5B"/>
    <w:rsid w:val="00441AA6"/>
    <w:rsid w:val="004915B0"/>
    <w:rsid w:val="004959E2"/>
    <w:rsid w:val="004A07EC"/>
    <w:rsid w:val="004A5546"/>
    <w:rsid w:val="004A6939"/>
    <w:rsid w:val="004C1098"/>
    <w:rsid w:val="004C689E"/>
    <w:rsid w:val="004E1559"/>
    <w:rsid w:val="004E7144"/>
    <w:rsid w:val="004F17CA"/>
    <w:rsid w:val="004F5A8E"/>
    <w:rsid w:val="00501337"/>
    <w:rsid w:val="005072D0"/>
    <w:rsid w:val="00511DE0"/>
    <w:rsid w:val="005125EB"/>
    <w:rsid w:val="00540E2A"/>
    <w:rsid w:val="0054388A"/>
    <w:rsid w:val="00543F1B"/>
    <w:rsid w:val="005509AA"/>
    <w:rsid w:val="00560273"/>
    <w:rsid w:val="00574A33"/>
    <w:rsid w:val="0058065E"/>
    <w:rsid w:val="00585BCA"/>
    <w:rsid w:val="00590524"/>
    <w:rsid w:val="00592D88"/>
    <w:rsid w:val="005A4962"/>
    <w:rsid w:val="005D0C3D"/>
    <w:rsid w:val="005D4206"/>
    <w:rsid w:val="00602548"/>
    <w:rsid w:val="00615868"/>
    <w:rsid w:val="006217DA"/>
    <w:rsid w:val="00622D89"/>
    <w:rsid w:val="00623487"/>
    <w:rsid w:val="00623689"/>
    <w:rsid w:val="006273ED"/>
    <w:rsid w:val="0064020B"/>
    <w:rsid w:val="006761B6"/>
    <w:rsid w:val="00682C83"/>
    <w:rsid w:val="006830C0"/>
    <w:rsid w:val="006A58E6"/>
    <w:rsid w:val="006A59D8"/>
    <w:rsid w:val="006C7C09"/>
    <w:rsid w:val="006D6B36"/>
    <w:rsid w:val="006E5E9C"/>
    <w:rsid w:val="0070285F"/>
    <w:rsid w:val="007078D8"/>
    <w:rsid w:val="00721BD3"/>
    <w:rsid w:val="00735557"/>
    <w:rsid w:val="00753100"/>
    <w:rsid w:val="007675F8"/>
    <w:rsid w:val="00770B50"/>
    <w:rsid w:val="00776A6A"/>
    <w:rsid w:val="00791150"/>
    <w:rsid w:val="00797128"/>
    <w:rsid w:val="007B25DB"/>
    <w:rsid w:val="007B6E3D"/>
    <w:rsid w:val="007C2740"/>
    <w:rsid w:val="007D31BA"/>
    <w:rsid w:val="007D3D77"/>
    <w:rsid w:val="007D58D8"/>
    <w:rsid w:val="007D5C39"/>
    <w:rsid w:val="007F791C"/>
    <w:rsid w:val="008158D4"/>
    <w:rsid w:val="00815F30"/>
    <w:rsid w:val="008225DB"/>
    <w:rsid w:val="0084048F"/>
    <w:rsid w:val="008464A6"/>
    <w:rsid w:val="00846F1B"/>
    <w:rsid w:val="008571B7"/>
    <w:rsid w:val="0086206E"/>
    <w:rsid w:val="00872B11"/>
    <w:rsid w:val="00877AF1"/>
    <w:rsid w:val="008842B2"/>
    <w:rsid w:val="008933B1"/>
    <w:rsid w:val="008A44B2"/>
    <w:rsid w:val="008A49CA"/>
    <w:rsid w:val="008A57F1"/>
    <w:rsid w:val="008B6782"/>
    <w:rsid w:val="008C0345"/>
    <w:rsid w:val="008D729B"/>
    <w:rsid w:val="008F2616"/>
    <w:rsid w:val="008F375B"/>
    <w:rsid w:val="008F61FD"/>
    <w:rsid w:val="008F70AE"/>
    <w:rsid w:val="00901831"/>
    <w:rsid w:val="00905FD0"/>
    <w:rsid w:val="00907B77"/>
    <w:rsid w:val="00921204"/>
    <w:rsid w:val="00942E8F"/>
    <w:rsid w:val="00956242"/>
    <w:rsid w:val="00967EFA"/>
    <w:rsid w:val="00972D74"/>
    <w:rsid w:val="009749A0"/>
    <w:rsid w:val="009A0DE2"/>
    <w:rsid w:val="009B72C3"/>
    <w:rsid w:val="009C3B6F"/>
    <w:rsid w:val="009C674C"/>
    <w:rsid w:val="009D4C70"/>
    <w:rsid w:val="009E12FD"/>
    <w:rsid w:val="009E678C"/>
    <w:rsid w:val="009F352C"/>
    <w:rsid w:val="00A2453E"/>
    <w:rsid w:val="00A403FB"/>
    <w:rsid w:val="00A64F52"/>
    <w:rsid w:val="00A72536"/>
    <w:rsid w:val="00A72545"/>
    <w:rsid w:val="00A7714E"/>
    <w:rsid w:val="00A81089"/>
    <w:rsid w:val="00A871F5"/>
    <w:rsid w:val="00A966A8"/>
    <w:rsid w:val="00A973F7"/>
    <w:rsid w:val="00AA45DD"/>
    <w:rsid w:val="00AB4329"/>
    <w:rsid w:val="00B07BEF"/>
    <w:rsid w:val="00B119BD"/>
    <w:rsid w:val="00B13A67"/>
    <w:rsid w:val="00B25B10"/>
    <w:rsid w:val="00B302EA"/>
    <w:rsid w:val="00B360E0"/>
    <w:rsid w:val="00B4456B"/>
    <w:rsid w:val="00B44A80"/>
    <w:rsid w:val="00B70DC5"/>
    <w:rsid w:val="00B739C6"/>
    <w:rsid w:val="00B936BB"/>
    <w:rsid w:val="00BB5D19"/>
    <w:rsid w:val="00BC3A81"/>
    <w:rsid w:val="00BE3723"/>
    <w:rsid w:val="00BE70D6"/>
    <w:rsid w:val="00BF3C81"/>
    <w:rsid w:val="00C0400C"/>
    <w:rsid w:val="00C27D16"/>
    <w:rsid w:val="00C31A72"/>
    <w:rsid w:val="00C4417D"/>
    <w:rsid w:val="00C55B80"/>
    <w:rsid w:val="00C8736D"/>
    <w:rsid w:val="00CA19C5"/>
    <w:rsid w:val="00CB50F9"/>
    <w:rsid w:val="00CB6A6C"/>
    <w:rsid w:val="00CE1177"/>
    <w:rsid w:val="00CE1312"/>
    <w:rsid w:val="00D05840"/>
    <w:rsid w:val="00D20BA7"/>
    <w:rsid w:val="00D26EFE"/>
    <w:rsid w:val="00D328F3"/>
    <w:rsid w:val="00D37390"/>
    <w:rsid w:val="00D458DE"/>
    <w:rsid w:val="00D46C18"/>
    <w:rsid w:val="00D52001"/>
    <w:rsid w:val="00D55F63"/>
    <w:rsid w:val="00D56945"/>
    <w:rsid w:val="00D637AF"/>
    <w:rsid w:val="00D64FDA"/>
    <w:rsid w:val="00D736AF"/>
    <w:rsid w:val="00D94146"/>
    <w:rsid w:val="00DA5EC0"/>
    <w:rsid w:val="00DC2EFA"/>
    <w:rsid w:val="00DC6BA4"/>
    <w:rsid w:val="00DD0B70"/>
    <w:rsid w:val="00DF05A1"/>
    <w:rsid w:val="00E208DC"/>
    <w:rsid w:val="00E250AF"/>
    <w:rsid w:val="00E264F2"/>
    <w:rsid w:val="00E30387"/>
    <w:rsid w:val="00E32C46"/>
    <w:rsid w:val="00E33117"/>
    <w:rsid w:val="00E34687"/>
    <w:rsid w:val="00E471F8"/>
    <w:rsid w:val="00E608BC"/>
    <w:rsid w:val="00E6248A"/>
    <w:rsid w:val="00E64017"/>
    <w:rsid w:val="00E70475"/>
    <w:rsid w:val="00E81662"/>
    <w:rsid w:val="00E84804"/>
    <w:rsid w:val="00E97BC4"/>
    <w:rsid w:val="00EB2A61"/>
    <w:rsid w:val="00EC1596"/>
    <w:rsid w:val="00EC52C1"/>
    <w:rsid w:val="00EC67F5"/>
    <w:rsid w:val="00ED1EB1"/>
    <w:rsid w:val="00ED638B"/>
    <w:rsid w:val="00EF5EA0"/>
    <w:rsid w:val="00EF61BC"/>
    <w:rsid w:val="00F12D54"/>
    <w:rsid w:val="00F1355B"/>
    <w:rsid w:val="00F256A4"/>
    <w:rsid w:val="00F36AB0"/>
    <w:rsid w:val="00F4002C"/>
    <w:rsid w:val="00F40149"/>
    <w:rsid w:val="00F41FFB"/>
    <w:rsid w:val="00F51EC5"/>
    <w:rsid w:val="00F52A2E"/>
    <w:rsid w:val="00F94E35"/>
    <w:rsid w:val="00FA0376"/>
    <w:rsid w:val="00FA7B43"/>
    <w:rsid w:val="00FB0476"/>
    <w:rsid w:val="00FB23FF"/>
    <w:rsid w:val="00FB7A9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63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33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0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F6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55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endnote text"/>
    <w:basedOn w:val="a"/>
    <w:link w:val="a6"/>
    <w:semiHidden/>
    <w:rsid w:val="00D55F63"/>
  </w:style>
  <w:style w:type="character" w:customStyle="1" w:styleId="a6">
    <w:name w:val="Текст концевой сноски Знак"/>
    <w:basedOn w:val="a0"/>
    <w:link w:val="a5"/>
    <w:semiHidden/>
    <w:rsid w:val="00D55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D55F63"/>
    <w:rPr>
      <w:vertAlign w:val="superscript"/>
    </w:rPr>
  </w:style>
  <w:style w:type="paragraph" w:styleId="a8">
    <w:name w:val="List Paragraph"/>
    <w:basedOn w:val="a"/>
    <w:uiPriority w:val="34"/>
    <w:qFormat/>
    <w:rsid w:val="009562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0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33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04039B"/>
    <w:rPr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6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1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1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00162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rsid w:val="004001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6A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76A6A"/>
    <w:pPr>
      <w:widowControl/>
      <w:autoSpaceDE/>
      <w:autoSpaceDN/>
      <w:adjustRightInd/>
      <w:spacing w:after="120" w:line="480" w:lineRule="auto"/>
      <w:ind w:left="28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6A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ag@n-vart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24</cp:revision>
  <cp:lastPrinted>2011-05-16T08:54:00Z</cp:lastPrinted>
  <dcterms:created xsi:type="dcterms:W3CDTF">2011-05-06T05:20:00Z</dcterms:created>
  <dcterms:modified xsi:type="dcterms:W3CDTF">2014-07-08T09:39:00Z</dcterms:modified>
</cp:coreProperties>
</file>