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54" w:rsidRDefault="00D31254" w:rsidP="00D31254">
      <w:pPr>
        <w:pStyle w:val="6"/>
      </w:pPr>
      <w:r>
        <w:t>Проект</w:t>
      </w:r>
    </w:p>
    <w:p w:rsidR="00D31254" w:rsidRDefault="00D31254" w:rsidP="00D31254">
      <w:pPr>
        <w:spacing w:after="0" w:line="240" w:lineRule="auto"/>
        <w:jc w:val="center"/>
        <w:rPr>
          <w:b/>
          <w:color w:val="000000"/>
        </w:rPr>
      </w:pPr>
    </w:p>
    <w:p w:rsidR="00D31254" w:rsidRDefault="00D31254" w:rsidP="00D31254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D31254" w:rsidRDefault="00D31254" w:rsidP="00D31254">
      <w:pPr>
        <w:spacing w:after="0" w:line="240" w:lineRule="auto"/>
        <w:ind w:right="4676"/>
        <w:jc w:val="both"/>
        <w:rPr>
          <w:sz w:val="24"/>
          <w:szCs w:val="24"/>
        </w:rPr>
      </w:pPr>
    </w:p>
    <w:p w:rsidR="00D31254" w:rsidRDefault="00D31254" w:rsidP="00D31254">
      <w:pPr>
        <w:spacing w:after="0" w:line="240" w:lineRule="auto"/>
        <w:ind w:right="4676"/>
        <w:jc w:val="both"/>
        <w:rPr>
          <w:sz w:val="24"/>
          <w:szCs w:val="24"/>
        </w:rPr>
      </w:pPr>
    </w:p>
    <w:p w:rsidR="00D31254" w:rsidRPr="002A6C2F" w:rsidRDefault="00D31254" w:rsidP="00D31254">
      <w:pPr>
        <w:spacing w:after="0" w:line="240" w:lineRule="auto"/>
        <w:ind w:right="4676"/>
        <w:jc w:val="both"/>
        <w:rPr>
          <w:sz w:val="24"/>
          <w:szCs w:val="24"/>
        </w:rPr>
      </w:pPr>
      <w:r w:rsidRPr="00AD3654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приложение к </w:t>
      </w:r>
      <w:r w:rsidRPr="00AD3654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AD3654">
        <w:rPr>
          <w:sz w:val="24"/>
          <w:szCs w:val="24"/>
        </w:rPr>
        <w:t xml:space="preserve"> администрации города от </w:t>
      </w:r>
      <w:r>
        <w:rPr>
          <w:sz w:val="24"/>
          <w:szCs w:val="24"/>
        </w:rPr>
        <w:t>29.11.2016</w:t>
      </w:r>
      <w:r w:rsidRPr="00AD3654">
        <w:rPr>
          <w:sz w:val="24"/>
          <w:szCs w:val="24"/>
        </w:rPr>
        <w:t xml:space="preserve"> №1</w:t>
      </w:r>
      <w:r>
        <w:rPr>
          <w:sz w:val="24"/>
          <w:szCs w:val="24"/>
        </w:rPr>
        <w:t>729</w:t>
      </w:r>
      <w:r w:rsidRPr="00AD3654">
        <w:rPr>
          <w:sz w:val="24"/>
          <w:szCs w:val="24"/>
        </w:rPr>
        <w:t xml:space="preserve"> "Об утверждении административного регламента </w:t>
      </w:r>
      <w:r w:rsidRPr="00206072">
        <w:rPr>
          <w:sz w:val="24"/>
          <w:szCs w:val="24"/>
        </w:rPr>
        <w:t xml:space="preserve">предоставления муниципальной </w:t>
      </w:r>
      <w:r w:rsidRPr="002A6C2F">
        <w:rPr>
          <w:sz w:val="24"/>
          <w:szCs w:val="24"/>
        </w:rPr>
        <w:t>услуги "Передача гражданами в муниципальную собственность приватизированных жилых помещений"</w:t>
      </w:r>
      <w:r>
        <w:rPr>
          <w:sz w:val="24"/>
          <w:szCs w:val="24"/>
        </w:rPr>
        <w:t xml:space="preserve"> </w:t>
      </w:r>
      <w:r w:rsidRPr="002A6C2F">
        <w:rPr>
          <w:rFonts w:cs="Times New Roman"/>
          <w:bCs/>
          <w:sz w:val="24"/>
          <w:szCs w:val="24"/>
        </w:rPr>
        <w:t>(с</w:t>
      </w:r>
      <w:r>
        <w:rPr>
          <w:rFonts w:cs="Times New Roman"/>
          <w:bCs/>
          <w:sz w:val="24"/>
          <w:szCs w:val="24"/>
        </w:rPr>
        <w:t> </w:t>
      </w:r>
      <w:r w:rsidRPr="002A6C2F">
        <w:rPr>
          <w:rFonts w:cs="Times New Roman"/>
          <w:bCs/>
          <w:sz w:val="24"/>
          <w:szCs w:val="24"/>
        </w:rPr>
        <w:t>изменениями от 22.08.2017 №1294</w:t>
      </w:r>
      <w:r w:rsidR="00024567">
        <w:rPr>
          <w:rFonts w:cs="Times New Roman"/>
          <w:bCs/>
          <w:sz w:val="24"/>
          <w:szCs w:val="24"/>
        </w:rPr>
        <w:t>, 11.12.2017 №1813</w:t>
      </w:r>
      <w:r w:rsidRPr="002A6C2F">
        <w:rPr>
          <w:rFonts w:cs="Times New Roman"/>
          <w:bCs/>
          <w:sz w:val="24"/>
          <w:szCs w:val="24"/>
        </w:rPr>
        <w:t>)</w:t>
      </w:r>
    </w:p>
    <w:p w:rsidR="00D31254" w:rsidRPr="002A6C2F" w:rsidRDefault="00D31254" w:rsidP="00D31254">
      <w:pPr>
        <w:spacing w:after="0" w:line="240" w:lineRule="auto"/>
        <w:jc w:val="both"/>
        <w:rPr>
          <w:szCs w:val="28"/>
        </w:rPr>
      </w:pPr>
    </w:p>
    <w:p w:rsidR="00D31254" w:rsidRPr="00AD3654" w:rsidRDefault="00D31254" w:rsidP="00D31254">
      <w:pPr>
        <w:jc w:val="both"/>
        <w:rPr>
          <w:szCs w:val="28"/>
        </w:rPr>
      </w:pPr>
    </w:p>
    <w:p w:rsidR="00D31254" w:rsidRDefault="00D31254" w:rsidP="00D3125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целях приведения административного регламента в соответствие с действующим законодательством:</w:t>
      </w:r>
    </w:p>
    <w:p w:rsidR="00D31254" w:rsidRDefault="00D31254" w:rsidP="00D31254">
      <w:pPr>
        <w:spacing w:after="0" w:line="240" w:lineRule="auto"/>
        <w:ind w:firstLine="709"/>
        <w:jc w:val="both"/>
        <w:rPr>
          <w:szCs w:val="28"/>
        </w:rPr>
      </w:pPr>
    </w:p>
    <w:p w:rsidR="00D31254" w:rsidRPr="00295C0E" w:rsidRDefault="00D31254" w:rsidP="00D3125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295C0E">
        <w:rPr>
          <w:szCs w:val="28"/>
        </w:rPr>
        <w:t xml:space="preserve">. Внести изменения в приложение к постановлению администрации          города от 29.11.2016 №1729 "Об утверждении административного регламента предоставления муниципальной услуги "Передача гражданами в муниципальную </w:t>
      </w:r>
      <w:r w:rsidRPr="00024567">
        <w:rPr>
          <w:szCs w:val="28"/>
        </w:rPr>
        <w:t xml:space="preserve">собственность приватизированных жилых помещений" </w:t>
      </w:r>
      <w:r w:rsidRPr="00024567">
        <w:rPr>
          <w:rFonts w:cs="Times New Roman"/>
          <w:bCs/>
          <w:szCs w:val="28"/>
        </w:rPr>
        <w:t>(с изменениями от 22.08.2017 №1294</w:t>
      </w:r>
      <w:r w:rsidR="00024567" w:rsidRPr="00024567">
        <w:rPr>
          <w:rFonts w:cs="Times New Roman"/>
          <w:bCs/>
          <w:szCs w:val="28"/>
        </w:rPr>
        <w:t>, 11.12.2017 №1813</w:t>
      </w:r>
      <w:r w:rsidRPr="00024567">
        <w:rPr>
          <w:rFonts w:cs="Times New Roman"/>
          <w:bCs/>
          <w:szCs w:val="28"/>
        </w:rPr>
        <w:t>)</w:t>
      </w:r>
      <w:r w:rsidRPr="00024567">
        <w:rPr>
          <w:szCs w:val="28"/>
        </w:rPr>
        <w:t xml:space="preserve"> согласно</w:t>
      </w:r>
      <w:r w:rsidRPr="00295C0E">
        <w:rPr>
          <w:szCs w:val="28"/>
        </w:rPr>
        <w:t xml:space="preserve"> приложению к настоящему постановлению.</w:t>
      </w:r>
    </w:p>
    <w:p w:rsidR="00D31254" w:rsidRDefault="00D31254" w:rsidP="00D31254">
      <w:pPr>
        <w:spacing w:after="0" w:line="240" w:lineRule="auto"/>
        <w:ind w:firstLine="709"/>
        <w:jc w:val="both"/>
        <w:rPr>
          <w:szCs w:val="28"/>
        </w:rPr>
      </w:pPr>
    </w:p>
    <w:p w:rsidR="00D31254" w:rsidRPr="00295C0E" w:rsidRDefault="00D31254" w:rsidP="00D3125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95C0E">
        <w:rPr>
          <w:szCs w:val="28"/>
        </w:rPr>
        <w:t>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D31254" w:rsidRDefault="00D31254" w:rsidP="00D31254">
      <w:pPr>
        <w:spacing w:after="0" w:line="240" w:lineRule="auto"/>
        <w:ind w:firstLine="709"/>
        <w:jc w:val="both"/>
        <w:rPr>
          <w:szCs w:val="28"/>
        </w:rPr>
      </w:pPr>
    </w:p>
    <w:p w:rsidR="00D31254" w:rsidRPr="00295C0E" w:rsidRDefault="00D31254" w:rsidP="00D3125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95C0E">
        <w:rPr>
          <w:szCs w:val="28"/>
        </w:rPr>
        <w:t>. Постановление вступает в силу после его официального опубликования.</w:t>
      </w:r>
    </w:p>
    <w:p w:rsidR="00D31254" w:rsidRPr="00295C0E" w:rsidRDefault="00D31254" w:rsidP="00D31254">
      <w:pPr>
        <w:spacing w:after="0" w:line="240" w:lineRule="auto"/>
        <w:ind w:firstLine="709"/>
        <w:jc w:val="both"/>
        <w:rPr>
          <w:szCs w:val="28"/>
        </w:rPr>
      </w:pPr>
    </w:p>
    <w:p w:rsidR="00D31254" w:rsidRPr="00295C0E" w:rsidRDefault="00D31254" w:rsidP="00D31254">
      <w:pPr>
        <w:spacing w:after="0" w:line="240" w:lineRule="auto"/>
        <w:ind w:firstLine="709"/>
        <w:jc w:val="both"/>
        <w:rPr>
          <w:szCs w:val="28"/>
        </w:rPr>
      </w:pPr>
    </w:p>
    <w:p w:rsidR="00D31254" w:rsidRDefault="00D31254" w:rsidP="00D3125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p w:rsidR="00D31254" w:rsidRPr="0088019E" w:rsidRDefault="00D31254" w:rsidP="00D31254">
      <w:pPr>
        <w:spacing w:after="0" w:line="240" w:lineRule="auto"/>
        <w:ind w:firstLine="290"/>
        <w:jc w:val="right"/>
        <w:rPr>
          <w:sz w:val="24"/>
          <w:szCs w:val="24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   </w:t>
      </w:r>
      <w:r>
        <w:rPr>
          <w:sz w:val="24"/>
          <w:szCs w:val="24"/>
        </w:rPr>
        <w:t>П</w:t>
      </w:r>
      <w:r w:rsidRPr="0088019E">
        <w:rPr>
          <w:sz w:val="24"/>
          <w:szCs w:val="24"/>
        </w:rPr>
        <w:t>риложение к постановлению</w:t>
      </w:r>
    </w:p>
    <w:p w:rsidR="00D31254" w:rsidRPr="0088019E" w:rsidRDefault="00D31254" w:rsidP="00D31254">
      <w:pPr>
        <w:ind w:firstLine="5954"/>
        <w:jc w:val="right"/>
        <w:rPr>
          <w:sz w:val="24"/>
          <w:szCs w:val="24"/>
        </w:rPr>
      </w:pPr>
      <w:r w:rsidRPr="0088019E">
        <w:rPr>
          <w:sz w:val="24"/>
          <w:szCs w:val="24"/>
        </w:rPr>
        <w:t>администрации города</w:t>
      </w:r>
    </w:p>
    <w:p w:rsidR="00D31254" w:rsidRPr="0088019E" w:rsidRDefault="00D31254" w:rsidP="00D31254">
      <w:pPr>
        <w:ind w:firstLine="5954"/>
        <w:jc w:val="right"/>
        <w:rPr>
          <w:sz w:val="24"/>
          <w:szCs w:val="24"/>
        </w:rPr>
      </w:pPr>
      <w:r w:rsidRPr="0088019E">
        <w:rPr>
          <w:sz w:val="24"/>
          <w:szCs w:val="24"/>
        </w:rPr>
        <w:t>от _____________ №________</w:t>
      </w:r>
    </w:p>
    <w:p w:rsidR="00D31254" w:rsidRPr="0088019E" w:rsidRDefault="00D31254" w:rsidP="00D31254">
      <w:pPr>
        <w:spacing w:after="0" w:line="240" w:lineRule="auto"/>
        <w:jc w:val="right"/>
        <w:rPr>
          <w:b/>
          <w:sz w:val="24"/>
          <w:szCs w:val="24"/>
        </w:rPr>
      </w:pPr>
    </w:p>
    <w:p w:rsidR="00D31254" w:rsidRPr="00AD3654" w:rsidRDefault="00D31254" w:rsidP="00D31254">
      <w:pPr>
        <w:spacing w:after="0" w:line="240" w:lineRule="auto"/>
        <w:jc w:val="center"/>
        <w:rPr>
          <w:b/>
          <w:szCs w:val="28"/>
        </w:rPr>
      </w:pPr>
      <w:r w:rsidRPr="00AD3654">
        <w:rPr>
          <w:b/>
          <w:szCs w:val="28"/>
        </w:rPr>
        <w:t>Изменения,</w:t>
      </w:r>
    </w:p>
    <w:p w:rsidR="00D31254" w:rsidRDefault="00D31254" w:rsidP="00D31254">
      <w:pPr>
        <w:spacing w:after="0" w:line="240" w:lineRule="auto"/>
        <w:jc w:val="center"/>
        <w:rPr>
          <w:b/>
          <w:szCs w:val="28"/>
        </w:rPr>
      </w:pPr>
      <w:proofErr w:type="gramStart"/>
      <w:r w:rsidRPr="00AD3654">
        <w:rPr>
          <w:b/>
          <w:szCs w:val="28"/>
        </w:rPr>
        <w:t>которые</w:t>
      </w:r>
      <w:proofErr w:type="gramEnd"/>
      <w:r w:rsidRPr="00AD3654">
        <w:rPr>
          <w:b/>
          <w:szCs w:val="28"/>
        </w:rPr>
        <w:t xml:space="preserve"> вносятся в приложение к постановлению</w:t>
      </w:r>
    </w:p>
    <w:p w:rsidR="00D31254" w:rsidRPr="0016607C" w:rsidRDefault="00D31254" w:rsidP="00D3125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 w:rsidRPr="0016607C">
        <w:rPr>
          <w:b/>
          <w:szCs w:val="28"/>
        </w:rPr>
        <w:t xml:space="preserve">города от 29.11.2016 №1729 </w:t>
      </w:r>
    </w:p>
    <w:p w:rsidR="00D31254" w:rsidRDefault="00D31254" w:rsidP="00D31254">
      <w:pPr>
        <w:spacing w:after="0" w:line="240" w:lineRule="auto"/>
        <w:jc w:val="center"/>
        <w:rPr>
          <w:b/>
          <w:szCs w:val="28"/>
        </w:rPr>
      </w:pPr>
      <w:r w:rsidRPr="0016607C">
        <w:rPr>
          <w:b/>
          <w:szCs w:val="28"/>
        </w:rPr>
        <w:t>"Об утверждении административного регламента</w:t>
      </w:r>
      <w:r w:rsidRPr="00AD3654">
        <w:rPr>
          <w:b/>
          <w:szCs w:val="28"/>
        </w:rPr>
        <w:t xml:space="preserve"> </w:t>
      </w:r>
    </w:p>
    <w:p w:rsidR="00D31254" w:rsidRDefault="00D31254" w:rsidP="00D31254">
      <w:pPr>
        <w:spacing w:after="0" w:line="240" w:lineRule="auto"/>
        <w:jc w:val="center"/>
        <w:rPr>
          <w:b/>
          <w:szCs w:val="28"/>
        </w:rPr>
      </w:pPr>
      <w:r w:rsidRPr="00AD3654">
        <w:rPr>
          <w:b/>
          <w:szCs w:val="28"/>
        </w:rPr>
        <w:t xml:space="preserve">предоставления муниципальной услуги </w:t>
      </w:r>
    </w:p>
    <w:p w:rsidR="00D31254" w:rsidRDefault="00D31254" w:rsidP="00D31254">
      <w:pPr>
        <w:spacing w:after="0" w:line="240" w:lineRule="auto"/>
        <w:jc w:val="center"/>
        <w:rPr>
          <w:b/>
          <w:szCs w:val="28"/>
        </w:rPr>
      </w:pPr>
      <w:r w:rsidRPr="0016607C">
        <w:rPr>
          <w:b/>
          <w:szCs w:val="28"/>
        </w:rPr>
        <w:t>"Передача гражданами в муниципальную собственность приватизированных жилых помещений"</w:t>
      </w:r>
    </w:p>
    <w:p w:rsidR="00D31254" w:rsidRPr="0016607C" w:rsidRDefault="00D31254" w:rsidP="00D31254">
      <w:pPr>
        <w:spacing w:after="0" w:line="240" w:lineRule="auto"/>
        <w:jc w:val="center"/>
        <w:rPr>
          <w:b/>
          <w:szCs w:val="28"/>
        </w:rPr>
      </w:pPr>
      <w:r>
        <w:rPr>
          <w:rFonts w:cs="Times New Roman"/>
          <w:b/>
          <w:bCs/>
          <w:szCs w:val="28"/>
        </w:rPr>
        <w:t>(</w:t>
      </w:r>
      <w:r w:rsidRPr="00024567">
        <w:rPr>
          <w:rFonts w:cs="Times New Roman"/>
          <w:b/>
          <w:bCs/>
          <w:szCs w:val="28"/>
        </w:rPr>
        <w:t>с изменениями от 22.08.2017 №1294</w:t>
      </w:r>
      <w:r w:rsidR="00024567" w:rsidRPr="00024567">
        <w:rPr>
          <w:rFonts w:cs="Times New Roman"/>
          <w:b/>
          <w:bCs/>
          <w:szCs w:val="28"/>
        </w:rPr>
        <w:t>, 11.12.2017 №1813</w:t>
      </w:r>
      <w:r w:rsidRPr="00024567">
        <w:rPr>
          <w:rFonts w:cs="Times New Roman"/>
          <w:b/>
          <w:bCs/>
          <w:szCs w:val="28"/>
        </w:rPr>
        <w:t>)</w:t>
      </w:r>
    </w:p>
    <w:p w:rsidR="00D31254" w:rsidRPr="00AD3654" w:rsidRDefault="00D31254" w:rsidP="00024567">
      <w:pPr>
        <w:spacing w:after="0" w:line="240" w:lineRule="auto"/>
        <w:ind w:firstLine="709"/>
        <w:jc w:val="both"/>
        <w:rPr>
          <w:b/>
          <w:szCs w:val="28"/>
        </w:rPr>
      </w:pPr>
    </w:p>
    <w:p w:rsidR="00D31254" w:rsidRPr="003F1233" w:rsidRDefault="003F1233" w:rsidP="003F123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33">
        <w:rPr>
          <w:rFonts w:ascii="Times New Roman" w:hAnsi="Times New Roman" w:cs="Times New Roman"/>
          <w:sz w:val="28"/>
          <w:szCs w:val="28"/>
        </w:rPr>
        <w:t>П</w:t>
      </w:r>
      <w:r w:rsidR="00D31254" w:rsidRPr="003F1233">
        <w:rPr>
          <w:rFonts w:ascii="Times New Roman" w:hAnsi="Times New Roman" w:cs="Times New Roman"/>
          <w:sz w:val="28"/>
          <w:szCs w:val="28"/>
        </w:rPr>
        <w:t xml:space="preserve">ункт  </w:t>
      </w:r>
      <w:r w:rsidRPr="003F1233">
        <w:rPr>
          <w:rFonts w:ascii="Times New Roman" w:hAnsi="Times New Roman" w:cs="Times New Roman"/>
          <w:sz w:val="28"/>
          <w:szCs w:val="28"/>
        </w:rPr>
        <w:t>8 изложить в следующей редакции:</w:t>
      </w:r>
    </w:p>
    <w:p w:rsidR="003F1233" w:rsidRPr="003F1233" w:rsidRDefault="003F1233" w:rsidP="003F1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3F1233">
        <w:rPr>
          <w:rFonts w:cs="Times New Roman"/>
          <w:bCs/>
          <w:szCs w:val="28"/>
        </w:rPr>
        <w:t>«8. На информационных стендах в местах предоставления муниципальной услуги и в информационно-телекоммуникационной сети "Интернет" размещается следующая информация:</w:t>
      </w:r>
    </w:p>
    <w:p w:rsidR="003F1233" w:rsidRPr="003F1233" w:rsidRDefault="003F1233" w:rsidP="003F1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3F1233">
        <w:rPr>
          <w:rFonts w:cs="Times New Roman"/>
          <w:bCs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F1233" w:rsidRPr="003F1233" w:rsidRDefault="003F1233" w:rsidP="003F1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3F1233">
        <w:rPr>
          <w:rFonts w:cs="Times New Roman"/>
          <w:bCs/>
          <w:szCs w:val="28"/>
        </w:rPr>
        <w:t xml:space="preserve">- текст административного регламента с </w:t>
      </w:r>
      <w:hyperlink r:id="rId6" w:history="1">
        <w:r w:rsidRPr="003F1233">
          <w:rPr>
            <w:rFonts w:cs="Times New Roman"/>
            <w:bCs/>
            <w:szCs w:val="28"/>
          </w:rPr>
          <w:t>приложениями</w:t>
        </w:r>
      </w:hyperlink>
      <w:r w:rsidRPr="003F1233">
        <w:rPr>
          <w:rFonts w:cs="Times New Roman"/>
          <w:bCs/>
          <w:szCs w:val="28"/>
        </w:rPr>
        <w:t xml:space="preserve"> (извлечения - на информационных стендах; полная версия - в информационно-телекоммуникационной сети "Интернет" на официальном сайте органов местного самоуправления города Нижневартовска; также полный текст административного регламента можно получить, обратившись к специалисту МУП "БТИ");</w:t>
      </w:r>
    </w:p>
    <w:p w:rsidR="003F1233" w:rsidRPr="003F1233" w:rsidRDefault="003F1233" w:rsidP="003F1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3F1233">
        <w:rPr>
          <w:rFonts w:cs="Times New Roman"/>
          <w:bCs/>
          <w:szCs w:val="28"/>
        </w:rPr>
        <w:t>- блок-схема предоставления муниципальной услуги;</w:t>
      </w:r>
    </w:p>
    <w:p w:rsidR="003F1233" w:rsidRPr="003F1233" w:rsidRDefault="003F1233" w:rsidP="003F1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3F1233">
        <w:rPr>
          <w:rFonts w:cs="Times New Roman"/>
          <w:bCs/>
          <w:szCs w:val="28"/>
        </w:rPr>
        <w:t>- процедура получения заявителями информации по вопросам предоставления муниципальной услуги, сведений о ходе предоставления муниципальной услуги;</w:t>
      </w:r>
    </w:p>
    <w:p w:rsidR="003F1233" w:rsidRPr="003F1233" w:rsidRDefault="003F1233" w:rsidP="003F1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3F1233">
        <w:rPr>
          <w:rFonts w:cs="Times New Roman"/>
          <w:bCs/>
          <w:szCs w:val="28"/>
        </w:rPr>
        <w:t>- места нахождения, справочные телефоны, графики работы, адреса официального сайта, электронной почты Департамента, МУП "БТИ";</w:t>
      </w:r>
    </w:p>
    <w:p w:rsidR="003F1233" w:rsidRPr="003F1233" w:rsidRDefault="003F1233" w:rsidP="003F1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3F1233">
        <w:rPr>
          <w:rFonts w:cs="Times New Roman"/>
          <w:bCs/>
          <w:szCs w:val="28"/>
        </w:rPr>
        <w:t>- сведения о способах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получения муниципальной услуги;</w:t>
      </w:r>
    </w:p>
    <w:p w:rsidR="003F1233" w:rsidRPr="003F1233" w:rsidRDefault="003F1233" w:rsidP="003F1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3F1233">
        <w:rPr>
          <w:rFonts w:cs="Times New Roman"/>
          <w:bCs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3F1233" w:rsidRPr="003F1233" w:rsidRDefault="003F1233" w:rsidP="003F1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3F1233">
        <w:rPr>
          <w:rFonts w:cs="Times New Roman"/>
          <w:bCs/>
          <w:szCs w:val="28"/>
        </w:rPr>
        <w:t>- основания для отказа в предоставлении муниципальной услуги;</w:t>
      </w:r>
    </w:p>
    <w:p w:rsidR="003F1233" w:rsidRPr="003F1233" w:rsidRDefault="003F1233" w:rsidP="003F1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3F1233">
        <w:rPr>
          <w:rFonts w:cs="Times New Roman"/>
          <w:bCs/>
          <w:szCs w:val="28"/>
        </w:rPr>
        <w:t>- бланки заявления о предоставлении муниципальной услуги и образцы их заполнения.</w:t>
      </w:r>
    </w:p>
    <w:p w:rsidR="003F1233" w:rsidRPr="003F1233" w:rsidRDefault="003F1233" w:rsidP="003F1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3F1233">
        <w:rPr>
          <w:rFonts w:cs="Times New Roman"/>
          <w:bCs/>
          <w:szCs w:val="28"/>
        </w:rPr>
        <w:t xml:space="preserve">Размещение информации о порядке предоставления муниципальной услуги в помещениях МФЦ осуществляется в соответствии с требованиями, установленными </w:t>
      </w:r>
      <w:hyperlink r:id="rId7" w:history="1">
        <w:r w:rsidRPr="003F1233">
          <w:rPr>
            <w:rFonts w:cs="Times New Roman"/>
            <w:bCs/>
            <w:szCs w:val="28"/>
          </w:rPr>
          <w:t>Правилами</w:t>
        </w:r>
      </w:hyperlink>
      <w:r w:rsidRPr="003F1233">
        <w:rPr>
          <w:rFonts w:cs="Times New Roman"/>
          <w:bCs/>
          <w:szCs w:val="28"/>
        </w:rPr>
        <w:t xml:space="preserve"> организации деятельности </w:t>
      </w:r>
      <w:r w:rsidRPr="003F1233">
        <w:rPr>
          <w:rFonts w:cs="Times New Roman"/>
          <w:bCs/>
          <w:szCs w:val="28"/>
        </w:rPr>
        <w:lastRenderedPageBreak/>
        <w:t>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1376, на основании соглашения о взаимодействии между администрацией города Нижневартовска и МФЦ (далее - соглашение о взаимодействии).</w:t>
      </w:r>
    </w:p>
    <w:p w:rsidR="003F1233" w:rsidRPr="003F1233" w:rsidRDefault="003F1233" w:rsidP="003F123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3F1233">
        <w:rPr>
          <w:color w:val="auto"/>
          <w:sz w:val="28"/>
          <w:szCs w:val="28"/>
        </w:rPr>
        <w:t xml:space="preserve">-1. Информация о предоставлении муниципальной услуги на Едином портале. </w:t>
      </w:r>
    </w:p>
    <w:p w:rsidR="003F1233" w:rsidRPr="003F1233" w:rsidRDefault="003F1233" w:rsidP="003F12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1233">
        <w:rPr>
          <w:color w:val="auto"/>
          <w:sz w:val="28"/>
          <w:szCs w:val="28"/>
        </w:rPr>
        <w:t>На Едино</w:t>
      </w:r>
      <w:bookmarkStart w:id="0" w:name="_GoBack"/>
      <w:bookmarkEnd w:id="0"/>
      <w:r w:rsidRPr="003F1233">
        <w:rPr>
          <w:color w:val="auto"/>
          <w:sz w:val="28"/>
          <w:szCs w:val="28"/>
        </w:rPr>
        <w:t xml:space="preserve">м портале размещается следующая информация: </w:t>
      </w:r>
    </w:p>
    <w:p w:rsidR="003F1233" w:rsidRPr="003F1233" w:rsidRDefault="003F1233" w:rsidP="003F12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1233">
        <w:rPr>
          <w:color w:val="auto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3F1233" w:rsidRPr="003F1233" w:rsidRDefault="003F1233" w:rsidP="003F12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1233">
        <w:rPr>
          <w:color w:val="auto"/>
          <w:sz w:val="28"/>
          <w:szCs w:val="28"/>
        </w:rPr>
        <w:t xml:space="preserve">2) круг заявителей; </w:t>
      </w:r>
    </w:p>
    <w:p w:rsidR="003F1233" w:rsidRPr="003F1233" w:rsidRDefault="003F1233" w:rsidP="003F12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1233">
        <w:rPr>
          <w:color w:val="auto"/>
          <w:sz w:val="28"/>
          <w:szCs w:val="28"/>
        </w:rPr>
        <w:t xml:space="preserve">3) срок предоставления муниципальной услуги; </w:t>
      </w:r>
    </w:p>
    <w:p w:rsidR="003F1233" w:rsidRPr="003F1233" w:rsidRDefault="003F1233" w:rsidP="003F12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1233">
        <w:rPr>
          <w:color w:val="auto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3F1233" w:rsidRPr="003F1233" w:rsidRDefault="003F1233" w:rsidP="003F12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1233">
        <w:rPr>
          <w:color w:val="auto"/>
          <w:sz w:val="28"/>
          <w:szCs w:val="28"/>
        </w:rPr>
        <w:t xml:space="preserve">5) размер государственной пошлины, иной платы, взимаемой за предоставление муниципальной услуги; </w:t>
      </w:r>
    </w:p>
    <w:p w:rsidR="003F1233" w:rsidRPr="003F1233" w:rsidRDefault="003F1233" w:rsidP="003F12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1233">
        <w:rPr>
          <w:color w:val="auto"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3F1233" w:rsidRPr="003F1233" w:rsidRDefault="003F1233" w:rsidP="003F12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1233">
        <w:rPr>
          <w:color w:val="auto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3F1233" w:rsidRPr="003F1233" w:rsidRDefault="003F1233" w:rsidP="003F12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1233">
        <w:rPr>
          <w:color w:val="auto"/>
          <w:sz w:val="28"/>
          <w:szCs w:val="28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3F1233" w:rsidRPr="003F1233" w:rsidRDefault="003F1233" w:rsidP="003F12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1233">
        <w:rPr>
          <w:color w:val="auto"/>
          <w:sz w:val="28"/>
          <w:szCs w:val="28"/>
        </w:rPr>
        <w:t xml:space="preserve"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3F1233" w:rsidRPr="003F1233" w:rsidRDefault="003F1233" w:rsidP="003F12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1233">
        <w:rPr>
          <w:color w:val="auto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3F123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».</w:t>
      </w:r>
      <w:r w:rsidRPr="003F1233">
        <w:rPr>
          <w:color w:val="auto"/>
          <w:sz w:val="28"/>
          <w:szCs w:val="28"/>
        </w:rPr>
        <w:t xml:space="preserve"> </w:t>
      </w:r>
      <w:proofErr w:type="gramEnd"/>
    </w:p>
    <w:p w:rsidR="003F1233" w:rsidRPr="003F1233" w:rsidRDefault="003F1233" w:rsidP="003F1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254" w:rsidRPr="003F1233" w:rsidRDefault="00D31254" w:rsidP="0002456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33">
        <w:rPr>
          <w:rFonts w:ascii="Times New Roman" w:hAnsi="Times New Roman" w:cs="Times New Roman"/>
          <w:sz w:val="28"/>
          <w:szCs w:val="28"/>
        </w:rPr>
        <w:t xml:space="preserve">Пункт  </w:t>
      </w:r>
      <w:r w:rsidR="003F1233">
        <w:rPr>
          <w:rFonts w:ascii="Times New Roman" w:hAnsi="Times New Roman" w:cs="Times New Roman"/>
          <w:sz w:val="28"/>
          <w:szCs w:val="28"/>
        </w:rPr>
        <w:t xml:space="preserve">19 </w:t>
      </w:r>
      <w:r w:rsidRPr="003F12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24567" w:rsidRPr="003F1233" w:rsidRDefault="00D31254" w:rsidP="0002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233">
        <w:rPr>
          <w:rFonts w:cs="Times New Roman"/>
          <w:szCs w:val="28"/>
        </w:rPr>
        <w:t>«</w:t>
      </w:r>
      <w:r w:rsidR="00024567" w:rsidRPr="003F1233">
        <w:rPr>
          <w:rFonts w:cs="Times New Roman"/>
          <w:szCs w:val="28"/>
        </w:rPr>
        <w:t xml:space="preserve">19. Способы получения заявителем документов, указанных в </w:t>
      </w:r>
      <w:hyperlink r:id="rId8" w:history="1">
        <w:r w:rsidR="00024567" w:rsidRPr="003F1233">
          <w:rPr>
            <w:rFonts w:cs="Times New Roman"/>
            <w:szCs w:val="28"/>
          </w:rPr>
          <w:t>пункте 18</w:t>
        </w:r>
      </w:hyperlink>
      <w:r w:rsidR="00024567" w:rsidRPr="003F1233">
        <w:rPr>
          <w:rFonts w:cs="Times New Roman"/>
          <w:szCs w:val="28"/>
        </w:rPr>
        <w:t xml:space="preserve"> административного регламента.</w:t>
      </w:r>
    </w:p>
    <w:p w:rsidR="00024567" w:rsidRPr="003F1233" w:rsidRDefault="00024567" w:rsidP="0002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233">
        <w:rPr>
          <w:rFonts w:cs="Times New Roman"/>
          <w:szCs w:val="28"/>
        </w:rPr>
        <w:t xml:space="preserve">Заявление о предоставлении муниципальной услуги представляется в свободной форме либо по рекомендуемой </w:t>
      </w:r>
      <w:hyperlink r:id="rId9" w:history="1">
        <w:r w:rsidRPr="003F1233">
          <w:rPr>
            <w:rFonts w:cs="Times New Roman"/>
            <w:szCs w:val="28"/>
          </w:rPr>
          <w:t>форме</w:t>
        </w:r>
      </w:hyperlink>
      <w:r w:rsidRPr="003F1233">
        <w:rPr>
          <w:rFonts w:cs="Times New Roman"/>
          <w:szCs w:val="28"/>
        </w:rPr>
        <w:t>, приведенной в приложении 1 к административному регламенту.</w:t>
      </w:r>
    </w:p>
    <w:p w:rsidR="00024567" w:rsidRPr="003F1233" w:rsidRDefault="00024567" w:rsidP="0002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233">
        <w:rPr>
          <w:rFonts w:cs="Times New Roman"/>
          <w:szCs w:val="28"/>
        </w:rPr>
        <w:lastRenderedPageBreak/>
        <w:t>Форму заявления о предоставлении муниципальной услуги заявитель может получить:</w:t>
      </w:r>
    </w:p>
    <w:p w:rsidR="00024567" w:rsidRPr="00024567" w:rsidRDefault="00024567" w:rsidP="0002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24567">
        <w:rPr>
          <w:rFonts w:cs="Times New Roman"/>
          <w:szCs w:val="28"/>
        </w:rPr>
        <w:t>- на информационных стендах в местах предоставления муниципальной услуги;</w:t>
      </w:r>
    </w:p>
    <w:p w:rsidR="00024567" w:rsidRPr="00024567" w:rsidRDefault="00024567" w:rsidP="0002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24567">
        <w:rPr>
          <w:rFonts w:cs="Times New Roman"/>
          <w:szCs w:val="28"/>
        </w:rPr>
        <w:t>- у специалиста МУП "БТИ";</w:t>
      </w:r>
    </w:p>
    <w:p w:rsidR="00024567" w:rsidRPr="00024567" w:rsidRDefault="00024567" w:rsidP="0002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24567">
        <w:rPr>
          <w:rFonts w:cs="Times New Roman"/>
          <w:szCs w:val="28"/>
        </w:rPr>
        <w:t>- у специалиста МФЦ (форма может быть распечатана специалистом МФЦ для заполнения вручную или распечатана заполненной при приеме документов с использованием автоматизированной информационной системы МФЦ (далее - АИС МФЦ));</w:t>
      </w:r>
    </w:p>
    <w:p w:rsidR="00024567" w:rsidRPr="00024567" w:rsidRDefault="00024567" w:rsidP="0002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24567">
        <w:rPr>
          <w:rFonts w:cs="Times New Roman"/>
          <w:szCs w:val="28"/>
        </w:rPr>
        <w:t>- посредством информационно-телекоммуникационной сети "Интернет" на официальном сайте, Едином и региональном порталах.</w:t>
      </w:r>
    </w:p>
    <w:p w:rsidR="00D31254" w:rsidRPr="00D418D9" w:rsidRDefault="00024567" w:rsidP="00D4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24567">
        <w:rPr>
          <w:rFonts w:cs="Times New Roman"/>
          <w:szCs w:val="28"/>
        </w:rPr>
        <w:t xml:space="preserve">Документ, указанный в </w:t>
      </w:r>
      <w:hyperlink r:id="rId10" w:history="1">
        <w:r w:rsidRPr="00024567">
          <w:rPr>
            <w:rFonts w:cs="Times New Roman"/>
            <w:szCs w:val="28"/>
          </w:rPr>
          <w:t>подпункте 4 пункта 18</w:t>
        </w:r>
      </w:hyperlink>
      <w:r w:rsidRPr="00024567">
        <w:rPr>
          <w:rFonts w:cs="Times New Roman"/>
          <w:szCs w:val="28"/>
        </w:rPr>
        <w:t xml:space="preserve"> административного регламента, заявитель вправе получить, обратившись с соответствующим заявлением в орган опеки и попечительства, информация о месте нахождения </w:t>
      </w:r>
      <w:r w:rsidRPr="00D418D9">
        <w:rPr>
          <w:rFonts w:cs="Times New Roman"/>
          <w:szCs w:val="28"/>
        </w:rPr>
        <w:t xml:space="preserve">и графике работы которого указана в </w:t>
      </w:r>
      <w:hyperlink r:id="rId11" w:history="1">
        <w:r w:rsidRPr="00D418D9">
          <w:rPr>
            <w:rFonts w:cs="Times New Roman"/>
            <w:szCs w:val="28"/>
          </w:rPr>
          <w:t>подпункте 5.4 пункта 5</w:t>
        </w:r>
      </w:hyperlink>
      <w:r w:rsidRPr="00D418D9">
        <w:rPr>
          <w:rFonts w:cs="Times New Roman"/>
          <w:szCs w:val="28"/>
        </w:rPr>
        <w:t xml:space="preserve"> административного регламента</w:t>
      </w:r>
      <w:proofErr w:type="gramStart"/>
      <w:r w:rsidRPr="00D418D9">
        <w:rPr>
          <w:rFonts w:cs="Times New Roman"/>
          <w:szCs w:val="28"/>
        </w:rPr>
        <w:t>.</w:t>
      </w:r>
      <w:r w:rsidR="00D31254" w:rsidRPr="00D418D9">
        <w:rPr>
          <w:rFonts w:cs="Times New Roman"/>
          <w:szCs w:val="28"/>
        </w:rPr>
        <w:t>»</w:t>
      </w:r>
      <w:r w:rsidRPr="00D418D9">
        <w:rPr>
          <w:rFonts w:cs="Times New Roman"/>
          <w:szCs w:val="28"/>
        </w:rPr>
        <w:t>.</w:t>
      </w:r>
      <w:proofErr w:type="gramEnd"/>
    </w:p>
    <w:p w:rsidR="00D31254" w:rsidRPr="00D418D9" w:rsidRDefault="00D31254" w:rsidP="00D418D9">
      <w:pPr>
        <w:spacing w:after="0" w:line="240" w:lineRule="auto"/>
        <w:jc w:val="both"/>
      </w:pPr>
    </w:p>
    <w:p w:rsidR="00C31844" w:rsidRPr="00D418D9" w:rsidRDefault="00C31844" w:rsidP="00D418D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D9">
        <w:rPr>
          <w:rFonts w:ascii="Times New Roman" w:hAnsi="Times New Roman" w:cs="Times New Roman"/>
          <w:sz w:val="28"/>
          <w:szCs w:val="28"/>
        </w:rPr>
        <w:t>Пункт  21 изложить в следующей редакции:</w:t>
      </w:r>
    </w:p>
    <w:p w:rsidR="00C31844" w:rsidRPr="00D418D9" w:rsidRDefault="00C31844" w:rsidP="00D4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418D9">
        <w:rPr>
          <w:rFonts w:cs="Times New Roman"/>
          <w:szCs w:val="28"/>
        </w:rPr>
        <w:t>«21. Департамент, МУП "БТИ", МФЦ не вправе требовать от заявителя:</w:t>
      </w:r>
    </w:p>
    <w:p w:rsidR="00C31844" w:rsidRPr="00D418D9" w:rsidRDefault="00C31844" w:rsidP="00D4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418D9">
        <w:rPr>
          <w:rFonts w:cs="Times New Roman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1844" w:rsidRPr="00D418D9" w:rsidRDefault="00C31844" w:rsidP="00D4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 w:rsidRPr="00D418D9">
        <w:rPr>
          <w:rFonts w:cs="Times New Roman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D418D9">
          <w:rPr>
            <w:rFonts w:cs="Times New Roman"/>
            <w:szCs w:val="28"/>
          </w:rPr>
          <w:t>частью 1 статьи 1</w:t>
        </w:r>
      </w:hyperlink>
      <w:r w:rsidRPr="00D418D9">
        <w:rPr>
          <w:rFonts w:cs="Times New Roman"/>
          <w:szCs w:val="28"/>
        </w:rPr>
        <w:t xml:space="preserve"> Федерального закона N 210-ФЗ государственных и муниципальных услуг, в соответствии</w:t>
      </w:r>
      <w:proofErr w:type="gramEnd"/>
      <w:r w:rsidRPr="00D418D9">
        <w:rPr>
          <w:rFonts w:cs="Times New Roman"/>
          <w:szCs w:val="28"/>
        </w:rPr>
        <w:t xml:space="preserve"> с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за исключением документов, включенных в определенный </w:t>
      </w:r>
      <w:hyperlink r:id="rId13" w:history="1">
        <w:r w:rsidRPr="00D418D9">
          <w:rPr>
            <w:rFonts w:cs="Times New Roman"/>
            <w:szCs w:val="28"/>
          </w:rPr>
          <w:t>частью 6 статьи 7</w:t>
        </w:r>
      </w:hyperlink>
      <w:r w:rsidRPr="00D418D9">
        <w:rPr>
          <w:rFonts w:cs="Times New Roman"/>
          <w:szCs w:val="28"/>
        </w:rP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C31844" w:rsidRPr="00D418D9" w:rsidRDefault="00C31844" w:rsidP="00D418D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418D9">
        <w:rPr>
          <w:color w:val="auto"/>
          <w:szCs w:val="28"/>
        </w:rPr>
        <w:t xml:space="preserve">- </w:t>
      </w:r>
      <w:r w:rsidRPr="00D418D9">
        <w:rPr>
          <w:color w:val="auto"/>
          <w:sz w:val="28"/>
          <w:szCs w:val="28"/>
        </w:rPr>
        <w:t>совершения иных действий, кроме прохождения идентификац</w:t>
      </w:r>
      <w:proofErr w:type="gramStart"/>
      <w:r w:rsidRPr="00D418D9">
        <w:rPr>
          <w:color w:val="auto"/>
          <w:sz w:val="28"/>
          <w:szCs w:val="28"/>
        </w:rPr>
        <w:t>ии и ау</w:t>
      </w:r>
      <w:proofErr w:type="gramEnd"/>
      <w:r w:rsidRPr="00D418D9">
        <w:rPr>
          <w:color w:val="auto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31844" w:rsidRPr="00D418D9" w:rsidRDefault="00C31844" w:rsidP="00D418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D9">
        <w:rPr>
          <w:rFonts w:ascii="Times New Roman" w:hAnsi="Times New Roman" w:cs="Times New Roman"/>
          <w:sz w:val="28"/>
          <w:szCs w:val="28"/>
        </w:rPr>
        <w:t>Запрещается отказывать заявителю:</w:t>
      </w:r>
    </w:p>
    <w:p w:rsidR="00C31844" w:rsidRPr="00D418D9" w:rsidRDefault="00C31844" w:rsidP="00D418D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418D9">
        <w:rPr>
          <w:color w:val="auto"/>
          <w:sz w:val="28"/>
          <w:szCs w:val="28"/>
        </w:rPr>
        <w:lastRenderedPageBreak/>
        <w:t xml:space="preserve">–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 </w:t>
      </w:r>
    </w:p>
    <w:p w:rsidR="00C31844" w:rsidRPr="00D418D9" w:rsidRDefault="00C31844" w:rsidP="00D4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418D9">
        <w:rPr>
          <w:szCs w:val="28"/>
        </w:rPr>
        <w:t>–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</w:t>
      </w:r>
      <w:proofErr w:type="gramStart"/>
      <w:r w:rsidRPr="00D418D9">
        <w:rPr>
          <w:szCs w:val="28"/>
        </w:rPr>
        <w:t>.»</w:t>
      </w:r>
      <w:proofErr w:type="gramEnd"/>
      <w:r w:rsidRPr="00D418D9">
        <w:rPr>
          <w:szCs w:val="28"/>
        </w:rPr>
        <w:t>.</w:t>
      </w:r>
    </w:p>
    <w:p w:rsidR="00C31844" w:rsidRPr="00D418D9" w:rsidRDefault="00C31844" w:rsidP="00D4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418D9">
        <w:rPr>
          <w:rFonts w:cs="Times New Roman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</w:t>
      </w:r>
      <w:proofErr w:type="gramStart"/>
      <w:r w:rsidRPr="00D418D9">
        <w:rPr>
          <w:rFonts w:cs="Times New Roman"/>
          <w:szCs w:val="28"/>
        </w:rPr>
        <w:t>.».</w:t>
      </w:r>
      <w:proofErr w:type="gramEnd"/>
    </w:p>
    <w:p w:rsidR="00C31844" w:rsidRPr="00D418D9" w:rsidRDefault="00C31844" w:rsidP="00D41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844" w:rsidRPr="00D418D9" w:rsidRDefault="00C31844" w:rsidP="00D418D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8D9">
        <w:rPr>
          <w:rFonts w:ascii="Times New Roman" w:hAnsi="Times New Roman" w:cs="Times New Roman"/>
          <w:sz w:val="28"/>
          <w:szCs w:val="28"/>
        </w:rPr>
        <w:t>Пункт  32 изложить в следующей редакции:</w:t>
      </w:r>
    </w:p>
    <w:p w:rsidR="00C31844" w:rsidRDefault="00C31844" w:rsidP="00D4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418D9">
        <w:rPr>
          <w:rFonts w:cs="Times New Roman"/>
          <w:szCs w:val="28"/>
        </w:rPr>
        <w:t xml:space="preserve">«32. </w:t>
      </w:r>
      <w:proofErr w:type="gramStart"/>
      <w:r w:rsidRPr="00D418D9">
        <w:rPr>
          <w:rFonts w:cs="Times New Roman"/>
          <w:szCs w:val="28"/>
        </w:rPr>
        <w:t xml:space="preserve">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документов, а также направления заявителю решения о принятии (об отказе в принятии) в муниципальную собственность приватизированного жилого помещения, являющегося результатом предоставления муниципальной услуги, в электронной форме, в том числе посредством Единого и регионального порталов, электронной почты, в порядке и сроки, установленные </w:t>
      </w:r>
      <w:r>
        <w:rPr>
          <w:rFonts w:cs="Times New Roman"/>
          <w:szCs w:val="28"/>
        </w:rPr>
        <w:t>административным</w:t>
      </w:r>
      <w:proofErr w:type="gramEnd"/>
      <w:r>
        <w:rPr>
          <w:rFonts w:cs="Times New Roman"/>
          <w:szCs w:val="28"/>
        </w:rPr>
        <w:t xml:space="preserve"> регламентом, с использованием усиленной квалифицированной электронной подписи в соответствии с законодательством об электронной цифровой подписи.</w:t>
      </w:r>
    </w:p>
    <w:p w:rsidR="00C31844" w:rsidRDefault="00C31844" w:rsidP="00C318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Заявителю сообщается о регистрации заявления о предоставлении муниципальной услуги путем отражения информации на Едином и региональном порталах.</w:t>
      </w:r>
      <w:proofErr w:type="gramEnd"/>
    </w:p>
    <w:p w:rsidR="00C31844" w:rsidRPr="003D1C22" w:rsidRDefault="00C31844" w:rsidP="00C3184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32-</w:t>
      </w:r>
      <w:r w:rsidR="003000FE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. </w:t>
      </w:r>
      <w:r w:rsidRPr="003D1C22">
        <w:rPr>
          <w:color w:val="auto"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C31844" w:rsidRPr="003D1C22" w:rsidRDefault="00C31844" w:rsidP="00C318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1C22">
        <w:rPr>
          <w:color w:val="auto"/>
          <w:sz w:val="28"/>
          <w:szCs w:val="28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подписи.</w:t>
      </w:r>
    </w:p>
    <w:p w:rsidR="00C31844" w:rsidRPr="003D1C22" w:rsidRDefault="00C31844" w:rsidP="00C31844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D1C22">
        <w:rPr>
          <w:color w:val="auto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3D1C22">
        <w:rPr>
          <w:color w:val="auto"/>
          <w:sz w:val="28"/>
          <w:szCs w:val="28"/>
        </w:rPr>
        <w:t xml:space="preserve"> в целях приема обращений за предоставлением такой услуги, </w:t>
      </w:r>
      <w:r w:rsidRPr="003D1C22">
        <w:rPr>
          <w:color w:val="auto"/>
          <w:sz w:val="28"/>
          <w:szCs w:val="28"/>
        </w:rPr>
        <w:lastRenderedPageBreak/>
        <w:t>осуществляются в соответствии с 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C31844" w:rsidRPr="003D1C22" w:rsidRDefault="00C31844" w:rsidP="00C31844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D1C22">
        <w:rPr>
          <w:color w:val="auto"/>
          <w:sz w:val="28"/>
          <w:szCs w:val="28"/>
        </w:rPr>
        <w:t>В соответствии со статьей 11.1 Федерального закона от 27.07.2006 N 149-ФЗ "Об информации, информационных технологиях и о защите информации"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</w:t>
      </w:r>
      <w:proofErr w:type="gramEnd"/>
      <w:r w:rsidRPr="003D1C22">
        <w:rPr>
          <w:color w:val="auto"/>
          <w:sz w:val="28"/>
          <w:szCs w:val="28"/>
        </w:rPr>
        <w:t xml:space="preserve">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C31844" w:rsidRDefault="00C31844" w:rsidP="00C31844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D1C22">
        <w:rPr>
          <w:color w:val="auto"/>
          <w:sz w:val="28"/>
          <w:szCs w:val="28"/>
        </w:rPr>
        <w:t>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3D1C22">
        <w:rPr>
          <w:color w:val="auto"/>
          <w:sz w:val="28"/>
          <w:szCs w:val="28"/>
        </w:rPr>
        <w:t xml:space="preserve"> законами, регулирующими правоотношения в установленной сфере деятельности</w:t>
      </w:r>
      <w:proofErr w:type="gramStart"/>
      <w:r w:rsidRPr="003D1C2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».</w:t>
      </w:r>
      <w:r w:rsidRPr="00A05BFD">
        <w:rPr>
          <w:color w:val="auto"/>
          <w:sz w:val="28"/>
          <w:szCs w:val="28"/>
        </w:rPr>
        <w:t xml:space="preserve"> </w:t>
      </w:r>
      <w:proofErr w:type="gramEnd"/>
    </w:p>
    <w:p w:rsidR="00C31844" w:rsidRPr="002B6E59" w:rsidRDefault="00C31844" w:rsidP="00C31844">
      <w:pPr>
        <w:ind w:firstLine="709"/>
        <w:jc w:val="both"/>
        <w:rPr>
          <w:szCs w:val="28"/>
        </w:rPr>
      </w:pPr>
    </w:p>
    <w:p w:rsidR="00C31844" w:rsidRDefault="00C31844" w:rsidP="00C318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:rsidR="00D31254" w:rsidRPr="00024567" w:rsidRDefault="00D31254" w:rsidP="00D31254"/>
    <w:p w:rsidR="00ED605A" w:rsidRDefault="00ED605A"/>
    <w:sectPr w:rsidR="00ED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2480"/>
    <w:multiLevelType w:val="hybridMultilevel"/>
    <w:tmpl w:val="8696C904"/>
    <w:lvl w:ilvl="0" w:tplc="33024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286A9C"/>
    <w:multiLevelType w:val="hybridMultilevel"/>
    <w:tmpl w:val="8696C904"/>
    <w:lvl w:ilvl="0" w:tplc="33024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54"/>
    <w:rsid w:val="00024567"/>
    <w:rsid w:val="003000FE"/>
    <w:rsid w:val="003F1233"/>
    <w:rsid w:val="00C31844"/>
    <w:rsid w:val="00D31254"/>
    <w:rsid w:val="00D418D9"/>
    <w:rsid w:val="00ED5DF9"/>
    <w:rsid w:val="00E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54"/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D31254"/>
    <w:pPr>
      <w:keepNext/>
      <w:spacing w:after="0" w:line="240" w:lineRule="auto"/>
      <w:jc w:val="right"/>
      <w:outlineLvl w:val="5"/>
    </w:pPr>
    <w:rPr>
      <w:rFonts w:eastAsia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3125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31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3125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31254"/>
    <w:rPr>
      <w:rFonts w:ascii="Arial" w:hAnsi="Arial" w:cs="Arial"/>
      <w:sz w:val="20"/>
      <w:szCs w:val="20"/>
    </w:rPr>
  </w:style>
  <w:style w:type="paragraph" w:customStyle="1" w:styleId="Default">
    <w:name w:val="Default"/>
    <w:rsid w:val="003F1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54"/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D31254"/>
    <w:pPr>
      <w:keepNext/>
      <w:spacing w:after="0" w:line="240" w:lineRule="auto"/>
      <w:jc w:val="right"/>
      <w:outlineLvl w:val="5"/>
    </w:pPr>
    <w:rPr>
      <w:rFonts w:eastAsia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3125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31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3125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31254"/>
    <w:rPr>
      <w:rFonts w:ascii="Arial" w:hAnsi="Arial" w:cs="Arial"/>
      <w:sz w:val="20"/>
      <w:szCs w:val="20"/>
    </w:rPr>
  </w:style>
  <w:style w:type="paragraph" w:customStyle="1" w:styleId="Default">
    <w:name w:val="Default"/>
    <w:rsid w:val="003F1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AFD499FBDA0030770CC703A7074122C7CAF5F08FED97EF4EECB172784E6B99D03E1A96CB14184C1F3047BgBFBJ" TargetMode="External"/><Relationship Id="rId13" Type="http://schemas.openxmlformats.org/officeDocument/2006/relationships/hyperlink" Target="consultantplus://offline/ref=197DBB707D08B100F413D17CCC33A93F0E68BB05998DFE6C09C5A1C0B4D27FF58578C519AEc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D8D60B8885850A14D647C54FEBC2318BBBCF4DBED02FF81E746DF1A436DF05EC2F526B81E75FB3C5R6J" TargetMode="External"/><Relationship Id="rId12" Type="http://schemas.openxmlformats.org/officeDocument/2006/relationships/hyperlink" Target="consultantplus://offline/ref=197DBB707D08B100F413D17CCC33A93F0E68BB05998DFE6C09C5A1C0B4D27FF58578C51CE95D3C20A0c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D8D60B8885850A14D647C65D87953E8FB89944B6D327A74B226BA6FB66D950AC6F543EC2A352B35642138DC3R2J" TargetMode="External"/><Relationship Id="rId11" Type="http://schemas.openxmlformats.org/officeDocument/2006/relationships/hyperlink" Target="consultantplus://offline/ref=E6FAFD499FBDA0030770CC703A7074122C7CAF5F08FED97EF4EECB172784E6B99D03E1A96CB14184C1F30078gBF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FAFD499FBDA0030770CC703A7074122C7CAF5F08FED97EF4EECB172784E6B99D03E1A96CB14184C1F3047BgBF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FAFD499FBDA0030770CC703A7074122C7CAF5F08FED97EF4EECB172784E6B99D03E1A96CB14184C1F3047FgBF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</dc:creator>
  <cp:keywords/>
  <dc:description/>
  <cp:lastModifiedBy>Raptor</cp:lastModifiedBy>
  <cp:revision>7</cp:revision>
  <cp:lastPrinted>2018-02-13T09:22:00Z</cp:lastPrinted>
  <dcterms:created xsi:type="dcterms:W3CDTF">2018-02-13T08:51:00Z</dcterms:created>
  <dcterms:modified xsi:type="dcterms:W3CDTF">2018-02-13T09:58:00Z</dcterms:modified>
</cp:coreProperties>
</file>