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8" w:rsidRDefault="000429A8" w:rsidP="00D62E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E80" w:rsidRPr="00D62E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5986" w:rsidRDefault="00F15986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16" w:rsidRPr="00796D48" w:rsidRDefault="00C34116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34116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«Росстат напоминает: участие в «переписи» для малого и среднего бизнеса обязательно»</w:t>
      </w:r>
    </w:p>
    <w:p w:rsidR="00C34116" w:rsidRDefault="00C34116" w:rsidP="00C341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5986" w:rsidRPr="00796D48" w:rsidRDefault="00F15986" w:rsidP="00C341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4116" w:rsidRPr="00796D48" w:rsidRDefault="003073AB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Росстат готовится к проведению всероссийской бизнес-переписи. Официально</w:t>
      </w:r>
      <w:r w:rsidR="00593A18" w:rsidRPr="00796D48">
        <w:rPr>
          <w:rFonts w:ascii="Times New Roman" w:hAnsi="Times New Roman" w:cs="Times New Roman"/>
          <w:sz w:val="28"/>
          <w:szCs w:val="28"/>
        </w:rPr>
        <w:t>е название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593A18" w:rsidRPr="00796D48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796D48">
        <w:rPr>
          <w:rFonts w:ascii="Times New Roman" w:hAnsi="Times New Roman" w:cs="Times New Roman"/>
          <w:sz w:val="28"/>
          <w:szCs w:val="28"/>
        </w:rPr>
        <w:t>«</w:t>
      </w:r>
      <w:r w:rsidR="00796D48" w:rsidRPr="00796D48">
        <w:rPr>
          <w:rFonts w:ascii="Times New Roman" w:hAnsi="Times New Roman" w:cs="Times New Roman"/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предпринимательства» и пройдет она в первом квартале 2016 года по итогам 2015-го</w:t>
      </w:r>
      <w:r w:rsidR="00796D48">
        <w:rPr>
          <w:rFonts w:ascii="Times New Roman" w:hAnsi="Times New Roman" w:cs="Times New Roman"/>
          <w:sz w:val="28"/>
          <w:szCs w:val="28"/>
        </w:rPr>
        <w:t>»</w:t>
      </w:r>
      <w:r w:rsidR="00796D48" w:rsidRPr="00796D48">
        <w:rPr>
          <w:rFonts w:ascii="Times New Roman" w:hAnsi="Times New Roman" w:cs="Times New Roman"/>
          <w:sz w:val="28"/>
          <w:szCs w:val="28"/>
        </w:rPr>
        <w:t xml:space="preserve">. </w:t>
      </w:r>
      <w:r w:rsidR="00C34116" w:rsidRPr="00796D48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796D48" w:rsidRPr="00F51DB4" w:rsidRDefault="00796D48" w:rsidP="0079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B4">
        <w:rPr>
          <w:rFonts w:ascii="Times New Roman" w:hAnsi="Times New Roman" w:cs="Times New Roman"/>
          <w:sz w:val="28"/>
          <w:szCs w:val="28"/>
        </w:rPr>
        <w:t>Благодаря «бизнес-переписи» государство сможет реально оценить состояние дел в этом сегменте предпринимательского сообщества,  разработать новые меры по его поддержке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51DB4">
        <w:rPr>
          <w:rFonts w:ascii="Times New Roman" w:hAnsi="Times New Roman" w:cs="Times New Roman"/>
          <w:sz w:val="28"/>
          <w:szCs w:val="28"/>
        </w:rPr>
        <w:t>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C34116" w:rsidRPr="00796D48" w:rsidRDefault="00C34116" w:rsidP="00C3411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  <w:bookmarkStart w:id="0" w:name="_GoBack"/>
      <w:bookmarkEnd w:id="0"/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796D4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миллионов, сообщила Федеральная службы государственной статистики. </w:t>
      </w:r>
    </w:p>
    <w:p w:rsidR="00C34116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>Что касается числа занятых, то с момента проведения в 2010 году предыдущей сплошной бизнес-переписи, этот второй ключевой критерий не менялся. Как и прежде, на средних предприятиях занято до 250 человек включительно, на малых – до 100 и на микро – до 15-ти.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F15986" w:rsidRPr="00796D48" w:rsidRDefault="00F1598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заместителя руководителя Росстата Ирины Масаковой, сегодня в органах исполнительной власти отсутствует ведомство, </w:t>
      </w:r>
      <w:r w:rsidR="00FD4C2D" w:rsidRPr="00F51DB4">
        <w:rPr>
          <w:rFonts w:ascii="Times New Roman" w:hAnsi="Times New Roman" w:cs="Times New Roman"/>
          <w:sz w:val="28"/>
          <w:szCs w:val="28"/>
        </w:rPr>
        <w:t>в чьи функции входила бы классификация предприятий по совокупности перечисленных выше экономических показателей (отнесение их к категории крупных, средних</w:t>
      </w:r>
      <w:r w:rsidR="007938AF">
        <w:rPr>
          <w:rFonts w:ascii="Times New Roman" w:hAnsi="Times New Roman" w:cs="Times New Roman"/>
          <w:sz w:val="28"/>
          <w:szCs w:val="28"/>
        </w:rPr>
        <w:t>, малых</w:t>
      </w:r>
      <w:r w:rsidR="00FD4C2D" w:rsidRPr="00F51DB4">
        <w:rPr>
          <w:rFonts w:ascii="Times New Roman" w:hAnsi="Times New Roman" w:cs="Times New Roman"/>
          <w:sz w:val="28"/>
          <w:szCs w:val="28"/>
        </w:rPr>
        <w:t xml:space="preserve"> или м</w:t>
      </w:r>
      <w:r w:rsidR="00FD4C2D">
        <w:rPr>
          <w:rFonts w:ascii="Times New Roman" w:hAnsi="Times New Roman" w:cs="Times New Roman"/>
          <w:sz w:val="28"/>
          <w:szCs w:val="28"/>
        </w:rPr>
        <w:t>икро</w:t>
      </w:r>
      <w:r w:rsidR="00FD4C2D" w:rsidRPr="00F51DB4">
        <w:rPr>
          <w:rFonts w:ascii="Times New Roman" w:hAnsi="Times New Roman" w:cs="Times New Roman"/>
          <w:sz w:val="28"/>
          <w:szCs w:val="28"/>
        </w:rPr>
        <w:t>). Подобного рода сведениями не располагает даже Налоговая служба. Поэтому «вся надежда» в этом плане на органы статистики, куда достаточно часто обращаются с подобными вопросами и сам бизнес, и другие заинтересованные структуры.</w:t>
      </w:r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>Для участия в бизнес-переписи малым предприятиям-юридическим лицам и индивидуальным предпринимателям предложат заполнить несложные опросники. Для среднего бизнеса также не будет ничего нового – он отчитается перед Росстатом в обычном порядке.</w:t>
      </w: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FD4C2D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7938AF"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FD4C2D"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FD4C2D"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FD4C2D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B17EB6" w:rsidRPr="00B8037D" w:rsidRDefault="00B8037D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B8037D">
        <w:rPr>
          <w:rFonts w:ascii="Times New Roman" w:hAnsi="Times New Roman" w:cs="Times New Roman"/>
          <w:b/>
          <w:sz w:val="28"/>
          <w:szCs w:val="28"/>
        </w:rPr>
        <w:t>Пресс-центр Сплошного</w:t>
      </w:r>
      <w:r w:rsidRPr="00B8037D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B8037D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F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F8" w:rsidRDefault="006556F8" w:rsidP="003C7324">
      <w:pPr>
        <w:spacing w:after="0" w:line="240" w:lineRule="auto"/>
      </w:pPr>
      <w:r>
        <w:separator/>
      </w:r>
    </w:p>
  </w:endnote>
  <w:endnote w:type="continuationSeparator" w:id="1">
    <w:p w:rsidR="006556F8" w:rsidRDefault="006556F8" w:rsidP="003C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655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97666"/>
      <w:docPartObj>
        <w:docPartGallery w:val="Page Numbers (Bottom of Page)"/>
        <w:docPartUnique/>
      </w:docPartObj>
    </w:sdtPr>
    <w:sdtContent>
      <w:p w:rsidR="00BF26DD" w:rsidRDefault="0061043B">
        <w:pPr>
          <w:pStyle w:val="a5"/>
          <w:jc w:val="center"/>
        </w:pPr>
        <w:r>
          <w:fldChar w:fldCharType="begin"/>
        </w:r>
        <w:r w:rsidR="000429A8">
          <w:instrText>PAGE   \* MERGEFORMAT</w:instrText>
        </w:r>
        <w:r>
          <w:fldChar w:fldCharType="separate"/>
        </w:r>
        <w:r w:rsidR="00F15986">
          <w:rPr>
            <w:noProof/>
          </w:rPr>
          <w:t>2</w:t>
        </w:r>
        <w:r>
          <w:fldChar w:fldCharType="end"/>
        </w:r>
      </w:p>
    </w:sdtContent>
  </w:sdt>
  <w:p w:rsidR="00BF26DD" w:rsidRDefault="006556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655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F8" w:rsidRDefault="006556F8" w:rsidP="003C7324">
      <w:pPr>
        <w:spacing w:after="0" w:line="240" w:lineRule="auto"/>
      </w:pPr>
      <w:r>
        <w:separator/>
      </w:r>
    </w:p>
  </w:footnote>
  <w:footnote w:type="continuationSeparator" w:id="1">
    <w:p w:rsidR="006556F8" w:rsidRDefault="006556F8" w:rsidP="003C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655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6556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655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16"/>
    <w:rsid w:val="000429A8"/>
    <w:rsid w:val="000F34B4"/>
    <w:rsid w:val="001374C7"/>
    <w:rsid w:val="003073AB"/>
    <w:rsid w:val="003C7324"/>
    <w:rsid w:val="003E2D6F"/>
    <w:rsid w:val="00593A18"/>
    <w:rsid w:val="0061043B"/>
    <w:rsid w:val="006556F8"/>
    <w:rsid w:val="00771A80"/>
    <w:rsid w:val="007938AF"/>
    <w:rsid w:val="00796D48"/>
    <w:rsid w:val="008A1C59"/>
    <w:rsid w:val="0097332F"/>
    <w:rsid w:val="00A76C4E"/>
    <w:rsid w:val="00B17EB6"/>
    <w:rsid w:val="00B8037D"/>
    <w:rsid w:val="00B82FB7"/>
    <w:rsid w:val="00C34116"/>
    <w:rsid w:val="00C36584"/>
    <w:rsid w:val="00CC5058"/>
    <w:rsid w:val="00D1590B"/>
    <w:rsid w:val="00D62E80"/>
    <w:rsid w:val="00E43C09"/>
    <w:rsid w:val="00ED02BB"/>
    <w:rsid w:val="00F15986"/>
    <w:rsid w:val="00F45816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16"/>
  </w:style>
  <w:style w:type="paragraph" w:styleId="a5">
    <w:name w:val="footer"/>
    <w:basedOn w:val="a"/>
    <w:link w:val="a6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16"/>
  </w:style>
  <w:style w:type="paragraph" w:styleId="a7">
    <w:name w:val="List Paragraph"/>
    <w:basedOn w:val="a"/>
    <w:uiPriority w:val="99"/>
    <w:qFormat/>
    <w:rsid w:val="00C341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7</cp:revision>
  <dcterms:created xsi:type="dcterms:W3CDTF">2015-10-27T11:02:00Z</dcterms:created>
  <dcterms:modified xsi:type="dcterms:W3CDTF">2015-12-04T03:34:00Z</dcterms:modified>
</cp:coreProperties>
</file>