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F8" w:rsidRDefault="004C186A" w:rsidP="009E20F8">
      <w:pPr>
        <w:jc w:val="center"/>
      </w:pPr>
      <w:r>
        <w:rPr>
          <w:noProof/>
        </w:rPr>
        <w:drawing>
          <wp:inline distT="0" distB="0" distL="0" distR="0">
            <wp:extent cx="5715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F8" w:rsidRDefault="009E20F8" w:rsidP="009E20F8">
      <w:pPr>
        <w:jc w:val="center"/>
      </w:pPr>
    </w:p>
    <w:p w:rsidR="009E20F8" w:rsidRPr="003F2A7F" w:rsidRDefault="009E20F8" w:rsidP="009E20F8">
      <w:pPr>
        <w:jc w:val="center"/>
        <w:rPr>
          <w:b/>
          <w:sz w:val="32"/>
          <w:szCs w:val="32"/>
        </w:rPr>
      </w:pPr>
      <w:r w:rsidRPr="003F2A7F">
        <w:rPr>
          <w:b/>
          <w:sz w:val="32"/>
          <w:szCs w:val="32"/>
        </w:rPr>
        <w:t>ТЕРРИТОРИАЛЬНАЯ КОМИССИЯ ПО ДЕЛАМ НЕСОВЕРШЕННОЛЕТНИХ И ЗАЩИТЕ ИХ ПРАВ</w:t>
      </w:r>
    </w:p>
    <w:p w:rsidR="009E20F8" w:rsidRPr="003F2A7F" w:rsidRDefault="009E20F8" w:rsidP="009E20F8">
      <w:pPr>
        <w:jc w:val="center"/>
        <w:rPr>
          <w:spacing w:val="6"/>
          <w:sz w:val="32"/>
          <w:szCs w:val="32"/>
        </w:rPr>
      </w:pPr>
      <w:r w:rsidRPr="003F2A7F">
        <w:rPr>
          <w:b/>
          <w:spacing w:val="6"/>
          <w:sz w:val="32"/>
          <w:szCs w:val="32"/>
        </w:rPr>
        <w:t>ПРИ АДМИНИСТРАЦИИ ГОРОДА</w:t>
      </w:r>
      <w:r>
        <w:rPr>
          <w:b/>
          <w:spacing w:val="6"/>
          <w:sz w:val="32"/>
          <w:szCs w:val="32"/>
        </w:rPr>
        <w:t xml:space="preserve"> НИЖНЕВАРТОВСКА</w:t>
      </w:r>
    </w:p>
    <w:p w:rsidR="009E20F8" w:rsidRPr="003F2A7F" w:rsidRDefault="009E20F8" w:rsidP="009E20F8">
      <w:pPr>
        <w:tabs>
          <w:tab w:val="left" w:pos="6765"/>
        </w:tabs>
        <w:jc w:val="both"/>
        <w:rPr>
          <w:bCs/>
          <w:sz w:val="32"/>
          <w:szCs w:val="32"/>
        </w:rPr>
      </w:pPr>
    </w:p>
    <w:p w:rsidR="009E20F8" w:rsidRPr="003F2A7F" w:rsidRDefault="009E20F8" w:rsidP="009E20F8">
      <w:pPr>
        <w:rPr>
          <w:b/>
          <w:sz w:val="32"/>
          <w:szCs w:val="32"/>
        </w:rPr>
      </w:pPr>
    </w:p>
    <w:p w:rsidR="009E20F8" w:rsidRPr="003F2A7F" w:rsidRDefault="009E20F8" w:rsidP="009E20F8">
      <w:pPr>
        <w:jc w:val="center"/>
        <w:rPr>
          <w:b/>
          <w:sz w:val="28"/>
          <w:szCs w:val="28"/>
        </w:rPr>
      </w:pPr>
      <w:r w:rsidRPr="003F2A7F">
        <w:rPr>
          <w:b/>
          <w:sz w:val="28"/>
          <w:szCs w:val="28"/>
        </w:rPr>
        <w:t>ПОСТАНОВЛЕНИЕ</w:t>
      </w:r>
    </w:p>
    <w:p w:rsidR="009E20F8" w:rsidRDefault="009E20F8" w:rsidP="009E20F8"/>
    <w:p w:rsidR="009E20F8" w:rsidRDefault="009E20F8" w:rsidP="009E20F8">
      <w:pPr>
        <w:rPr>
          <w:b/>
          <w:sz w:val="28"/>
          <w:szCs w:val="28"/>
        </w:rPr>
      </w:pPr>
      <w:r w:rsidRPr="003F2A7F">
        <w:rPr>
          <w:b/>
          <w:sz w:val="28"/>
          <w:szCs w:val="28"/>
        </w:rPr>
        <w:t>от 1</w:t>
      </w:r>
      <w:r w:rsidR="00DC33AF">
        <w:rPr>
          <w:b/>
          <w:sz w:val="28"/>
          <w:szCs w:val="28"/>
        </w:rPr>
        <w:t>9</w:t>
      </w:r>
      <w:r w:rsidRPr="003F2A7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3F2A7F">
        <w:rPr>
          <w:b/>
          <w:sz w:val="28"/>
          <w:szCs w:val="28"/>
        </w:rPr>
        <w:t xml:space="preserve">.2016   </w:t>
      </w:r>
      <w:r>
        <w:rPr>
          <w:b/>
          <w:sz w:val="28"/>
          <w:szCs w:val="28"/>
        </w:rPr>
        <w:t xml:space="preserve">                                                                                                 №</w:t>
      </w:r>
      <w:r w:rsidRPr="00FA1B4D">
        <w:rPr>
          <w:b/>
          <w:sz w:val="28"/>
          <w:szCs w:val="28"/>
        </w:rPr>
        <w:t xml:space="preserve"> </w:t>
      </w:r>
      <w:r w:rsidR="00CB41B9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</w:t>
      </w:r>
    </w:p>
    <w:p w:rsidR="009E20F8" w:rsidRDefault="009E20F8" w:rsidP="009E20F8">
      <w:pPr>
        <w:rPr>
          <w:sz w:val="28"/>
          <w:szCs w:val="28"/>
        </w:rPr>
      </w:pPr>
    </w:p>
    <w:p w:rsidR="009E20F8" w:rsidRPr="00142403" w:rsidRDefault="009E20F8" w:rsidP="009E20F8">
      <w:pPr>
        <w:jc w:val="both"/>
        <w:rPr>
          <w:sz w:val="28"/>
          <w:szCs w:val="28"/>
        </w:rPr>
      </w:pPr>
      <w:r w:rsidRPr="00925447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Нижневартовск</w:t>
      </w:r>
      <w:r w:rsidRPr="00925447">
        <w:rPr>
          <w:sz w:val="28"/>
          <w:szCs w:val="28"/>
        </w:rPr>
        <w:t xml:space="preserve">, </w:t>
      </w:r>
      <w:proofErr w:type="spellStart"/>
      <w:r w:rsidRPr="00925447">
        <w:rPr>
          <w:sz w:val="28"/>
          <w:szCs w:val="28"/>
        </w:rPr>
        <w:t>здани</w:t>
      </w:r>
      <w:proofErr w:type="spellEnd"/>
      <w:r>
        <w:rPr>
          <w:sz w:val="28"/>
          <w:szCs w:val="28"/>
          <w:lang w:val="en-US"/>
        </w:rPr>
        <w:t>e</w:t>
      </w:r>
      <w:r w:rsidRPr="009254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Нижневартовска</w:t>
      </w:r>
      <w:r w:rsidRPr="00CA0795">
        <w:rPr>
          <w:sz w:val="28"/>
          <w:szCs w:val="28"/>
        </w:rPr>
        <w:t xml:space="preserve">                  </w:t>
      </w:r>
      <w:proofErr w:type="gramStart"/>
      <w:r w:rsidRPr="00CA0795">
        <w:rPr>
          <w:sz w:val="28"/>
          <w:szCs w:val="28"/>
        </w:rPr>
        <w:t xml:space="preserve">  </w:t>
      </w:r>
      <w:r w:rsidRPr="009254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ул. Северная, 66) </w:t>
      </w:r>
      <w:r w:rsidRPr="00925447">
        <w:rPr>
          <w:sz w:val="28"/>
          <w:szCs w:val="28"/>
        </w:rPr>
        <w:t>Ханты-</w:t>
      </w:r>
      <w:r w:rsidRPr="00142403">
        <w:rPr>
          <w:sz w:val="28"/>
          <w:szCs w:val="28"/>
        </w:rPr>
        <w:t xml:space="preserve">Мансийского автономного округа – Югры, </w:t>
      </w:r>
      <w:r>
        <w:rPr>
          <w:sz w:val="28"/>
          <w:szCs w:val="28"/>
        </w:rPr>
        <w:t>14.15</w:t>
      </w:r>
      <w:r w:rsidRPr="00142403">
        <w:rPr>
          <w:sz w:val="28"/>
          <w:szCs w:val="28"/>
        </w:rPr>
        <w:t xml:space="preserve"> часов </w:t>
      </w:r>
    </w:p>
    <w:p w:rsidR="009E20F8" w:rsidRDefault="009E20F8" w:rsidP="009E20F8">
      <w:pPr>
        <w:rPr>
          <w:sz w:val="28"/>
          <w:szCs w:val="28"/>
        </w:rPr>
      </w:pPr>
    </w:p>
    <w:p w:rsidR="00265F40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>Об итогах проведения акции</w:t>
      </w:r>
    </w:p>
    <w:p w:rsidR="00265F40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>по предупреждению</w:t>
      </w:r>
      <w:r>
        <w:rPr>
          <w:sz w:val="28"/>
          <w:szCs w:val="28"/>
        </w:rPr>
        <w:t xml:space="preserve"> </w:t>
      </w:r>
      <w:r w:rsidRPr="004F66D1">
        <w:rPr>
          <w:sz w:val="28"/>
          <w:szCs w:val="28"/>
        </w:rPr>
        <w:t>чрезвычайных происшествий</w:t>
      </w:r>
    </w:p>
    <w:p w:rsidR="00265F40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>с детьми «Защитить и уберечь»</w:t>
      </w:r>
    </w:p>
    <w:p w:rsidR="00265F40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 xml:space="preserve">(во исполнение постановления </w:t>
      </w:r>
      <w:proofErr w:type="gramStart"/>
      <w:r w:rsidRPr="004F66D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Pr="004F66D1">
        <w:rPr>
          <w:sz w:val="28"/>
          <w:szCs w:val="28"/>
        </w:rPr>
        <w:t>по</w:t>
      </w:r>
      <w:proofErr w:type="gramEnd"/>
      <w:r w:rsidRPr="004F66D1">
        <w:rPr>
          <w:sz w:val="28"/>
          <w:szCs w:val="28"/>
        </w:rPr>
        <w:t xml:space="preserve"> делам</w:t>
      </w:r>
    </w:p>
    <w:p w:rsidR="00265F40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 xml:space="preserve">несовершеннолетних и защите их </w:t>
      </w:r>
    </w:p>
    <w:p w:rsidR="00265F40" w:rsidRPr="007C0836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4F66D1">
        <w:rPr>
          <w:sz w:val="28"/>
          <w:szCs w:val="28"/>
        </w:rPr>
        <w:t>при Правительстве ХМА</w:t>
      </w:r>
      <w:r>
        <w:rPr>
          <w:sz w:val="28"/>
          <w:szCs w:val="28"/>
        </w:rPr>
        <w:t>О</w:t>
      </w:r>
      <w:r w:rsidRPr="004F66D1">
        <w:rPr>
          <w:sz w:val="28"/>
          <w:szCs w:val="28"/>
        </w:rPr>
        <w:t>-Югры от 11.12.2015 № 48)</w:t>
      </w:r>
    </w:p>
    <w:p w:rsidR="00265F40" w:rsidRPr="00CD158E" w:rsidRDefault="00265F40" w:rsidP="00265F40">
      <w:pPr>
        <w:jc w:val="both"/>
        <w:rPr>
          <w:sz w:val="28"/>
          <w:szCs w:val="28"/>
        </w:rPr>
      </w:pPr>
      <w:r w:rsidRPr="00887A34">
        <w:rPr>
          <w:sz w:val="28"/>
          <w:szCs w:val="28"/>
        </w:rPr>
        <w:t xml:space="preserve">     </w:t>
      </w:r>
    </w:p>
    <w:p w:rsidR="00CB41B9" w:rsidRDefault="009E20F8" w:rsidP="00DC21C3">
      <w:pPr>
        <w:jc w:val="both"/>
        <w:rPr>
          <w:b/>
          <w:bCs/>
          <w:sz w:val="28"/>
          <w:szCs w:val="22"/>
        </w:rPr>
      </w:pPr>
      <w:r w:rsidRPr="00887A34">
        <w:rPr>
          <w:sz w:val="28"/>
          <w:szCs w:val="28"/>
        </w:rPr>
        <w:t xml:space="preserve">     </w:t>
      </w:r>
      <w:r w:rsidR="00CB41B9">
        <w:rPr>
          <w:bCs/>
          <w:sz w:val="28"/>
          <w:szCs w:val="22"/>
        </w:rPr>
        <w:t>Территориальная комиссия по делам несовершеннолетних и защите их прав при администрации города Нижневартовска в составе: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Председательствующего в заседании: Лукаша Н.В.,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секретаря заседания: Ахметовой Е.Ю.,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членов территориальной комиссии:</w:t>
      </w:r>
      <w:r>
        <w:rPr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Черемисиновой Е.С., Захарова В.А., </w:t>
      </w:r>
      <w:proofErr w:type="spellStart"/>
      <w:r>
        <w:rPr>
          <w:bCs/>
          <w:sz w:val="28"/>
          <w:szCs w:val="22"/>
        </w:rPr>
        <w:t>Гусенковой</w:t>
      </w:r>
      <w:proofErr w:type="spellEnd"/>
      <w:r>
        <w:rPr>
          <w:bCs/>
          <w:sz w:val="28"/>
          <w:szCs w:val="22"/>
        </w:rPr>
        <w:t xml:space="preserve"> О.А., </w:t>
      </w:r>
      <w:proofErr w:type="spellStart"/>
      <w:r>
        <w:rPr>
          <w:bCs/>
          <w:sz w:val="28"/>
          <w:szCs w:val="22"/>
        </w:rPr>
        <w:t>Митеревой</w:t>
      </w:r>
      <w:proofErr w:type="spellEnd"/>
      <w:r>
        <w:rPr>
          <w:bCs/>
          <w:sz w:val="28"/>
          <w:szCs w:val="22"/>
        </w:rPr>
        <w:t xml:space="preserve"> А.А., Колесниковой А.В., </w:t>
      </w:r>
      <w:r>
        <w:rPr>
          <w:sz w:val="28"/>
          <w:szCs w:val="22"/>
        </w:rPr>
        <w:t>Козловой О.П.,</w:t>
      </w:r>
      <w:r>
        <w:rPr>
          <w:bCs/>
          <w:sz w:val="28"/>
          <w:szCs w:val="22"/>
        </w:rPr>
        <w:t xml:space="preserve"> Рыбиной И.В., </w:t>
      </w:r>
      <w:proofErr w:type="spellStart"/>
      <w:r>
        <w:rPr>
          <w:bCs/>
          <w:sz w:val="28"/>
          <w:szCs w:val="22"/>
        </w:rPr>
        <w:t>Буруцкой</w:t>
      </w:r>
      <w:proofErr w:type="spellEnd"/>
      <w:r>
        <w:rPr>
          <w:bCs/>
          <w:sz w:val="28"/>
          <w:szCs w:val="22"/>
        </w:rPr>
        <w:t xml:space="preserve"> О.Н., Кудряшовой Н.А., Макеевой И.В., </w:t>
      </w:r>
      <w:proofErr w:type="spellStart"/>
      <w:r>
        <w:rPr>
          <w:bCs/>
          <w:sz w:val="28"/>
          <w:szCs w:val="22"/>
        </w:rPr>
        <w:t>Луткова</w:t>
      </w:r>
      <w:proofErr w:type="spellEnd"/>
      <w:r>
        <w:rPr>
          <w:bCs/>
          <w:sz w:val="28"/>
          <w:szCs w:val="22"/>
        </w:rPr>
        <w:t xml:space="preserve"> В.В., Олифиренко </w:t>
      </w:r>
      <w:r w:rsidR="003E5964">
        <w:rPr>
          <w:bCs/>
          <w:sz w:val="28"/>
          <w:szCs w:val="22"/>
        </w:rPr>
        <w:t>М.Е.</w:t>
      </w:r>
      <w:bookmarkStart w:id="0" w:name="_GoBack"/>
      <w:bookmarkEnd w:id="0"/>
      <w:r>
        <w:rPr>
          <w:bCs/>
          <w:sz w:val="28"/>
          <w:szCs w:val="22"/>
        </w:rPr>
        <w:t xml:space="preserve">, </w:t>
      </w:r>
    </w:p>
    <w:p w:rsidR="00CB41B9" w:rsidRDefault="00CB41B9" w:rsidP="00CB41B9">
      <w:pPr>
        <w:jc w:val="both"/>
        <w:rPr>
          <w:sz w:val="28"/>
          <w:szCs w:val="28"/>
        </w:rPr>
      </w:pPr>
      <w:r>
        <w:rPr>
          <w:bCs/>
          <w:sz w:val="28"/>
          <w:szCs w:val="22"/>
        </w:rPr>
        <w:t xml:space="preserve">в присутствии Чуриковой И.М.,  </w:t>
      </w:r>
      <w:r>
        <w:rPr>
          <w:sz w:val="28"/>
          <w:szCs w:val="28"/>
        </w:rPr>
        <w:t>на</w:t>
      </w:r>
      <w:r>
        <w:rPr>
          <w:noProof/>
          <w:sz w:val="28"/>
          <w:szCs w:val="28"/>
        </w:rPr>
        <w:t xml:space="preserve">чальника отдела по организации деятельности  территориальной комиссии по делам несовершеннолетних и защите их прав  администрации города, </w:t>
      </w:r>
      <w:proofErr w:type="spellStart"/>
      <w:r>
        <w:rPr>
          <w:sz w:val="28"/>
          <w:szCs w:val="28"/>
        </w:rPr>
        <w:t>Секисовой</w:t>
      </w:r>
      <w:proofErr w:type="spellEnd"/>
      <w:r>
        <w:rPr>
          <w:sz w:val="28"/>
          <w:szCs w:val="28"/>
        </w:rPr>
        <w:t xml:space="preserve"> О.С., заместителя на</w:t>
      </w:r>
      <w:r>
        <w:rPr>
          <w:noProof/>
          <w:sz w:val="28"/>
          <w:szCs w:val="28"/>
        </w:rPr>
        <w:t>чальника отдела по организации деятельности  территориальной комиссии по делам несовершеннолетних и защите их прав  администрации города, Соколкиной О.П.</w:t>
      </w:r>
      <w:r>
        <w:rPr>
          <w:sz w:val="28"/>
          <w:szCs w:val="28"/>
        </w:rPr>
        <w:t xml:space="preserve">, главного специалиста отдела дополнительного образования и воспитательной работы департамента образования администрации города, </w:t>
      </w:r>
      <w:proofErr w:type="spellStart"/>
      <w:r>
        <w:rPr>
          <w:sz w:val="28"/>
          <w:szCs w:val="28"/>
        </w:rPr>
        <w:t>Ивасик</w:t>
      </w:r>
      <w:proofErr w:type="spellEnd"/>
      <w:r>
        <w:rPr>
          <w:sz w:val="28"/>
          <w:szCs w:val="28"/>
        </w:rPr>
        <w:t xml:space="preserve"> Е.Н., заместителя директора бюджетного учреждения среднего профессионального образования ХМАО - Югры «Нижневартовский строительный колледж», Козловой М.Ю., исполняющего обязанности директора бюджетного учреждения среднего профессионального образования ХМАО-Югры «Нижневартовский политехнический  колледж», Морозенко </w:t>
      </w:r>
      <w:r>
        <w:rPr>
          <w:sz w:val="28"/>
          <w:szCs w:val="28"/>
        </w:rPr>
        <w:lastRenderedPageBreak/>
        <w:t>О.И., директора</w:t>
      </w:r>
      <w:r>
        <w:rPr>
          <w:bCs/>
          <w:color w:val="222222"/>
          <w:sz w:val="28"/>
          <w:szCs w:val="28"/>
        </w:rPr>
        <w:t xml:space="preserve"> муниципального бюджетного общеобразовательного учреждение «Лицей», </w:t>
      </w:r>
      <w:proofErr w:type="spellStart"/>
      <w:r>
        <w:rPr>
          <w:bCs/>
          <w:color w:val="222222"/>
          <w:sz w:val="28"/>
          <w:szCs w:val="28"/>
        </w:rPr>
        <w:t>Налимова</w:t>
      </w:r>
      <w:proofErr w:type="spellEnd"/>
      <w:r>
        <w:rPr>
          <w:bCs/>
          <w:color w:val="222222"/>
          <w:sz w:val="28"/>
          <w:szCs w:val="28"/>
        </w:rPr>
        <w:t xml:space="preserve"> Ю.И., п</w:t>
      </w:r>
      <w:r>
        <w:rPr>
          <w:sz w:val="28"/>
          <w:szCs w:val="28"/>
        </w:rPr>
        <w:t>редставителя общественной организации «Трезвый Нижневартовск»,</w:t>
      </w:r>
    </w:p>
    <w:p w:rsidR="00CB41B9" w:rsidRDefault="00CB41B9" w:rsidP="00CB41B9">
      <w:pPr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отсутствующие члены комиссии: Морозова Н.В., Денисова Т.А., Царственная Т.В.,</w:t>
      </w:r>
    </w:p>
    <w:p w:rsidR="00CB41B9" w:rsidRDefault="00CB41B9" w:rsidP="00CB4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отдела по организации деятельности территориальной комиссии по делам несовершеннолетних и защите их прав администрации города, </w:t>
      </w:r>
    </w:p>
    <w:p w:rsidR="00CB41B9" w:rsidRDefault="00CB41B9" w:rsidP="00CB41B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265F40" w:rsidRDefault="00265F40" w:rsidP="00265F40">
      <w:pPr>
        <w:ind w:firstLine="708"/>
        <w:jc w:val="both"/>
        <w:rPr>
          <w:sz w:val="28"/>
          <w:szCs w:val="28"/>
        </w:rPr>
      </w:pPr>
    </w:p>
    <w:p w:rsidR="00265F40" w:rsidRDefault="00265F40" w:rsidP="00265F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14 марта по 08 апреля 2016 года в городе Нижневартовске прошла </w:t>
      </w:r>
      <w:r w:rsidRPr="00A26403">
        <w:rPr>
          <w:sz w:val="28"/>
          <w:szCs w:val="28"/>
        </w:rPr>
        <w:t xml:space="preserve">межведомственной акции по предупреждению чрезвычайных происшествий с </w:t>
      </w:r>
      <w:proofErr w:type="gramStart"/>
      <w:r w:rsidRPr="00A26403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 w:rsidRPr="00A26403">
        <w:rPr>
          <w:sz w:val="28"/>
          <w:szCs w:val="28"/>
        </w:rPr>
        <w:t xml:space="preserve"> «</w:t>
      </w:r>
      <w:proofErr w:type="gramEnd"/>
      <w:r w:rsidRPr="00A26403">
        <w:rPr>
          <w:sz w:val="28"/>
          <w:szCs w:val="28"/>
        </w:rPr>
        <w:t>Защитить и уберечь!»</w:t>
      </w:r>
      <w:r>
        <w:rPr>
          <w:sz w:val="28"/>
          <w:szCs w:val="28"/>
        </w:rPr>
        <w:t xml:space="preserve">. В мероприятиях акции принимали участие обучающиеся образовательных организаций города. </w:t>
      </w:r>
    </w:p>
    <w:p w:rsidR="00265F40" w:rsidRPr="003F3B04" w:rsidRDefault="00265F40" w:rsidP="00265F40">
      <w:pPr>
        <w:jc w:val="both"/>
        <w:rPr>
          <w:sz w:val="28"/>
          <w:szCs w:val="28"/>
        </w:rPr>
      </w:pPr>
      <w:r w:rsidRPr="003F3B04">
        <w:rPr>
          <w:sz w:val="28"/>
          <w:szCs w:val="28"/>
        </w:rPr>
        <w:t>В учреждениях, подведомственных департаменту образования администрации города, управлению по физической культуре и спорту администрации города, управлению культуры администрации города, Департаменту образования и молодежной политики ХМАО – Югры, проведены тематические классные часы, беседы о правилах действий в чрезвычайных ситуациях,</w:t>
      </w:r>
      <w:r>
        <w:rPr>
          <w:sz w:val="28"/>
          <w:szCs w:val="28"/>
        </w:rPr>
        <w:t xml:space="preserve"> инструктажи</w:t>
      </w:r>
      <w:r w:rsidRPr="003F3B04">
        <w:rPr>
          <w:sz w:val="28"/>
          <w:szCs w:val="28"/>
        </w:rPr>
        <w:t xml:space="preserve"> на уроках безопасности отрабатывались теоретические основы </w:t>
      </w:r>
      <w:r w:rsidRPr="003F3B04">
        <w:rPr>
          <w:sz w:val="28"/>
          <w:szCs w:val="28"/>
          <w:lang w:eastAsia="en-US"/>
        </w:rPr>
        <w:t>правил поведения при возникновении чрезвычайных происшествий, просмотры видеофильмов, т</w:t>
      </w:r>
      <w:r w:rsidRPr="003F3B04">
        <w:rPr>
          <w:sz w:val="28"/>
          <w:szCs w:val="28"/>
        </w:rPr>
        <w:t xml:space="preserve">ематические занятия для детей о способах защиты и правилах поведения в опасной обстановке, умения правильно принимать решения во избежание тяжёлых последствий; организованы встречи с представителями УМВД по городу Нижневартовску. 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3F3B04">
        <w:rPr>
          <w:sz w:val="28"/>
          <w:szCs w:val="28"/>
        </w:rPr>
        <w:t xml:space="preserve">На родительских собраниях в образовательных организациях рассматривались вопросы </w:t>
      </w:r>
      <w:r w:rsidRPr="003F3B04">
        <w:rPr>
          <w:color w:val="000000"/>
          <w:sz w:val="28"/>
          <w:szCs w:val="28"/>
          <w:shd w:val="clear" w:color="auto" w:fill="FFFFFF"/>
          <w:lang w:eastAsia="en-US"/>
        </w:rPr>
        <w:t>профилактики чрезвычайных ситуаций с несовершеннолетними, проводилась р</w:t>
      </w:r>
      <w:r w:rsidRPr="003F3B04">
        <w:rPr>
          <w:sz w:val="28"/>
          <w:szCs w:val="28"/>
        </w:rPr>
        <w:t xml:space="preserve">азъяснительная работа по вопросам недопустимости оставления детей без присмотра и обеспечения безопасных условий их проживания, </w:t>
      </w:r>
      <w:r w:rsidRPr="003F3B04">
        <w:rPr>
          <w:color w:val="000000"/>
          <w:sz w:val="28"/>
          <w:szCs w:val="28"/>
        </w:rPr>
        <w:t xml:space="preserve">усиления контроля за детьми во внеурочное время и организации безопасного досуга. </w:t>
      </w:r>
      <w:r w:rsidRPr="003F3B04">
        <w:rPr>
          <w:sz w:val="28"/>
          <w:szCs w:val="28"/>
        </w:rPr>
        <w:t>Участие в них принимали представители УМВД России по г. Нижневартовску, работников пожарной части, социал</w:t>
      </w:r>
      <w:r w:rsidRPr="00957E74">
        <w:rPr>
          <w:sz w:val="28"/>
          <w:szCs w:val="28"/>
        </w:rPr>
        <w:t>ьные педагоги заместители директора по воспитательной работе общеобразовательных организаций.</w:t>
      </w:r>
    </w:p>
    <w:p w:rsidR="00265F40" w:rsidRPr="00957E74" w:rsidRDefault="00265F40" w:rsidP="00265F40">
      <w:pPr>
        <w:suppressAutoHyphens/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 xml:space="preserve">В образовательных организациях, подведомственных департаменту </w:t>
      </w:r>
      <w:proofErr w:type="gramStart"/>
      <w:r w:rsidRPr="00957E74">
        <w:rPr>
          <w:sz w:val="28"/>
          <w:szCs w:val="28"/>
        </w:rPr>
        <w:t>образования,  проведены</w:t>
      </w:r>
      <w:proofErr w:type="gramEnd"/>
      <w:r w:rsidRPr="00957E74">
        <w:rPr>
          <w:sz w:val="28"/>
          <w:szCs w:val="28"/>
        </w:rPr>
        <w:t>: конкурсы рисунков «Огонь – друг, огонь – враг», «Красный, желтый, зеленый»; викторины по безопасности «Мы гуляем во дворе, изучаем ПДД», «Юный пешеход», «Твоя безопасность»; беседы «Безопасность на дороге – это не игрушки</w:t>
      </w:r>
      <w:r w:rsidRPr="00957E74">
        <w:rPr>
          <w:sz w:val="28"/>
          <w:szCs w:val="28"/>
          <w:lang w:eastAsia="ar-SA"/>
        </w:rPr>
        <w:t xml:space="preserve">», </w:t>
      </w:r>
      <w:r w:rsidRPr="00957E74">
        <w:rPr>
          <w:sz w:val="28"/>
          <w:szCs w:val="28"/>
        </w:rPr>
        <w:t xml:space="preserve">«Пожарная машина», «Кошкин дом», «Один дома»; выставки книжек – малышек, литературы по безопасности «Знаем и изучаем пожарное дело», просмотры познавательных мультфильмов. В учреждениях, подведомственных управлению по физической культуре и спорту администрации города, проведены викторины, спортивные эстафеты, презентации, беседы, в том числе с приглашением психологов, инспекторов ГИБДД, специалистов ГУ и ЧС РФ. Всего – 25 мероприятий, с </w:t>
      </w:r>
      <w:r w:rsidRPr="00957E74">
        <w:rPr>
          <w:sz w:val="28"/>
          <w:szCs w:val="28"/>
        </w:rPr>
        <w:lastRenderedPageBreak/>
        <w:t xml:space="preserve">количественным охватом -  1522 человека. «Правила безопасности дорожного движения»; «Пожарная безопасность»; «Огонь опасная игра»; «Наркотикам нет!»; «Если тебе сложно?»; «Чтобы дети были счастливы»; «Красный, желтый, зеленый»; «Велосипед. Город. Безопасность». 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>В связи с производственной необходимостью конкурс агитационных бригад «В свете закона» проведен 11.04.2016 по 15.04.2016. Конкурс проводился в целях: формирования законопослушной модели поведения студентов, профилактики негативных явлений в студенческой среде; повышения правой грамотности; обогащения содержания, развития инновационных форм и методов правового воспитания. В конкурсе приняли участие 25 агитационных бригад.</w:t>
      </w:r>
      <w:r w:rsidRPr="00957E74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957E74">
        <w:rPr>
          <w:sz w:val="28"/>
          <w:szCs w:val="28"/>
        </w:rPr>
        <w:t xml:space="preserve">Охват мероприятиями несовершеннолетних посещающих занятия составил 100%. В Нижневартовском нефтяном техникуме проведен </w:t>
      </w:r>
      <w:proofErr w:type="spellStart"/>
      <w:r w:rsidRPr="00957E74">
        <w:rPr>
          <w:sz w:val="28"/>
          <w:szCs w:val="28"/>
        </w:rPr>
        <w:t>Брейн</w:t>
      </w:r>
      <w:proofErr w:type="spellEnd"/>
      <w:r w:rsidRPr="00957E74">
        <w:rPr>
          <w:sz w:val="28"/>
          <w:szCs w:val="28"/>
        </w:rPr>
        <w:t xml:space="preserve"> ринг по</w:t>
      </w:r>
      <w:r w:rsidRPr="00957E74">
        <w:rPr>
          <w:sz w:val="28"/>
          <w:szCs w:val="28"/>
          <w:lang w:eastAsia="en-US"/>
        </w:rPr>
        <w:t xml:space="preserve"> вопросам предупреждения чрезвычайных происшествий с несовершеннолетними (охват 510 человек)</w:t>
      </w:r>
      <w:r w:rsidRPr="00957E74">
        <w:rPr>
          <w:sz w:val="28"/>
          <w:szCs w:val="28"/>
        </w:rPr>
        <w:t xml:space="preserve">. В школах, подведомственных Департаменту образования и молодежной политики ХМАО – Югры, организованы и проведены конкурсы рисунков «Мой безопасный мир», презентаций </w:t>
      </w:r>
      <w:r w:rsidRPr="00957E74">
        <w:rPr>
          <w:bCs/>
          <w:sz w:val="28"/>
          <w:szCs w:val="28"/>
        </w:rPr>
        <w:t xml:space="preserve">«Мы выбираем ЗОЖ!», </w:t>
      </w:r>
      <w:r w:rsidRPr="00957E74">
        <w:rPr>
          <w:sz w:val="28"/>
          <w:szCs w:val="28"/>
        </w:rPr>
        <w:t xml:space="preserve">стенгазет «Безопасность дорожного движения», </w:t>
      </w:r>
      <w:r w:rsidRPr="00957E74">
        <w:rPr>
          <w:bCs/>
          <w:sz w:val="28"/>
          <w:szCs w:val="28"/>
        </w:rPr>
        <w:t>викторина «Добрая дорога детства», б</w:t>
      </w:r>
      <w:r w:rsidRPr="00957E74">
        <w:rPr>
          <w:sz w:val="28"/>
          <w:szCs w:val="28"/>
        </w:rPr>
        <w:t>еседа священнослужителя: «Сохранить здоровье – сохранить жизнь!», презентация «Информационная безопасность с сети интернет», игра «Огонь – друг, огонь – враг».</w:t>
      </w:r>
    </w:p>
    <w:p w:rsidR="00265F40" w:rsidRPr="00957E74" w:rsidRDefault="00265F40" w:rsidP="00DC21C3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 xml:space="preserve">ОГИБДД УМВД России по городу Нижневартовску проведено 47 профилактических бесед в параллели 9-11 </w:t>
      </w:r>
      <w:proofErr w:type="gramStart"/>
      <w:r w:rsidRPr="00957E74">
        <w:rPr>
          <w:sz w:val="28"/>
          <w:szCs w:val="28"/>
        </w:rPr>
        <w:t>классов  о</w:t>
      </w:r>
      <w:proofErr w:type="gramEnd"/>
      <w:r w:rsidRPr="00957E74">
        <w:rPr>
          <w:sz w:val="28"/>
          <w:szCs w:val="28"/>
        </w:rPr>
        <w:t xml:space="preserve"> неукоснительном ПДД РФ, а также мерах административной ответственности, мероприятие «Внимание, каникулы!». За период мероприятия в школах и садах города сотрудниками Госавтоинспекции по предварительному согласованию</w:t>
      </w:r>
      <w:r w:rsidR="00DC21C3">
        <w:rPr>
          <w:sz w:val="28"/>
          <w:szCs w:val="28"/>
        </w:rPr>
        <w:t xml:space="preserve">                             </w:t>
      </w:r>
      <w:r w:rsidRPr="00957E74">
        <w:rPr>
          <w:sz w:val="28"/>
          <w:szCs w:val="28"/>
        </w:rPr>
        <w:t xml:space="preserve"> с представителями образовательных учреждений города проведены такие мероприятия как «Шагающий автобус», «Обзор ПДД», «Проезжая часть – это опасно», «Безопасность – наш друг», «Машина – не игрушка». 15 марта 2016 года проведено рейдовое мероприятие «Детское кресло», направленное на выявление и пресечение специального удерживающего устройства.</w:t>
      </w:r>
      <w:r w:rsidR="00DC21C3">
        <w:rPr>
          <w:sz w:val="28"/>
          <w:szCs w:val="28"/>
        </w:rPr>
        <w:t xml:space="preserve">                                      </w:t>
      </w:r>
      <w:r w:rsidRPr="00957E74">
        <w:rPr>
          <w:sz w:val="28"/>
          <w:szCs w:val="28"/>
        </w:rPr>
        <w:t xml:space="preserve"> В мероприятии приняли участие представители 2 телекомпаний. Личным составом, закрепленным за образовательными учреждениями в школах и детских садах организовано проведение профилактических бесед</w:t>
      </w:r>
      <w:r w:rsidR="00DC21C3">
        <w:rPr>
          <w:sz w:val="28"/>
          <w:szCs w:val="28"/>
        </w:rPr>
        <w:t xml:space="preserve">                                        </w:t>
      </w:r>
      <w:r w:rsidRPr="00957E74">
        <w:rPr>
          <w:sz w:val="28"/>
          <w:szCs w:val="28"/>
        </w:rPr>
        <w:t xml:space="preserve"> с родителями и воспитанниками о необходимости использования специальных детских удерживающих устройств, при осуществлении перевозки в салоне автомобиля. Особое внимание уделялось вопросам безопасного поведения детей на дорогах, необходимости контроля за поведением и играми детей на улице. Всего за период мероприятия проведено 65 лекций и бесед в образовательных организациях. В рамках семейных клубов в детских дошкольных организациях проведены мероприятия: КВН «Отличники ПДД» совместный с родителями и представителями ГИБДД г.Нижневартовска, акций «Детское кресло» по проверке родителей-</w:t>
      </w:r>
      <w:proofErr w:type="gramStart"/>
      <w:r w:rsidRPr="00957E74">
        <w:rPr>
          <w:sz w:val="28"/>
          <w:szCs w:val="28"/>
        </w:rPr>
        <w:t>водителей,</w:t>
      </w:r>
      <w:r w:rsidR="00DC21C3">
        <w:rPr>
          <w:sz w:val="28"/>
          <w:szCs w:val="28"/>
        </w:rPr>
        <w:t xml:space="preserve">   </w:t>
      </w:r>
      <w:proofErr w:type="gramEnd"/>
      <w:r w:rsidR="00DC21C3">
        <w:rPr>
          <w:sz w:val="28"/>
          <w:szCs w:val="28"/>
        </w:rPr>
        <w:t xml:space="preserve">                                                 </w:t>
      </w:r>
      <w:r w:rsidRPr="00957E74">
        <w:rPr>
          <w:sz w:val="28"/>
          <w:szCs w:val="28"/>
        </w:rPr>
        <w:t xml:space="preserve"> на предупреждение нарушений связанных с перевозкой детей без детских удерживающих устройств, «Пристегнись и улыбнись» для родителей </w:t>
      </w:r>
      <w:r w:rsidRPr="00957E74">
        <w:rPr>
          <w:sz w:val="28"/>
          <w:szCs w:val="28"/>
        </w:rPr>
        <w:lastRenderedPageBreak/>
        <w:t>(законных представителей) воспитанников с раздачей листовок, прошли родительские патрули.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 xml:space="preserve">В 18 образовательных организациях </w:t>
      </w:r>
      <w:proofErr w:type="gramStart"/>
      <w:r w:rsidRPr="00957E74">
        <w:rPr>
          <w:sz w:val="28"/>
          <w:szCs w:val="28"/>
        </w:rPr>
        <w:t>школьная  почта</w:t>
      </w:r>
      <w:proofErr w:type="gramEnd"/>
      <w:r w:rsidRPr="00957E74">
        <w:rPr>
          <w:sz w:val="28"/>
          <w:szCs w:val="28"/>
        </w:rPr>
        <w:t xml:space="preserve"> «доверия» работает в течение всего учебного года, в остальных 16 – в рамках проводимых акций и мероприятий согласно плана работы. В период проведения акции в школьную почту «доверия» обратились 13 человек, по их обращениям были проведены индивидуальные и групповые разъяснительные беседы по вопросам предотвращения чрезвычайных ситуаций.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>Проведены проверки спортивного игрового оборудования, размещенного на территории организаций с составлением акта. Ежедневно проводятся осмотры оборудования, размещенного на площадках образовательных организаций специалистами организаций, ответственными за обеспечение безопасных условий.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color w:val="000000"/>
          <w:sz w:val="28"/>
          <w:szCs w:val="28"/>
        </w:rPr>
        <w:t>Семинар для педагогических работников по теме «Современные методы работы с детьми по предупреждению чрезвычайных происшествий</w:t>
      </w:r>
      <w:r w:rsidR="00DC21C3">
        <w:rPr>
          <w:color w:val="000000"/>
          <w:sz w:val="28"/>
          <w:szCs w:val="28"/>
        </w:rPr>
        <w:t xml:space="preserve">                                     </w:t>
      </w:r>
      <w:r w:rsidRPr="00957E74">
        <w:rPr>
          <w:color w:val="000000"/>
          <w:sz w:val="28"/>
          <w:szCs w:val="28"/>
        </w:rPr>
        <w:t xml:space="preserve"> с </w:t>
      </w:r>
      <w:proofErr w:type="spellStart"/>
      <w:proofErr w:type="gramStart"/>
      <w:r w:rsidRPr="00957E74">
        <w:rPr>
          <w:color w:val="000000"/>
          <w:sz w:val="28"/>
          <w:szCs w:val="28"/>
        </w:rPr>
        <w:t>детьми»состоялся</w:t>
      </w:r>
      <w:proofErr w:type="spellEnd"/>
      <w:proofErr w:type="gramEnd"/>
      <w:r w:rsidRPr="00957E74">
        <w:rPr>
          <w:color w:val="000000"/>
          <w:sz w:val="28"/>
          <w:szCs w:val="28"/>
        </w:rPr>
        <w:t xml:space="preserve"> 31.03.2016. В семинаре приняли участие представители БУ «Нижневартовский медицинский колледж», БУ «Нижневартовский строительный колледж», БУ «Нижневартовский социально-гуманитарный колледж», БУ «Нижневартовский политехнический колледж». Всего 18 педагогических работников. На семинаре были рассмотрены вопросы</w:t>
      </w:r>
      <w:r w:rsidRPr="00957E74">
        <w:rPr>
          <w:sz w:val="28"/>
          <w:szCs w:val="28"/>
        </w:rPr>
        <w:t>:</w:t>
      </w:r>
      <w:r w:rsidR="00DC21C3">
        <w:rPr>
          <w:sz w:val="28"/>
          <w:szCs w:val="28"/>
        </w:rPr>
        <w:t xml:space="preserve">                         </w:t>
      </w:r>
      <w:r w:rsidRPr="00957E74">
        <w:rPr>
          <w:sz w:val="28"/>
          <w:szCs w:val="28"/>
        </w:rPr>
        <w:t xml:space="preserve"> «О работе волонтерской площадке «Перекресток», «О проведении мероприятий среди студентов направленных на укрепление психического здоровья», «О проведение мероприятий для студентов, направленных на получение практических навыков по действиям в чрезвычайных условиях» преподаватель-организатор ОБЖ, «О студенческом спортивно-оздоровительном центре», «Особенности организации учебно-воспитательной работы в БУ «Нижневартовский политехнический колледж» заместитель директора по учебно-воспитательной работы.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 xml:space="preserve">18 марта во «Дворце искусств» на театрализованном представлении «Пожарная Академия Бабы-Яги» в игровой форме ученикам первых классов школ города рассказали, что делать, и как предотвратить пожар. </w:t>
      </w:r>
      <w:r w:rsidR="00DC21C3">
        <w:rPr>
          <w:sz w:val="28"/>
          <w:szCs w:val="28"/>
        </w:rPr>
        <w:t xml:space="preserve">                                    </w:t>
      </w:r>
      <w:r w:rsidRPr="00957E74">
        <w:rPr>
          <w:sz w:val="28"/>
          <w:szCs w:val="28"/>
        </w:rPr>
        <w:t>Перед началом спектакля более 50 учеников, преподавателей школ города Нижневартовска и детских садов наградили дипломами и памятными призами за участие в городском конкурсе «Лучшая тетрадь по пожарной безопасности». Всего в мероприятии приняло участие более 600 детей.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  <w:lang w:eastAsia="en-US"/>
        </w:rPr>
        <w:t xml:space="preserve">В период проведения акции проведена отработка эвакуации при возникновении пожара и других чрезвычайных ситуаций среди несовершеннолетних, посещающих учреждения, </w:t>
      </w:r>
      <w:r w:rsidRPr="00957E74">
        <w:rPr>
          <w:sz w:val="28"/>
          <w:szCs w:val="28"/>
        </w:rPr>
        <w:t>подведомственные департаменту образования администрации города, управлению по физической культуре и спорту администрации города, управлению культуры администрации города, Департаменту образования и молодежной политики ХМАО – Югры.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color w:val="000000"/>
          <w:sz w:val="28"/>
          <w:szCs w:val="28"/>
        </w:rPr>
        <w:t xml:space="preserve">В конкурсе социальной рекламы «Опасные грани жизни» приняли участие 18 воспитанников БУ ХМАО - Югры «Центр помощи детям, оставшимся без попечения родителей, «Аистенок». 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lastRenderedPageBreak/>
        <w:t>В период 16, 23, 30 марта, 06 апреля 2016 года проведены межведомственные рейды в рамках деятельности службы «Экстренная детская помощь», осуществлено 4 рейда. Посещено 11 семей (взрослых – 17, детей – 21), по итогам рейдов несовершеннолетних детей, находящихся</w:t>
      </w:r>
      <w:r w:rsidR="00DC21C3">
        <w:rPr>
          <w:sz w:val="28"/>
          <w:szCs w:val="28"/>
        </w:rPr>
        <w:t xml:space="preserve">                          </w:t>
      </w:r>
      <w:r w:rsidRPr="00957E74">
        <w:rPr>
          <w:sz w:val="28"/>
          <w:szCs w:val="28"/>
        </w:rPr>
        <w:t xml:space="preserve"> в социально опасном положении или трудной жизненной </w:t>
      </w:r>
      <w:proofErr w:type="gramStart"/>
      <w:r w:rsidRPr="00957E74">
        <w:rPr>
          <w:sz w:val="28"/>
          <w:szCs w:val="28"/>
        </w:rPr>
        <w:t>ситуации,</w:t>
      </w:r>
      <w:r w:rsidR="00DC21C3">
        <w:rPr>
          <w:sz w:val="28"/>
          <w:szCs w:val="28"/>
        </w:rPr>
        <w:t xml:space="preserve">   </w:t>
      </w:r>
      <w:proofErr w:type="gramEnd"/>
      <w:r w:rsidR="00DC21C3">
        <w:rPr>
          <w:sz w:val="28"/>
          <w:szCs w:val="28"/>
        </w:rPr>
        <w:t xml:space="preserve">                               </w:t>
      </w:r>
      <w:r w:rsidRPr="00957E74">
        <w:rPr>
          <w:sz w:val="28"/>
          <w:szCs w:val="28"/>
        </w:rPr>
        <w:t xml:space="preserve"> не выявлено.</w:t>
      </w:r>
    </w:p>
    <w:p w:rsidR="00265F40" w:rsidRPr="00957E74" w:rsidRDefault="00265F40" w:rsidP="00265F40">
      <w:pPr>
        <w:ind w:firstLine="708"/>
        <w:jc w:val="both"/>
        <w:rPr>
          <w:sz w:val="28"/>
          <w:szCs w:val="28"/>
        </w:rPr>
      </w:pPr>
      <w:r w:rsidRPr="00957E74">
        <w:rPr>
          <w:sz w:val="28"/>
          <w:szCs w:val="28"/>
        </w:rPr>
        <w:t xml:space="preserve">Несовершеннолетние, посещающие подростковые клубы по месту жительства приняли участие в игре по станциям «Азбука безопасности», игры-путешествия «Формула безопасного детства», </w:t>
      </w:r>
      <w:proofErr w:type="spellStart"/>
      <w:r w:rsidRPr="00957E74">
        <w:rPr>
          <w:sz w:val="28"/>
          <w:szCs w:val="28"/>
        </w:rPr>
        <w:t>квест</w:t>
      </w:r>
      <w:proofErr w:type="spellEnd"/>
      <w:r w:rsidRPr="00957E74">
        <w:rPr>
          <w:sz w:val="28"/>
          <w:szCs w:val="28"/>
        </w:rPr>
        <w:t xml:space="preserve">-игре «Мы </w:t>
      </w:r>
      <w:proofErr w:type="gramStart"/>
      <w:r w:rsidRPr="00957E74">
        <w:rPr>
          <w:sz w:val="28"/>
          <w:szCs w:val="28"/>
        </w:rPr>
        <w:t>делаем  правильный</w:t>
      </w:r>
      <w:proofErr w:type="gramEnd"/>
      <w:r w:rsidRPr="00957E74">
        <w:rPr>
          <w:sz w:val="28"/>
          <w:szCs w:val="28"/>
        </w:rPr>
        <w:t xml:space="preserve"> выбор». Специалисты совместно с ребятами </w:t>
      </w:r>
      <w:proofErr w:type="gramStart"/>
      <w:r w:rsidRPr="00957E74">
        <w:rPr>
          <w:sz w:val="28"/>
          <w:szCs w:val="28"/>
        </w:rPr>
        <w:t>просмотрели  социальные</w:t>
      </w:r>
      <w:proofErr w:type="gramEnd"/>
      <w:r w:rsidRPr="00957E74">
        <w:rPr>
          <w:sz w:val="28"/>
          <w:szCs w:val="28"/>
        </w:rPr>
        <w:t xml:space="preserve"> видеоролики на тему «Безопасность вокруг тебя», короткометражные мультфильмы «Азбука прав ребёнка». После просмотров, было организовано обсуждение увиденного. Участники мероприятия – около 100 человек.</w:t>
      </w:r>
    </w:p>
    <w:p w:rsidR="00265F40" w:rsidRPr="00957E74" w:rsidRDefault="00265F40" w:rsidP="00265F40">
      <w:pPr>
        <w:ind w:firstLine="708"/>
        <w:jc w:val="both"/>
        <w:rPr>
          <w:bCs/>
          <w:color w:val="111111"/>
          <w:sz w:val="28"/>
          <w:szCs w:val="28"/>
        </w:rPr>
      </w:pPr>
      <w:r w:rsidRPr="00957E74">
        <w:rPr>
          <w:sz w:val="28"/>
          <w:szCs w:val="28"/>
          <w:lang w:eastAsia="en-US"/>
        </w:rPr>
        <w:t>На сайтах образовательных организаций размещена информация</w:t>
      </w:r>
      <w:r w:rsidR="00DC21C3">
        <w:rPr>
          <w:sz w:val="28"/>
          <w:szCs w:val="28"/>
          <w:lang w:eastAsia="en-US"/>
        </w:rPr>
        <w:t xml:space="preserve">                          </w:t>
      </w:r>
      <w:r w:rsidRPr="00957E74">
        <w:rPr>
          <w:sz w:val="28"/>
          <w:szCs w:val="28"/>
          <w:lang w:eastAsia="en-US"/>
        </w:rPr>
        <w:t xml:space="preserve"> по предупреждению чрезвычайных происшествий с несовершеннолетними,</w:t>
      </w:r>
      <w:r w:rsidR="00DC21C3">
        <w:rPr>
          <w:sz w:val="28"/>
          <w:szCs w:val="28"/>
          <w:lang w:eastAsia="en-US"/>
        </w:rPr>
        <w:t xml:space="preserve">                  </w:t>
      </w:r>
      <w:r w:rsidRPr="00957E74">
        <w:rPr>
          <w:sz w:val="28"/>
          <w:szCs w:val="28"/>
          <w:lang w:eastAsia="en-US"/>
        </w:rPr>
        <w:t xml:space="preserve"> в том числе </w:t>
      </w:r>
      <w:r w:rsidRPr="00957E74">
        <w:rPr>
          <w:sz w:val="28"/>
          <w:szCs w:val="28"/>
        </w:rPr>
        <w:t xml:space="preserve">видеоролики «Безопасность детей», «Хочу жить долго», «10правил о чрезвычайных ситуациях», «Безопасность на железнодорожном транспорте» и т.д.; информационные буклеты и публикации на темы: «Правила ЗОЖ», «Предупреждение совершения антиобщественных </w:t>
      </w:r>
      <w:proofErr w:type="spellStart"/>
      <w:r w:rsidRPr="00957E74">
        <w:rPr>
          <w:sz w:val="28"/>
          <w:szCs w:val="28"/>
        </w:rPr>
        <w:t>джействий</w:t>
      </w:r>
      <w:proofErr w:type="spellEnd"/>
      <w:r w:rsidRPr="00957E74">
        <w:rPr>
          <w:sz w:val="28"/>
          <w:szCs w:val="28"/>
        </w:rPr>
        <w:t>», «Административная и уголовная ответственность», «Правила безопасности для детей и подростков» и т.д.; оформлены стенды по предупреждению ЧС. Специалистами городской детской поликлиники р</w:t>
      </w:r>
      <w:r w:rsidRPr="00957E74">
        <w:rPr>
          <w:bCs/>
          <w:color w:val="111111"/>
          <w:sz w:val="28"/>
          <w:szCs w:val="28"/>
        </w:rPr>
        <w:t xml:space="preserve">аспространена печатная продукция (памятки, буклеты, листовки), в том числе путем оформления информации в уголках здоровья, в количестве 4 видов\1758 экземпляров: «Профилактика наркомании» - 5 видов\450 экземпляров, «Профилактика </w:t>
      </w:r>
      <w:proofErr w:type="spellStart"/>
      <w:r w:rsidRPr="00957E74">
        <w:rPr>
          <w:bCs/>
          <w:color w:val="111111"/>
          <w:sz w:val="28"/>
          <w:szCs w:val="28"/>
        </w:rPr>
        <w:t>табакокурения</w:t>
      </w:r>
      <w:proofErr w:type="spellEnd"/>
      <w:r w:rsidRPr="00957E74">
        <w:rPr>
          <w:bCs/>
          <w:color w:val="111111"/>
          <w:sz w:val="28"/>
          <w:szCs w:val="28"/>
        </w:rPr>
        <w:t>» - 7 видов\570 экземпляров, «Профилактика алкоголизма» - 5 видов\570 экземпляров, «Профилактика жестокого обращения с детьми» - 1 вид\168 экземпляров.</w:t>
      </w:r>
    </w:p>
    <w:p w:rsidR="00265F40" w:rsidRDefault="00265F40" w:rsidP="00265F4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65F40" w:rsidRDefault="00265F40" w:rsidP="009E2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684E">
        <w:rPr>
          <w:sz w:val="28"/>
          <w:szCs w:val="28"/>
        </w:rPr>
        <w:t>Заслушав и обсудив информацию, территориальная комиссия постановила:</w:t>
      </w:r>
    </w:p>
    <w:p w:rsidR="00265F40" w:rsidRDefault="00265F40" w:rsidP="009E20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F40" w:rsidRPr="009909FB" w:rsidRDefault="00265F40" w:rsidP="00265F40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909FB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об</w:t>
      </w:r>
      <w:r w:rsidRPr="009909FB">
        <w:rPr>
          <w:sz w:val="28"/>
          <w:szCs w:val="28"/>
        </w:rPr>
        <w:t xml:space="preserve"> итогах проведения акции по предупреждению чрезвычайных происшествий с детьми «Защитить и уберечь»</w:t>
      </w:r>
      <w:r>
        <w:rPr>
          <w:sz w:val="28"/>
          <w:szCs w:val="28"/>
        </w:rPr>
        <w:t xml:space="preserve"> </w:t>
      </w:r>
      <w:r w:rsidRPr="009909FB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                             </w:t>
      </w:r>
      <w:r w:rsidRPr="009909FB">
        <w:rPr>
          <w:sz w:val="28"/>
          <w:szCs w:val="28"/>
        </w:rPr>
        <w:t xml:space="preserve"> к сведению.</w:t>
      </w:r>
    </w:p>
    <w:p w:rsidR="00265F40" w:rsidRPr="00B10C0B" w:rsidRDefault="00265F40" w:rsidP="00265F40">
      <w:pPr>
        <w:pStyle w:val="a5"/>
        <w:ind w:left="0"/>
        <w:jc w:val="both"/>
        <w:rPr>
          <w:sz w:val="28"/>
          <w:szCs w:val="28"/>
        </w:rPr>
      </w:pPr>
      <w:r w:rsidRPr="00B10C0B">
        <w:rPr>
          <w:sz w:val="28"/>
          <w:szCs w:val="28"/>
        </w:rPr>
        <w:t>2. Отделу по организации деятельности территориальной комиссии по делам несовершеннолетних и защите их прав администрации города</w:t>
      </w:r>
      <w:r>
        <w:rPr>
          <w:sz w:val="28"/>
          <w:szCs w:val="28"/>
        </w:rPr>
        <w:t xml:space="preserve"> </w:t>
      </w:r>
      <w:r w:rsidRPr="00B10C0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и</w:t>
      </w:r>
      <w:r w:rsidRPr="009909FB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>об</w:t>
      </w:r>
      <w:r w:rsidRPr="009909FB">
        <w:rPr>
          <w:sz w:val="28"/>
          <w:szCs w:val="28"/>
        </w:rPr>
        <w:t xml:space="preserve"> итогах проведения акции по предупреждению чрезвычайных происшествий с детьми «Защитить и уберечь»</w:t>
      </w:r>
      <w:r w:rsidRPr="00B10C0B">
        <w:rPr>
          <w:sz w:val="28"/>
          <w:szCs w:val="28"/>
        </w:rPr>
        <w:t xml:space="preserve"> на официальном сайте органов местного самоуправления города Нижневартовска. </w:t>
      </w:r>
    </w:p>
    <w:p w:rsidR="00265F40" w:rsidRDefault="00265F40" w:rsidP="00265F40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исполнения: до 01.06.</w:t>
      </w:r>
      <w:r w:rsidRPr="00B10C0B">
        <w:rPr>
          <w:sz w:val="28"/>
          <w:szCs w:val="28"/>
        </w:rPr>
        <w:t>201</w:t>
      </w:r>
      <w:r>
        <w:rPr>
          <w:sz w:val="28"/>
          <w:szCs w:val="28"/>
        </w:rPr>
        <w:t>6.</w:t>
      </w:r>
    </w:p>
    <w:p w:rsidR="00265F40" w:rsidRPr="00B10C0B" w:rsidRDefault="00265F40" w:rsidP="00265F40">
      <w:pPr>
        <w:jc w:val="right"/>
        <w:rPr>
          <w:sz w:val="28"/>
          <w:szCs w:val="28"/>
        </w:rPr>
      </w:pPr>
    </w:p>
    <w:p w:rsidR="00265F40" w:rsidRPr="00D146AB" w:rsidRDefault="00265F40" w:rsidP="00265F4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75774">
        <w:rPr>
          <w:sz w:val="28"/>
          <w:szCs w:val="28"/>
        </w:rPr>
        <w:t xml:space="preserve"> </w:t>
      </w:r>
      <w:r w:rsidRPr="008C73A2">
        <w:rPr>
          <w:sz w:val="28"/>
          <w:szCs w:val="28"/>
        </w:rPr>
        <w:t xml:space="preserve">Департаменту образования администрации города, образовательным организациям, подведомственным департаменту образования администрации города, КОУ "Нижневартовская школа для обучающихся с ограниченными </w:t>
      </w:r>
      <w:r w:rsidRPr="008C73A2">
        <w:rPr>
          <w:sz w:val="28"/>
          <w:szCs w:val="28"/>
        </w:rPr>
        <w:lastRenderedPageBreak/>
        <w:t>возможностями здоровья №2"</w:t>
      </w:r>
      <w:r w:rsidRPr="008C73A2">
        <w:rPr>
          <w:color w:val="000000"/>
          <w:sz w:val="28"/>
          <w:szCs w:val="28"/>
        </w:rPr>
        <w:t xml:space="preserve">, </w:t>
      </w:r>
      <w:r w:rsidRPr="008C73A2">
        <w:rPr>
          <w:sz w:val="28"/>
          <w:szCs w:val="28"/>
        </w:rPr>
        <w:t>казенному общеобразовательному учреждению  ХМАО - Югры «Нижневартовская школа для обучающихся с ограниченными возможностями здоровья №1»</w:t>
      </w:r>
      <w:r w:rsidRPr="008C73A2">
        <w:rPr>
          <w:color w:val="000000"/>
          <w:sz w:val="28"/>
          <w:szCs w:val="28"/>
        </w:rPr>
        <w:t xml:space="preserve">, </w:t>
      </w:r>
      <w:r w:rsidR="00DC21C3">
        <w:rPr>
          <w:color w:val="000000"/>
          <w:sz w:val="28"/>
          <w:szCs w:val="28"/>
        </w:rPr>
        <w:t>Ч</w:t>
      </w:r>
      <w:r w:rsidRPr="008C73A2">
        <w:rPr>
          <w:color w:val="000000"/>
          <w:sz w:val="28"/>
          <w:szCs w:val="28"/>
        </w:rPr>
        <w:t>ОУ «</w:t>
      </w:r>
      <w:r w:rsidR="00DC21C3">
        <w:rPr>
          <w:color w:val="000000"/>
          <w:sz w:val="28"/>
          <w:szCs w:val="28"/>
        </w:rPr>
        <w:t>П</w:t>
      </w:r>
      <w:r w:rsidRPr="008C73A2">
        <w:rPr>
          <w:color w:val="000000"/>
          <w:sz w:val="28"/>
          <w:szCs w:val="28"/>
        </w:rPr>
        <w:t>равославная гимназия</w:t>
      </w:r>
      <w:r w:rsidR="00DC21C3">
        <w:rPr>
          <w:color w:val="000000"/>
          <w:sz w:val="28"/>
          <w:szCs w:val="28"/>
        </w:rPr>
        <w:t xml:space="preserve"> в честь Казанской иконы Божьей матери</w:t>
      </w:r>
      <w:r w:rsidRPr="008C73A2">
        <w:rPr>
          <w:color w:val="000000"/>
          <w:sz w:val="28"/>
          <w:szCs w:val="28"/>
        </w:rPr>
        <w:t xml:space="preserve">», </w:t>
      </w:r>
      <w:r w:rsidRPr="008C73A2">
        <w:rPr>
          <w:sz w:val="28"/>
          <w:szCs w:val="28"/>
        </w:rPr>
        <w:t xml:space="preserve">казенного учреждения ХМАО - Югры «Нижневартовская общеобразовательная санаторная школа», БУ среднего профессионального образования ХМАО - Югры «Нижневартовский строительный колледж», БУ среднего </w:t>
      </w:r>
      <w:r w:rsidRPr="00D146AB">
        <w:rPr>
          <w:sz w:val="28"/>
          <w:szCs w:val="28"/>
        </w:rPr>
        <w:t xml:space="preserve">профессионального образования ХМАО - Югры «Нижневартовский социально-гуманитарный  колледж», БУ среднего профессионального образования ХМАО - Югры «Нижневартовский политехнический колледж», Нефтяному техникуму филиалу ФГБОУ высшего профессионального образования «Югорский государственный университет», </w:t>
      </w:r>
    </w:p>
    <w:p w:rsidR="00265F40" w:rsidRPr="001F0D17" w:rsidRDefault="00265F40" w:rsidP="00265F40">
      <w:pPr>
        <w:pStyle w:val="a5"/>
        <w:ind w:left="0"/>
        <w:jc w:val="both"/>
        <w:rPr>
          <w:sz w:val="28"/>
          <w:szCs w:val="28"/>
        </w:rPr>
      </w:pPr>
    </w:p>
    <w:p w:rsidR="00265F40" w:rsidRDefault="00265F40" w:rsidP="00265F40">
      <w:pPr>
        <w:jc w:val="both"/>
        <w:rPr>
          <w:sz w:val="28"/>
          <w:szCs w:val="28"/>
        </w:rPr>
      </w:pPr>
      <w:r>
        <w:rPr>
          <w:sz w:val="28"/>
          <w:szCs w:val="28"/>
        </w:rPr>
        <w:t>3.1 предусмотреть в планах воспитательной работы на 2016-2017 учебный год мероприятия по защите прав и законных интересов несовершеннолетних.</w:t>
      </w:r>
    </w:p>
    <w:p w:rsidR="00265F40" w:rsidRDefault="00265F40" w:rsidP="00265F40">
      <w:pPr>
        <w:jc w:val="both"/>
        <w:rPr>
          <w:sz w:val="28"/>
          <w:szCs w:val="28"/>
        </w:rPr>
      </w:pPr>
    </w:p>
    <w:p w:rsidR="00265F40" w:rsidRPr="00D146AB" w:rsidRDefault="00265F40" w:rsidP="00265F4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146AB">
        <w:rPr>
          <w:sz w:val="28"/>
          <w:szCs w:val="28"/>
        </w:rPr>
        <w:t>информировать территориальную комиссию по делам несовершеннолетних и защите их</w:t>
      </w:r>
      <w:r>
        <w:rPr>
          <w:sz w:val="28"/>
          <w:szCs w:val="28"/>
        </w:rPr>
        <w:t xml:space="preserve"> прав при администрации города </w:t>
      </w:r>
      <w:r w:rsidR="00DC21C3">
        <w:rPr>
          <w:sz w:val="28"/>
          <w:szCs w:val="28"/>
        </w:rPr>
        <w:t xml:space="preserve">                                        </w:t>
      </w:r>
      <w:r w:rsidRPr="00D146AB">
        <w:rPr>
          <w:sz w:val="28"/>
          <w:szCs w:val="28"/>
        </w:rPr>
        <w:t xml:space="preserve"> об исполнении </w:t>
      </w:r>
      <w:proofErr w:type="spellStart"/>
      <w:r w:rsidRPr="00D146AB">
        <w:rPr>
          <w:sz w:val="28"/>
          <w:szCs w:val="28"/>
        </w:rPr>
        <w:t>п.п</w:t>
      </w:r>
      <w:proofErr w:type="spellEnd"/>
      <w:r w:rsidRPr="00D146AB">
        <w:rPr>
          <w:sz w:val="28"/>
          <w:szCs w:val="28"/>
        </w:rPr>
        <w:t xml:space="preserve">. </w:t>
      </w:r>
      <w:r>
        <w:rPr>
          <w:sz w:val="28"/>
          <w:szCs w:val="28"/>
        </w:rPr>
        <w:t>3.1</w:t>
      </w:r>
      <w:r w:rsidRPr="00D146AB">
        <w:rPr>
          <w:sz w:val="28"/>
          <w:szCs w:val="28"/>
        </w:rPr>
        <w:t xml:space="preserve"> настоящего постановления.</w:t>
      </w:r>
    </w:p>
    <w:p w:rsidR="00265F40" w:rsidRPr="00D146AB" w:rsidRDefault="00265F40" w:rsidP="00265F40">
      <w:pPr>
        <w:pStyle w:val="a5"/>
        <w:ind w:left="540"/>
        <w:jc w:val="both"/>
        <w:rPr>
          <w:sz w:val="28"/>
          <w:szCs w:val="28"/>
        </w:rPr>
      </w:pPr>
    </w:p>
    <w:p w:rsidR="00265F40" w:rsidRPr="00D146AB" w:rsidRDefault="00265F40" w:rsidP="00265F40">
      <w:pPr>
        <w:jc w:val="right"/>
        <w:rPr>
          <w:sz w:val="28"/>
          <w:szCs w:val="28"/>
        </w:rPr>
      </w:pPr>
      <w:r w:rsidRPr="00D146AB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01</w:t>
      </w:r>
      <w:r w:rsidRPr="00D146A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146AB">
        <w:rPr>
          <w:sz w:val="28"/>
          <w:szCs w:val="28"/>
        </w:rPr>
        <w:t>.2016.</w:t>
      </w:r>
    </w:p>
    <w:p w:rsidR="00265F40" w:rsidRDefault="00265F40" w:rsidP="00265F40">
      <w:pPr>
        <w:jc w:val="both"/>
        <w:rPr>
          <w:sz w:val="28"/>
          <w:szCs w:val="28"/>
        </w:rPr>
      </w:pPr>
    </w:p>
    <w:p w:rsidR="00265F40" w:rsidRDefault="00265F40" w:rsidP="00265F40">
      <w:pPr>
        <w:jc w:val="both"/>
        <w:rPr>
          <w:sz w:val="28"/>
          <w:szCs w:val="28"/>
        </w:rPr>
      </w:pPr>
    </w:p>
    <w:p w:rsidR="00265F40" w:rsidRPr="006A78A6" w:rsidRDefault="00265F40" w:rsidP="00265F40">
      <w:pPr>
        <w:jc w:val="both"/>
        <w:rPr>
          <w:sz w:val="28"/>
          <w:szCs w:val="28"/>
        </w:rPr>
      </w:pPr>
    </w:p>
    <w:p w:rsidR="00265F40" w:rsidRPr="00F831DB" w:rsidRDefault="00265F40" w:rsidP="00265F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Н.В. Лукаш</w:t>
      </w:r>
    </w:p>
    <w:p w:rsidR="00FC287B" w:rsidRDefault="00FC287B" w:rsidP="00265F40">
      <w:pPr>
        <w:jc w:val="both"/>
      </w:pPr>
    </w:p>
    <w:sectPr w:rsidR="00FC28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BD" w:rsidRDefault="009A54BD" w:rsidP="002974C1">
      <w:r>
        <w:separator/>
      </w:r>
    </w:p>
  </w:endnote>
  <w:endnote w:type="continuationSeparator" w:id="0">
    <w:p w:rsidR="009A54BD" w:rsidRDefault="009A54BD" w:rsidP="0029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BD" w:rsidRDefault="009A54BD" w:rsidP="002974C1">
      <w:r>
        <w:separator/>
      </w:r>
    </w:p>
  </w:footnote>
  <w:footnote w:type="continuationSeparator" w:id="0">
    <w:p w:rsidR="009A54BD" w:rsidRDefault="009A54BD" w:rsidP="0029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C1" w:rsidRDefault="002974C1" w:rsidP="002974C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6059"/>
    <w:multiLevelType w:val="hybridMultilevel"/>
    <w:tmpl w:val="E662F37C"/>
    <w:lvl w:ilvl="0" w:tplc="C4CA093E">
      <w:start w:val="1"/>
      <w:numFmt w:val="bullet"/>
      <w:suff w:val="space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C22A0"/>
    <w:multiLevelType w:val="hybridMultilevel"/>
    <w:tmpl w:val="AA66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34"/>
    <w:rsid w:val="000D7B92"/>
    <w:rsid w:val="0016617C"/>
    <w:rsid w:val="002167AE"/>
    <w:rsid w:val="00265F40"/>
    <w:rsid w:val="00266C00"/>
    <w:rsid w:val="00281E13"/>
    <w:rsid w:val="002974C1"/>
    <w:rsid w:val="002D5307"/>
    <w:rsid w:val="003773F4"/>
    <w:rsid w:val="003869E2"/>
    <w:rsid w:val="003E5964"/>
    <w:rsid w:val="004A2EE5"/>
    <w:rsid w:val="004C186A"/>
    <w:rsid w:val="00503691"/>
    <w:rsid w:val="00541486"/>
    <w:rsid w:val="00781434"/>
    <w:rsid w:val="007E3898"/>
    <w:rsid w:val="00914E94"/>
    <w:rsid w:val="009A54BD"/>
    <w:rsid w:val="009E20F8"/>
    <w:rsid w:val="009E7585"/>
    <w:rsid w:val="00AC75C3"/>
    <w:rsid w:val="00BB2E11"/>
    <w:rsid w:val="00CB41B9"/>
    <w:rsid w:val="00DC21C3"/>
    <w:rsid w:val="00DC33AF"/>
    <w:rsid w:val="00DD5CAC"/>
    <w:rsid w:val="00E37DE3"/>
    <w:rsid w:val="00F52FAB"/>
    <w:rsid w:val="00F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84139-B5FC-4AAD-B0C3-139AD22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0F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E2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link w:val="a6"/>
    <w:qFormat/>
    <w:rsid w:val="009E20F8"/>
    <w:pPr>
      <w:ind w:left="720"/>
      <w:contextualSpacing/>
    </w:pPr>
  </w:style>
  <w:style w:type="character" w:customStyle="1" w:styleId="a6">
    <w:name w:val="Абзац списка Знак"/>
    <w:link w:val="a5"/>
    <w:rsid w:val="009E2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Адресат_1"/>
    <w:link w:val="a8"/>
    <w:uiPriority w:val="1"/>
    <w:qFormat/>
    <w:rsid w:val="009E2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Адресат_1 Знак"/>
    <w:link w:val="a7"/>
    <w:uiPriority w:val="1"/>
    <w:locked/>
    <w:rsid w:val="009E20F8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E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1r1">
    <w:name w:val="h1r1"/>
    <w:rsid w:val="009E20F8"/>
    <w:rPr>
      <w:rFonts w:ascii="Tahoma" w:hAnsi="Tahoma" w:cs="Tahoma" w:hint="default"/>
      <w:b w:val="0"/>
      <w:bCs w:val="0"/>
      <w:color w:val="B13708"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2974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74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530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3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26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Секисова Ольга Сергеевна</cp:lastModifiedBy>
  <cp:revision>5</cp:revision>
  <cp:lastPrinted>2016-06-19T10:03:00Z</cp:lastPrinted>
  <dcterms:created xsi:type="dcterms:W3CDTF">2016-05-23T04:01:00Z</dcterms:created>
  <dcterms:modified xsi:type="dcterms:W3CDTF">2016-06-19T10:03:00Z</dcterms:modified>
</cp:coreProperties>
</file>