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E1" w:rsidRDefault="002D4C98" w:rsidP="00540AE1">
      <w:pPr>
        <w:ind w:right="4676"/>
        <w:jc w:val="both"/>
      </w:pPr>
      <w:bookmarkStart w:id="0" w:name="_GoBack"/>
      <w:bookmarkEnd w:id="0"/>
      <w:r w:rsidRPr="002D4C98">
        <w:rPr>
          <w:sz w:val="28"/>
        </w:rPr>
        <w:t>от 18.07.2016 №1074-р</w:t>
      </w:r>
    </w:p>
    <w:p w:rsidR="00540AE1" w:rsidRDefault="00540AE1" w:rsidP="00540AE1">
      <w:pPr>
        <w:ind w:right="4676"/>
        <w:jc w:val="both"/>
      </w:pPr>
    </w:p>
    <w:p w:rsidR="00540AE1" w:rsidRPr="00540AE1" w:rsidRDefault="00540AE1" w:rsidP="00540AE1">
      <w:pPr>
        <w:ind w:right="4676"/>
        <w:jc w:val="both"/>
      </w:pPr>
      <w:r w:rsidRPr="00540AE1">
        <w:t xml:space="preserve">О подготовке проекта планировки территории </w:t>
      </w:r>
      <w:r>
        <w:t xml:space="preserve"> </w:t>
      </w:r>
      <w:r w:rsidRPr="00540AE1">
        <w:t xml:space="preserve">и проекта межевания территории под линейный объект "Строительство напорного коллектора </w:t>
      </w:r>
      <w:proofErr w:type="spellStart"/>
      <w:r w:rsidRPr="00540AE1">
        <w:t>промливневых</w:t>
      </w:r>
      <w:proofErr w:type="spellEnd"/>
      <w:r w:rsidRPr="00540AE1">
        <w:t xml:space="preserve"> стоков для нужд общества </w:t>
      </w:r>
      <w:r>
        <w:t xml:space="preserve">         </w:t>
      </w:r>
      <w:r w:rsidRPr="00540AE1">
        <w:t>с ограниченной ответственностью "</w:t>
      </w:r>
      <w:proofErr w:type="spellStart"/>
      <w:r w:rsidRPr="00540AE1">
        <w:t>Нижнева</w:t>
      </w:r>
      <w:r w:rsidRPr="00540AE1">
        <w:t>р</w:t>
      </w:r>
      <w:r w:rsidRPr="00540AE1">
        <w:t>товский</w:t>
      </w:r>
      <w:proofErr w:type="spellEnd"/>
      <w:r w:rsidRPr="00540AE1">
        <w:t xml:space="preserve"> газоперерабатывающий комбинат" </w:t>
      </w:r>
      <w:r>
        <w:t xml:space="preserve">      </w:t>
      </w:r>
      <w:r w:rsidRPr="00540AE1">
        <w:t>в северо-западном промышленном узле города Нижневартовска</w:t>
      </w:r>
    </w:p>
    <w:p w:rsidR="00540AE1" w:rsidRPr="00540AE1" w:rsidRDefault="00540AE1" w:rsidP="00540AE1">
      <w:pPr>
        <w:jc w:val="both"/>
        <w:rPr>
          <w:sz w:val="28"/>
          <w:szCs w:val="28"/>
        </w:rPr>
      </w:pPr>
    </w:p>
    <w:p w:rsidR="00540AE1" w:rsidRPr="00540AE1" w:rsidRDefault="00540AE1" w:rsidP="00540AE1">
      <w:pPr>
        <w:jc w:val="both"/>
        <w:rPr>
          <w:sz w:val="28"/>
          <w:szCs w:val="28"/>
        </w:rPr>
      </w:pPr>
    </w:p>
    <w:p w:rsidR="00540AE1" w:rsidRPr="00540AE1" w:rsidRDefault="00540AE1" w:rsidP="00540AE1">
      <w:pPr>
        <w:jc w:val="both"/>
        <w:rPr>
          <w:sz w:val="28"/>
          <w:szCs w:val="28"/>
        </w:rPr>
      </w:pPr>
    </w:p>
    <w:p w:rsidR="00540AE1" w:rsidRPr="00540AE1" w:rsidRDefault="00540AE1" w:rsidP="00540AE1">
      <w:pPr>
        <w:ind w:firstLine="709"/>
        <w:jc w:val="both"/>
        <w:rPr>
          <w:bCs/>
          <w:sz w:val="28"/>
          <w:szCs w:val="28"/>
        </w:rPr>
      </w:pPr>
      <w:r w:rsidRPr="00540AE1">
        <w:rPr>
          <w:sz w:val="28"/>
          <w:szCs w:val="28"/>
        </w:rPr>
        <w:t>В соответствии со статьями 45, 46 Градостроительного кодекса Росси</w:t>
      </w:r>
      <w:r w:rsidRPr="00540AE1">
        <w:rPr>
          <w:sz w:val="28"/>
          <w:szCs w:val="28"/>
        </w:rPr>
        <w:t>й</w:t>
      </w:r>
      <w:r w:rsidRPr="00540AE1">
        <w:rPr>
          <w:sz w:val="28"/>
          <w:szCs w:val="28"/>
        </w:rPr>
        <w:t xml:space="preserve">ской Федерации, генеральным планом города Нижневартовска, утвержденным решением Думы города от 21.12.2015 №953, постановлением администрации города от 12.03.2009 №315 "Об утверждении Положения о порядке подготовки документации по планировке территории города Нижневартовска", </w:t>
      </w:r>
      <w:r w:rsidRPr="00540AE1">
        <w:rPr>
          <w:bCs/>
          <w:sz w:val="28"/>
          <w:szCs w:val="28"/>
        </w:rPr>
        <w:t>учитывая письмо акционерного общества "</w:t>
      </w:r>
      <w:proofErr w:type="spellStart"/>
      <w:r w:rsidR="00E738EE">
        <w:rPr>
          <w:bCs/>
          <w:sz w:val="28"/>
          <w:szCs w:val="28"/>
        </w:rPr>
        <w:t>СибурТюменьГаз</w:t>
      </w:r>
      <w:proofErr w:type="spellEnd"/>
      <w:r w:rsidR="00E738EE">
        <w:rPr>
          <w:bCs/>
          <w:sz w:val="28"/>
          <w:szCs w:val="28"/>
        </w:rPr>
        <w:t>" от 15.04.2016 №</w:t>
      </w:r>
      <w:r w:rsidRPr="00540AE1">
        <w:rPr>
          <w:sz w:val="28"/>
          <w:szCs w:val="28"/>
        </w:rPr>
        <w:t>06/0309</w:t>
      </w:r>
      <w:r w:rsidRPr="00540AE1">
        <w:rPr>
          <w:bCs/>
          <w:sz w:val="28"/>
          <w:szCs w:val="28"/>
        </w:rPr>
        <w:t>: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 w:rsidRPr="00540AE1">
        <w:rPr>
          <w:sz w:val="28"/>
          <w:szCs w:val="28"/>
        </w:rPr>
        <w:t xml:space="preserve">1. Разрешить </w:t>
      </w:r>
      <w:r w:rsidRPr="00540AE1">
        <w:rPr>
          <w:bCs/>
          <w:sz w:val="28"/>
          <w:szCs w:val="28"/>
        </w:rPr>
        <w:t>акционерному обществу "</w:t>
      </w:r>
      <w:proofErr w:type="spellStart"/>
      <w:r w:rsidRPr="00540AE1">
        <w:rPr>
          <w:bCs/>
          <w:sz w:val="28"/>
          <w:szCs w:val="28"/>
        </w:rPr>
        <w:t>СибурТюменьГаз</w:t>
      </w:r>
      <w:proofErr w:type="spellEnd"/>
      <w:r w:rsidRPr="00540AE1">
        <w:rPr>
          <w:bCs/>
          <w:sz w:val="28"/>
          <w:szCs w:val="28"/>
        </w:rPr>
        <w:t xml:space="preserve">" </w:t>
      </w:r>
      <w:r w:rsidRPr="00540AE1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 xml:space="preserve">        </w:t>
      </w:r>
      <w:r w:rsidRPr="00540AE1">
        <w:rPr>
          <w:sz w:val="28"/>
          <w:szCs w:val="28"/>
        </w:rPr>
        <w:t xml:space="preserve">собственных средств подготовить проект планировки территории и проект </w:t>
      </w:r>
      <w:r>
        <w:rPr>
          <w:sz w:val="28"/>
          <w:szCs w:val="28"/>
        </w:rPr>
        <w:t xml:space="preserve">  </w:t>
      </w:r>
      <w:r w:rsidRPr="00540AE1">
        <w:rPr>
          <w:sz w:val="28"/>
          <w:szCs w:val="28"/>
        </w:rPr>
        <w:t>межевания территории под линейный объект "Строительство напорного ко</w:t>
      </w:r>
      <w:r w:rsidRPr="00540AE1">
        <w:rPr>
          <w:sz w:val="28"/>
          <w:szCs w:val="28"/>
        </w:rPr>
        <w:t>л</w:t>
      </w:r>
      <w:r w:rsidRPr="00540AE1">
        <w:rPr>
          <w:sz w:val="28"/>
          <w:szCs w:val="28"/>
        </w:rPr>
        <w:t xml:space="preserve">лектора </w:t>
      </w:r>
      <w:proofErr w:type="spellStart"/>
      <w:r w:rsidRPr="00540AE1">
        <w:rPr>
          <w:sz w:val="28"/>
          <w:szCs w:val="28"/>
        </w:rPr>
        <w:t>промливневых</w:t>
      </w:r>
      <w:proofErr w:type="spellEnd"/>
      <w:r w:rsidRPr="00540AE1">
        <w:rPr>
          <w:sz w:val="28"/>
          <w:szCs w:val="28"/>
        </w:rPr>
        <w:t xml:space="preserve"> стоков для нужд общества с ограниченной ответстве</w:t>
      </w:r>
      <w:r w:rsidRPr="00540AE1">
        <w:rPr>
          <w:sz w:val="28"/>
          <w:szCs w:val="28"/>
        </w:rPr>
        <w:t>н</w:t>
      </w:r>
      <w:r w:rsidRPr="00540AE1">
        <w:rPr>
          <w:sz w:val="28"/>
          <w:szCs w:val="28"/>
        </w:rPr>
        <w:t>ностью "</w:t>
      </w:r>
      <w:proofErr w:type="spellStart"/>
      <w:r w:rsidRPr="00540AE1">
        <w:rPr>
          <w:sz w:val="28"/>
          <w:szCs w:val="28"/>
        </w:rPr>
        <w:t>Нижневартовский</w:t>
      </w:r>
      <w:proofErr w:type="spellEnd"/>
      <w:r w:rsidRPr="00540AE1">
        <w:rPr>
          <w:sz w:val="28"/>
          <w:szCs w:val="28"/>
        </w:rPr>
        <w:t xml:space="preserve"> газоперерабатывающий комбинат" в северо-западном промышленном узле города Нижневартовска согласно приложению.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 w:rsidRPr="00540AE1">
        <w:rPr>
          <w:sz w:val="28"/>
          <w:szCs w:val="28"/>
        </w:rPr>
        <w:t xml:space="preserve">2. Рекомендовать </w:t>
      </w:r>
      <w:r w:rsidRPr="00540AE1">
        <w:rPr>
          <w:bCs/>
          <w:sz w:val="28"/>
          <w:szCs w:val="28"/>
        </w:rPr>
        <w:t>акционерному обществу "</w:t>
      </w:r>
      <w:proofErr w:type="spellStart"/>
      <w:r w:rsidRPr="00540AE1">
        <w:rPr>
          <w:bCs/>
          <w:sz w:val="28"/>
          <w:szCs w:val="28"/>
        </w:rPr>
        <w:t>СибурТюменьГаз</w:t>
      </w:r>
      <w:proofErr w:type="spellEnd"/>
      <w:r w:rsidRPr="00540AE1">
        <w:rPr>
          <w:bCs/>
          <w:sz w:val="28"/>
          <w:szCs w:val="28"/>
        </w:rPr>
        <w:t>"</w:t>
      </w:r>
      <w:r w:rsidRPr="00540AE1">
        <w:rPr>
          <w:sz w:val="28"/>
          <w:szCs w:val="28"/>
        </w:rPr>
        <w:t>: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738EE">
        <w:rPr>
          <w:sz w:val="28"/>
          <w:szCs w:val="28"/>
        </w:rPr>
        <w:t xml:space="preserve"> в срок до 3</w:t>
      </w:r>
      <w:r w:rsidRPr="00540AE1">
        <w:rPr>
          <w:sz w:val="28"/>
          <w:szCs w:val="28"/>
        </w:rPr>
        <w:t xml:space="preserve">0.07.2016 подготовить техническое задание на разработку </w:t>
      </w:r>
      <w:r>
        <w:rPr>
          <w:sz w:val="28"/>
          <w:szCs w:val="28"/>
        </w:rPr>
        <w:t xml:space="preserve"> </w:t>
      </w:r>
      <w:r w:rsidRPr="00540AE1">
        <w:rPr>
          <w:sz w:val="28"/>
          <w:szCs w:val="28"/>
        </w:rPr>
        <w:t>документации по планировке территории;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40AE1">
        <w:rPr>
          <w:sz w:val="28"/>
          <w:szCs w:val="28"/>
        </w:rPr>
        <w:t xml:space="preserve"> в течение одного года со дня подписания распоряжения подготовить </w:t>
      </w:r>
      <w:r>
        <w:rPr>
          <w:sz w:val="28"/>
          <w:szCs w:val="28"/>
        </w:rPr>
        <w:t xml:space="preserve"> </w:t>
      </w:r>
      <w:r w:rsidRPr="00540AE1">
        <w:rPr>
          <w:sz w:val="28"/>
          <w:szCs w:val="28"/>
        </w:rPr>
        <w:t>документацию по планировке территории и передать управлению архитектуры и градостроительства администрации города проекты документации по план</w:t>
      </w:r>
      <w:r w:rsidRPr="00540AE1">
        <w:rPr>
          <w:sz w:val="28"/>
          <w:szCs w:val="28"/>
        </w:rPr>
        <w:t>и</w:t>
      </w:r>
      <w:r w:rsidRPr="00540AE1">
        <w:rPr>
          <w:sz w:val="28"/>
          <w:szCs w:val="28"/>
        </w:rPr>
        <w:t xml:space="preserve">ровке территории для утверждения в установленном порядке. 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 w:rsidRPr="00540AE1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540AE1">
        <w:rPr>
          <w:sz w:val="28"/>
          <w:szCs w:val="28"/>
        </w:rPr>
        <w:t>Управлению архитектуры и градостроительства администрации города (В.Ю. Прокофьев):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40AE1">
        <w:rPr>
          <w:sz w:val="28"/>
          <w:szCs w:val="28"/>
        </w:rPr>
        <w:t xml:space="preserve"> согласовать техническое задание на разработку документации по план</w:t>
      </w:r>
      <w:r w:rsidRPr="00540AE1">
        <w:rPr>
          <w:sz w:val="28"/>
          <w:szCs w:val="28"/>
        </w:rPr>
        <w:t>и</w:t>
      </w:r>
      <w:r w:rsidRPr="00540AE1">
        <w:rPr>
          <w:sz w:val="28"/>
          <w:szCs w:val="28"/>
        </w:rPr>
        <w:t>ровке территории;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40AE1">
        <w:rPr>
          <w:sz w:val="28"/>
          <w:szCs w:val="28"/>
        </w:rPr>
        <w:t xml:space="preserve"> осуществить проверку документации по планировке территории </w:t>
      </w:r>
      <w:r>
        <w:rPr>
          <w:sz w:val="28"/>
          <w:szCs w:val="28"/>
        </w:rPr>
        <w:t xml:space="preserve">   </w:t>
      </w:r>
      <w:r w:rsidR="003B183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540AE1">
        <w:rPr>
          <w:sz w:val="28"/>
          <w:szCs w:val="28"/>
        </w:rPr>
        <w:t>на соответствие требованиям технического задания.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 w:rsidRPr="00540AE1">
        <w:rPr>
          <w:sz w:val="28"/>
          <w:szCs w:val="28"/>
        </w:rPr>
        <w:t xml:space="preserve">4. </w:t>
      </w:r>
      <w:r w:rsidRPr="00540AE1">
        <w:rPr>
          <w:bCs/>
          <w:sz w:val="28"/>
          <w:szCs w:val="28"/>
        </w:rPr>
        <w:t xml:space="preserve">Управлению по информационным ресурсам администрации города (С.С. Сидоров) </w:t>
      </w:r>
      <w:r w:rsidRPr="00540AE1">
        <w:rPr>
          <w:sz w:val="28"/>
          <w:szCs w:val="28"/>
        </w:rPr>
        <w:t>обеспечить размещение распоряжения на официальном сайте органов местного самоуправления города Нижневартовска в течение трех дней со дня его подписания.</w:t>
      </w: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 w:rsidRPr="00540AE1">
        <w:rPr>
          <w:bCs/>
          <w:sz w:val="28"/>
          <w:szCs w:val="28"/>
        </w:rPr>
        <w:lastRenderedPageBreak/>
        <w:t xml:space="preserve">5. </w:t>
      </w:r>
      <w:r w:rsidRPr="00540AE1">
        <w:rPr>
          <w:sz w:val="28"/>
          <w:szCs w:val="28"/>
        </w:rPr>
        <w:t xml:space="preserve">Управлению по информационной политике администрации города (С.В. Селиванова) </w:t>
      </w:r>
      <w:r w:rsidR="00D0792C">
        <w:rPr>
          <w:sz w:val="28"/>
          <w:szCs w:val="28"/>
        </w:rPr>
        <w:t>обеспечить опубликование распоряжения</w:t>
      </w:r>
      <w:r w:rsidRPr="00540AE1">
        <w:rPr>
          <w:sz w:val="28"/>
          <w:szCs w:val="28"/>
        </w:rPr>
        <w:t xml:space="preserve"> в газете "</w:t>
      </w:r>
      <w:proofErr w:type="spellStart"/>
      <w:r w:rsidRPr="00540AE1">
        <w:rPr>
          <w:sz w:val="28"/>
          <w:szCs w:val="28"/>
        </w:rPr>
        <w:t>Варта</w:t>
      </w:r>
      <w:proofErr w:type="spellEnd"/>
      <w:r w:rsidRPr="00540AE1">
        <w:rPr>
          <w:sz w:val="28"/>
          <w:szCs w:val="28"/>
        </w:rPr>
        <w:t xml:space="preserve">" </w:t>
      </w:r>
      <w:r w:rsidR="00D0792C">
        <w:rPr>
          <w:sz w:val="28"/>
          <w:szCs w:val="28"/>
        </w:rPr>
        <w:t xml:space="preserve">      </w:t>
      </w:r>
      <w:r w:rsidRPr="00540AE1">
        <w:rPr>
          <w:sz w:val="28"/>
          <w:szCs w:val="28"/>
        </w:rPr>
        <w:t>в течение трех дней со дня его подписания.</w:t>
      </w:r>
    </w:p>
    <w:p w:rsidR="007308B0" w:rsidRDefault="007308B0" w:rsidP="00540AE1">
      <w:pPr>
        <w:ind w:firstLine="709"/>
        <w:jc w:val="both"/>
        <w:rPr>
          <w:sz w:val="28"/>
          <w:szCs w:val="28"/>
        </w:rPr>
      </w:pPr>
    </w:p>
    <w:p w:rsidR="00540AE1" w:rsidRPr="00540AE1" w:rsidRDefault="00540AE1" w:rsidP="00540AE1">
      <w:pPr>
        <w:ind w:firstLine="709"/>
        <w:jc w:val="both"/>
        <w:rPr>
          <w:sz w:val="28"/>
          <w:szCs w:val="28"/>
        </w:rPr>
      </w:pPr>
      <w:r w:rsidRPr="00540AE1">
        <w:rPr>
          <w:sz w:val="28"/>
          <w:szCs w:val="28"/>
        </w:rPr>
        <w:t xml:space="preserve">6. </w:t>
      </w:r>
      <w:proofErr w:type="gramStart"/>
      <w:r w:rsidRPr="00540AE1">
        <w:rPr>
          <w:sz w:val="28"/>
          <w:szCs w:val="28"/>
        </w:rPr>
        <w:t>Контроль за</w:t>
      </w:r>
      <w:proofErr w:type="gramEnd"/>
      <w:r w:rsidRPr="00540AE1">
        <w:rPr>
          <w:sz w:val="28"/>
          <w:szCs w:val="28"/>
        </w:rPr>
        <w:t xml:space="preserve"> выполнением распоряжения возложить на заместителя главы администрации города по строительству Н.А. </w:t>
      </w:r>
      <w:proofErr w:type="spellStart"/>
      <w:r w:rsidRPr="00540AE1">
        <w:rPr>
          <w:sz w:val="28"/>
          <w:szCs w:val="28"/>
        </w:rPr>
        <w:t>Пшенцова</w:t>
      </w:r>
      <w:proofErr w:type="spellEnd"/>
      <w:r w:rsidRPr="00540AE1">
        <w:rPr>
          <w:sz w:val="28"/>
          <w:szCs w:val="28"/>
        </w:rPr>
        <w:t>.</w:t>
      </w:r>
    </w:p>
    <w:p w:rsidR="00540AE1" w:rsidRPr="00540AE1" w:rsidRDefault="00540AE1" w:rsidP="00540AE1">
      <w:pPr>
        <w:jc w:val="both"/>
        <w:rPr>
          <w:rFonts w:eastAsia="Calibri"/>
          <w:sz w:val="28"/>
          <w:szCs w:val="28"/>
          <w:lang w:eastAsia="en-US"/>
        </w:rPr>
      </w:pPr>
    </w:p>
    <w:p w:rsidR="00540AE1" w:rsidRPr="00540AE1" w:rsidRDefault="00540AE1" w:rsidP="00540AE1">
      <w:pPr>
        <w:jc w:val="both"/>
        <w:rPr>
          <w:rFonts w:eastAsia="Calibri"/>
          <w:sz w:val="28"/>
          <w:szCs w:val="28"/>
          <w:lang w:eastAsia="en-US"/>
        </w:rPr>
      </w:pPr>
    </w:p>
    <w:p w:rsidR="00540AE1" w:rsidRPr="00540AE1" w:rsidRDefault="00540AE1" w:rsidP="00540AE1">
      <w:pPr>
        <w:jc w:val="both"/>
        <w:rPr>
          <w:rFonts w:eastAsia="Calibri"/>
          <w:sz w:val="28"/>
          <w:szCs w:val="28"/>
          <w:lang w:eastAsia="en-US"/>
        </w:rPr>
      </w:pPr>
    </w:p>
    <w:p w:rsidR="00540AE1" w:rsidRPr="00540AE1" w:rsidRDefault="00540AE1" w:rsidP="00540AE1">
      <w:pPr>
        <w:jc w:val="both"/>
        <w:rPr>
          <w:rFonts w:eastAsia="Calibri"/>
          <w:sz w:val="28"/>
          <w:szCs w:val="28"/>
          <w:lang w:eastAsia="en-US"/>
        </w:rPr>
      </w:pPr>
      <w:r w:rsidRPr="00540AE1">
        <w:rPr>
          <w:rFonts w:eastAsia="Calibri"/>
          <w:sz w:val="28"/>
          <w:szCs w:val="28"/>
          <w:lang w:eastAsia="en-US"/>
        </w:rPr>
        <w:t xml:space="preserve">Глава администрации города </w:t>
      </w:r>
      <w:r w:rsidRPr="00540AE1">
        <w:rPr>
          <w:rFonts w:eastAsia="Calibri"/>
          <w:sz w:val="28"/>
          <w:szCs w:val="28"/>
          <w:lang w:eastAsia="en-US"/>
        </w:rPr>
        <w:tab/>
      </w:r>
      <w:r w:rsidRPr="00540AE1">
        <w:rPr>
          <w:rFonts w:eastAsia="Calibri"/>
          <w:sz w:val="28"/>
          <w:szCs w:val="28"/>
          <w:lang w:eastAsia="en-US"/>
        </w:rPr>
        <w:tab/>
      </w:r>
      <w:r w:rsidRPr="00540AE1">
        <w:rPr>
          <w:rFonts w:eastAsia="Calibri"/>
          <w:sz w:val="28"/>
          <w:szCs w:val="28"/>
          <w:lang w:eastAsia="en-US"/>
        </w:rPr>
        <w:tab/>
      </w:r>
      <w:r w:rsidRPr="00540AE1">
        <w:rPr>
          <w:rFonts w:eastAsia="Calibri"/>
          <w:sz w:val="28"/>
          <w:szCs w:val="28"/>
          <w:lang w:eastAsia="en-US"/>
        </w:rPr>
        <w:tab/>
      </w:r>
      <w:r w:rsidRPr="00540AE1">
        <w:rPr>
          <w:rFonts w:eastAsia="Calibri"/>
          <w:sz w:val="28"/>
          <w:szCs w:val="28"/>
          <w:lang w:eastAsia="en-US"/>
        </w:rPr>
        <w:tab/>
      </w:r>
      <w:r w:rsidRPr="00540AE1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 xml:space="preserve">     </w:t>
      </w:r>
      <w:r w:rsidRPr="00540AE1">
        <w:rPr>
          <w:rFonts w:eastAsia="Calibri"/>
          <w:sz w:val="28"/>
          <w:szCs w:val="28"/>
          <w:lang w:eastAsia="en-US"/>
        </w:rPr>
        <w:t xml:space="preserve">А.А. </w:t>
      </w:r>
      <w:proofErr w:type="spellStart"/>
      <w:r w:rsidRPr="00540AE1">
        <w:rPr>
          <w:rFonts w:eastAsia="Calibri"/>
          <w:sz w:val="28"/>
          <w:szCs w:val="28"/>
          <w:lang w:eastAsia="en-US"/>
        </w:rPr>
        <w:t>Бадина</w:t>
      </w:r>
      <w:proofErr w:type="spellEnd"/>
    </w:p>
    <w:p w:rsidR="00540AE1" w:rsidRPr="00540AE1" w:rsidRDefault="00540AE1" w:rsidP="00540AE1">
      <w:pPr>
        <w:jc w:val="both"/>
        <w:rPr>
          <w:sz w:val="28"/>
          <w:szCs w:val="28"/>
        </w:rPr>
      </w:pPr>
    </w:p>
    <w:p w:rsidR="00540AE1" w:rsidRPr="00540AE1" w:rsidRDefault="00540AE1" w:rsidP="00540AE1">
      <w:pPr>
        <w:jc w:val="both"/>
        <w:rPr>
          <w:sz w:val="28"/>
          <w:szCs w:val="28"/>
        </w:rPr>
        <w:sectPr w:rsidR="00540AE1" w:rsidRPr="00540AE1" w:rsidSect="00540AE1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15310" w:type="dxa"/>
        <w:tblInd w:w="-176" w:type="dxa"/>
        <w:tblLook w:val="04A0" w:firstRow="1" w:lastRow="0" w:firstColumn="1" w:lastColumn="0" w:noHBand="0" w:noVBand="1"/>
      </w:tblPr>
      <w:tblGrid>
        <w:gridCol w:w="15310"/>
      </w:tblGrid>
      <w:tr w:rsidR="00870AC4" w:rsidRPr="00540AE1" w:rsidTr="00870AC4">
        <w:tc>
          <w:tcPr>
            <w:tcW w:w="15310" w:type="dxa"/>
          </w:tcPr>
          <w:p w:rsidR="00870AC4" w:rsidRDefault="00870AC4" w:rsidP="00870AC4">
            <w:pPr>
              <w:ind w:firstLine="108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Приложение к распоряжению</w:t>
            </w:r>
          </w:p>
          <w:p w:rsidR="00870AC4" w:rsidRPr="00540AE1" w:rsidRDefault="00870AC4" w:rsidP="00870AC4">
            <w:pPr>
              <w:ind w:firstLine="10808"/>
              <w:jc w:val="both"/>
              <w:rPr>
                <w:sz w:val="28"/>
                <w:szCs w:val="28"/>
              </w:rPr>
            </w:pPr>
            <w:r w:rsidRPr="00540AE1">
              <w:rPr>
                <w:sz w:val="28"/>
                <w:szCs w:val="28"/>
              </w:rPr>
              <w:t>администрации города</w:t>
            </w:r>
          </w:p>
          <w:p w:rsidR="00870AC4" w:rsidRDefault="002D4C98" w:rsidP="00870AC4">
            <w:pPr>
              <w:ind w:firstLine="10808"/>
              <w:rPr>
                <w:b/>
                <w:sz w:val="28"/>
                <w:szCs w:val="28"/>
              </w:rPr>
            </w:pPr>
            <w:r w:rsidRPr="002D4C98">
              <w:rPr>
                <w:sz w:val="28"/>
                <w:szCs w:val="28"/>
              </w:rPr>
              <w:t>от 18.07.2016 №1074-р</w:t>
            </w:r>
          </w:p>
          <w:p w:rsidR="00870AC4" w:rsidRPr="00540AE1" w:rsidRDefault="00870AC4" w:rsidP="00540AE1">
            <w:pPr>
              <w:jc w:val="center"/>
              <w:rPr>
                <w:b/>
                <w:sz w:val="28"/>
                <w:szCs w:val="28"/>
              </w:rPr>
            </w:pPr>
            <w:r w:rsidRPr="00540AE1">
              <w:rPr>
                <w:b/>
                <w:sz w:val="28"/>
                <w:szCs w:val="28"/>
              </w:rPr>
              <w:t xml:space="preserve">Схема </w:t>
            </w:r>
          </w:p>
          <w:p w:rsidR="00870AC4" w:rsidRDefault="00870AC4" w:rsidP="00540AE1">
            <w:pPr>
              <w:jc w:val="center"/>
              <w:rPr>
                <w:b/>
                <w:sz w:val="28"/>
                <w:szCs w:val="28"/>
              </w:rPr>
            </w:pPr>
            <w:r w:rsidRPr="00540AE1">
              <w:rPr>
                <w:b/>
                <w:sz w:val="28"/>
                <w:szCs w:val="28"/>
              </w:rPr>
              <w:t xml:space="preserve">границ проектируемой территории линейного объекта напорного коллектора </w:t>
            </w:r>
          </w:p>
          <w:p w:rsidR="00870AC4" w:rsidRPr="00540AE1" w:rsidRDefault="00870AC4" w:rsidP="00540AE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40AE1">
              <w:rPr>
                <w:b/>
                <w:sz w:val="28"/>
                <w:szCs w:val="28"/>
              </w:rPr>
              <w:t>промливневых</w:t>
            </w:r>
            <w:proofErr w:type="spellEnd"/>
            <w:r w:rsidRPr="00540AE1">
              <w:rPr>
                <w:b/>
                <w:sz w:val="28"/>
                <w:szCs w:val="28"/>
              </w:rPr>
              <w:t xml:space="preserve"> стоков в границах кадастровых кварталов 86:11:1001001, 86:11:0904001</w:t>
            </w:r>
          </w:p>
          <w:p w:rsidR="00870AC4" w:rsidRPr="00540AE1" w:rsidRDefault="00870AC4" w:rsidP="00870AC4">
            <w:pPr>
              <w:jc w:val="both"/>
              <w:rPr>
                <w:sz w:val="28"/>
                <w:szCs w:val="28"/>
              </w:rPr>
            </w:pPr>
            <w:r w:rsidRPr="00540AE1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225858F" wp14:editId="5481A54D">
                  <wp:simplePos x="0" y="0"/>
                  <wp:positionH relativeFrom="column">
                    <wp:posOffset>-61926</wp:posOffset>
                  </wp:positionH>
                  <wp:positionV relativeFrom="paragraph">
                    <wp:posOffset>128380</wp:posOffset>
                  </wp:positionV>
                  <wp:extent cx="8794142" cy="4691270"/>
                  <wp:effectExtent l="0" t="0" r="6985" b="0"/>
                  <wp:wrapNone/>
                  <wp:docPr id="2" name="Рисунок 2" descr="R:\_ДОКУМЕНТЫ_СОТРУДНИКОВ_\СТАРОСТЕНКО\Документы градорегулирования\Документация по планировке территории\2016\ППТ и ПМТ СибурТюменьГаз\Решение о подготовке\Схема с корректировкой тра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_ДОКУМЕНТЫ_СОТРУДНИКОВ_\СТАРОСТЕНКО\Документы градорегулирования\Документация по планировке территории\2016\ППТ и ПМТ СибурТюменьГаз\Решение о подготовке\Схема с корректировкой трасс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2" t="11039" r="13571" b="2643"/>
                          <a:stretch/>
                        </pic:blipFill>
                        <pic:spPr bwMode="auto">
                          <a:xfrm>
                            <a:off x="0" y="0"/>
                            <a:ext cx="8796877" cy="469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AC4" w:rsidRPr="00540AE1" w:rsidRDefault="00870AC4" w:rsidP="007308B0">
            <w:pPr>
              <w:ind w:left="4853" w:hanging="4820"/>
              <w:jc w:val="both"/>
              <w:rPr>
                <w:sz w:val="28"/>
                <w:szCs w:val="28"/>
              </w:rPr>
            </w:pPr>
          </w:p>
        </w:tc>
      </w:tr>
    </w:tbl>
    <w:p w:rsidR="00540AE1" w:rsidRPr="00540AE1" w:rsidRDefault="00540AE1" w:rsidP="00540AE1">
      <w:pPr>
        <w:ind w:left="-284"/>
      </w:pPr>
    </w:p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/>
    <w:p w:rsidR="00540AE1" w:rsidRPr="00540AE1" w:rsidRDefault="00540AE1" w:rsidP="00540AE1">
      <w:pPr>
        <w:rPr>
          <w:sz w:val="28"/>
        </w:rPr>
      </w:pPr>
    </w:p>
    <w:p w:rsidR="00540AE1" w:rsidRPr="00540AE1" w:rsidRDefault="00870AC4" w:rsidP="00540AE1">
      <w:r w:rsidRPr="00540AE1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AE42B3" wp14:editId="3A41C3B7">
                <wp:simplePos x="0" y="0"/>
                <wp:positionH relativeFrom="column">
                  <wp:posOffset>-173990</wp:posOffset>
                </wp:positionH>
                <wp:positionV relativeFrom="paragraph">
                  <wp:posOffset>635</wp:posOffset>
                </wp:positionV>
                <wp:extent cx="3816350" cy="532130"/>
                <wp:effectExtent l="0" t="0" r="12700" b="20320"/>
                <wp:wrapNone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635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3.7pt;margin-top:.05pt;width:300.5pt;height:4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" fillcolor="window" strokecolor="windowText" strokeweight=".25pt">
                <v:path arrowok="t"/>
              </v:rect>
            </w:pict>
          </mc:Fallback>
        </mc:AlternateContent>
      </w:r>
      <w:r w:rsidR="00540AE1" w:rsidRPr="00540AE1">
        <w:t>Условные обозначения:</w:t>
      </w:r>
    </w:p>
    <w:p w:rsidR="00F4174F" w:rsidRPr="00540AE1" w:rsidRDefault="00540AE1" w:rsidP="00A6741A">
      <w:pPr>
        <w:tabs>
          <w:tab w:val="left" w:pos="1426"/>
        </w:tabs>
      </w:pPr>
      <w:r w:rsidRPr="00540AE1">
        <w:rPr>
          <w:noProof/>
        </w:rPr>
        <mc:AlternateContent>
          <mc:Choice Requires="wps">
            <w:drawing>
              <wp:inline distT="0" distB="0" distL="0" distR="0" wp14:anchorId="1FA97BE0" wp14:editId="44020862">
                <wp:extent cx="778510" cy="190500"/>
                <wp:effectExtent l="19050" t="19050" r="21590" b="19050"/>
                <wp:docPr id="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61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" strokecolor="#0070c0" strokeweight="3pt">
                <w10:anchorlock/>
              </v:rect>
            </w:pict>
          </mc:Fallback>
        </mc:AlternateContent>
      </w:r>
      <w:r w:rsidRPr="00540AE1">
        <w:tab/>
        <w:t>- границы проектируемой территории</w:t>
      </w:r>
    </w:p>
    <w:sectPr w:rsidR="00F4174F" w:rsidRPr="00540AE1" w:rsidSect="00C01144">
      <w:headerReference w:type="default" r:id="rId11"/>
      <w:pgSz w:w="16838" w:h="11906" w:orient="landscape" w:code="9"/>
      <w:pgMar w:top="1134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A6C" w:rsidRDefault="00211A6C">
      <w:r>
        <w:separator/>
      </w:r>
    </w:p>
  </w:endnote>
  <w:endnote w:type="continuationSeparator" w:id="0">
    <w:p w:rsidR="00211A6C" w:rsidRDefault="0021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A6C" w:rsidRDefault="00211A6C">
      <w:r>
        <w:separator/>
      </w:r>
    </w:p>
  </w:footnote>
  <w:footnote w:type="continuationSeparator" w:id="0">
    <w:p w:rsidR="00211A6C" w:rsidRDefault="00211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468911"/>
      <w:docPartObj>
        <w:docPartGallery w:val="Page Numbers (Top of Page)"/>
        <w:docPartUnique/>
      </w:docPartObj>
    </w:sdtPr>
    <w:sdtEndPr/>
    <w:sdtContent>
      <w:p w:rsidR="00540AE1" w:rsidRDefault="00540AE1" w:rsidP="00540A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CBA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C30" w:rsidRDefault="00551C3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B7CBA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55DF1"/>
    <w:multiLevelType w:val="hybridMultilevel"/>
    <w:tmpl w:val="5E288062"/>
    <w:lvl w:ilvl="0" w:tplc="CD109C3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48F0DA3"/>
    <w:multiLevelType w:val="hybridMultilevel"/>
    <w:tmpl w:val="929E4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7F"/>
    <w:rsid w:val="000A3EB1"/>
    <w:rsid w:val="000C574D"/>
    <w:rsid w:val="000D4868"/>
    <w:rsid w:val="000D4B6A"/>
    <w:rsid w:val="000E7C80"/>
    <w:rsid w:val="00106197"/>
    <w:rsid w:val="001A0581"/>
    <w:rsid w:val="001B2B7F"/>
    <w:rsid w:val="001E30E8"/>
    <w:rsid w:val="00211A6C"/>
    <w:rsid w:val="00260304"/>
    <w:rsid w:val="002A23E3"/>
    <w:rsid w:val="002D4C98"/>
    <w:rsid w:val="002E67E4"/>
    <w:rsid w:val="003355AB"/>
    <w:rsid w:val="00397B86"/>
    <w:rsid w:val="003B183C"/>
    <w:rsid w:val="00407990"/>
    <w:rsid w:val="004F77D0"/>
    <w:rsid w:val="00540AE1"/>
    <w:rsid w:val="00551C30"/>
    <w:rsid w:val="00553E26"/>
    <w:rsid w:val="005A1B17"/>
    <w:rsid w:val="005B0276"/>
    <w:rsid w:val="005E41E2"/>
    <w:rsid w:val="006267B9"/>
    <w:rsid w:val="00651CBC"/>
    <w:rsid w:val="00682493"/>
    <w:rsid w:val="006B045C"/>
    <w:rsid w:val="007308B0"/>
    <w:rsid w:val="007922BE"/>
    <w:rsid w:val="00807C48"/>
    <w:rsid w:val="00870AC4"/>
    <w:rsid w:val="008C6983"/>
    <w:rsid w:val="008D6765"/>
    <w:rsid w:val="00942BBF"/>
    <w:rsid w:val="00965E03"/>
    <w:rsid w:val="009C777B"/>
    <w:rsid w:val="00A158EE"/>
    <w:rsid w:val="00A6741A"/>
    <w:rsid w:val="00B75D24"/>
    <w:rsid w:val="00BB6C83"/>
    <w:rsid w:val="00BB7CBA"/>
    <w:rsid w:val="00BC2716"/>
    <w:rsid w:val="00C01144"/>
    <w:rsid w:val="00C27509"/>
    <w:rsid w:val="00CA2BFA"/>
    <w:rsid w:val="00CA7944"/>
    <w:rsid w:val="00CB0465"/>
    <w:rsid w:val="00CC4A2D"/>
    <w:rsid w:val="00D0792C"/>
    <w:rsid w:val="00DE520A"/>
    <w:rsid w:val="00E738EE"/>
    <w:rsid w:val="00E942D6"/>
    <w:rsid w:val="00EF4128"/>
    <w:rsid w:val="00F12843"/>
    <w:rsid w:val="00F4174F"/>
    <w:rsid w:val="00F9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7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C777B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7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9C77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C7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C77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4174F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4174F"/>
    <w:rPr>
      <w:rFonts w:ascii="Times New Roman" w:eastAsia="Times New Roman" w:hAnsi="Times New Roman"/>
      <w:sz w:val="24"/>
      <w:szCs w:val="24"/>
    </w:rPr>
  </w:style>
  <w:style w:type="character" w:styleId="aa">
    <w:name w:val="line number"/>
    <w:uiPriority w:val="99"/>
    <w:semiHidden/>
    <w:unhideWhenUsed/>
    <w:rsid w:val="00DE5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7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C777B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7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9C77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C7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C77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4174F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F41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4174F"/>
    <w:rPr>
      <w:rFonts w:ascii="Times New Roman" w:eastAsia="Times New Roman" w:hAnsi="Times New Roman"/>
      <w:sz w:val="24"/>
      <w:szCs w:val="24"/>
    </w:rPr>
  </w:style>
  <w:style w:type="character" w:styleId="aa">
    <w:name w:val="line number"/>
    <w:uiPriority w:val="99"/>
    <w:semiHidden/>
    <w:unhideWhenUsed/>
    <w:rsid w:val="00DE5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3;&#1080;&#1095;&#1074;&#1072;&#1088;&#1080;&#1085;&#1072;.MERIA\AppData\Roaming\Microsoft\&#1064;&#1072;&#1073;&#1083;&#1086;&#1085;&#1099;\&#1052;&#1086;&#1080;%20&#1096;&#1072;&#1073;&#1083;&#1086;&#1085;&#1099;\&#1087;&#1088;&#1086;&#1077;&#1082;&#1090;%20&#1056;&#1072;&#1089;&#1087;&#1086;&#1088;&#1103;&#1078;&#1077;&#1085;&#1080;&#1103;%20&#1086;%20&#1087;&#1086;&#1076;&#1075;&#1086;&#1090;&#1086;&#1074;&#1082;&#1077;%20&#1055;&#1055;&#1058;%20&#1080;%20&#1055;&#1052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9A69E-6D84-491F-B855-35191E3C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проект Распоряжения о подготовке ППТ и ПМТ</Template>
  <TotalTime>0</TotalTime>
  <Pages>3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Семейкина Ольга Николаевна</dc:creator>
  <cp:lastModifiedBy>Кузнецов Богдан Евгеньевич</cp:lastModifiedBy>
  <cp:revision>2</cp:revision>
  <cp:lastPrinted>2016-07-18T07:29:00Z</cp:lastPrinted>
  <dcterms:created xsi:type="dcterms:W3CDTF">2016-07-19T08:39:00Z</dcterms:created>
  <dcterms:modified xsi:type="dcterms:W3CDTF">2016-07-19T08:39:00Z</dcterms:modified>
</cp:coreProperties>
</file>