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6E" w:rsidRPr="00C02C6E" w:rsidRDefault="00567371" w:rsidP="00405389">
      <w:pPr>
        <w:ind w:right="52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24.03.2016 №379</w:t>
      </w:r>
    </w:p>
    <w:p w:rsidR="00405389" w:rsidRPr="00C02C6E" w:rsidRDefault="00405389" w:rsidP="00405389">
      <w:pPr>
        <w:ind w:right="524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05389" w:rsidRPr="00405389" w:rsidRDefault="00405389" w:rsidP="00C02C6E">
      <w:pPr>
        <w:ind w:right="5102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 внесении изменений в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 w:rsidR="00C12BCA">
        <w:rPr>
          <w:rFonts w:ascii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1 </w:t>
      </w:r>
      <w:r w:rsidR="00C02C6E">
        <w:rPr>
          <w:rFonts w:ascii="Times New Roman" w:hAnsi="Times New Roman" w:cs="Times New Roman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к 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постановлени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города </w:t>
      </w:r>
      <w:r w:rsidR="00C02C6E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от 18.08.2011 №952 </w:t>
      </w:r>
      <w:r w:rsidR="00C02C6E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Об утверждении </w:t>
      </w:r>
      <w:r w:rsidR="00C02C6E"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административных регламентов предоста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ления муниципальных услуг управлением по потребительскому рынку администр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>ции города</w:t>
      </w:r>
      <w:r w:rsidR="00C02C6E">
        <w:rPr>
          <w:rFonts w:ascii="Times New Roman" w:hAnsi="Times New Roman" w:cs="Times New Roman"/>
          <w:sz w:val="24"/>
          <w:szCs w:val="24"/>
          <w:lang w:eastAsia="ru-RU"/>
        </w:rPr>
        <w:t>"</w:t>
      </w:r>
      <w:r w:rsidRPr="005F2650">
        <w:rPr>
          <w:rFonts w:ascii="Times New Roman" w:hAnsi="Times New Roman" w:cs="Times New Roman"/>
          <w:sz w:val="24"/>
          <w:szCs w:val="24"/>
          <w:lang w:eastAsia="ru-RU"/>
        </w:rPr>
        <w:t xml:space="preserve"> (с изменениями от 03.07.2012 №792, 16.04.2013 №710, 12.08.2013 №1676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5D18A4">
        <w:rPr>
          <w:rFonts w:ascii="Times New Roman" w:hAnsi="Times New Roman" w:cs="Times New Roman"/>
          <w:sz w:val="24"/>
          <w:szCs w:val="24"/>
          <w:lang w:eastAsia="ru-RU"/>
        </w:rPr>
        <w:t>21.07.2014 №1407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405389">
        <w:rPr>
          <w:rFonts w:ascii="Times New Roman" w:hAnsi="Times New Roman" w:cs="Times New Roman"/>
          <w:sz w:val="24"/>
          <w:szCs w:val="24"/>
          <w:lang w:eastAsia="ru-RU"/>
        </w:rPr>
        <w:t>18.09.2015 №1716)</w:t>
      </w:r>
      <w:bookmarkEnd w:id="0"/>
    </w:p>
    <w:p w:rsidR="00405389" w:rsidRPr="00C02C6E" w:rsidRDefault="00405389" w:rsidP="0040538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5389" w:rsidRPr="00C02C6E" w:rsidRDefault="00405389" w:rsidP="0040538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5389" w:rsidRPr="00C02C6E" w:rsidRDefault="00405389" w:rsidP="00405389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05389" w:rsidRDefault="00405389" w:rsidP="00C12BCA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>В связи с приведением административн</w:t>
      </w:r>
      <w:r w:rsidR="00C12BCA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C12BCA">
        <w:rPr>
          <w:rFonts w:ascii="Times New Roman" w:hAnsi="Times New Roman" w:cs="Times New Roman"/>
          <w:sz w:val="28"/>
          <w:szCs w:val="28"/>
          <w:lang w:eastAsia="ru-RU"/>
        </w:rPr>
        <w:t xml:space="preserve">а </w:t>
      </w:r>
      <w:r w:rsidR="00C12BCA" w:rsidRPr="00C12BC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по осуществлению защиты прав потребителей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в соо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ветствие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с действующим законодательством, в целях оптимизации предоста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ления муниципальн</w:t>
      </w:r>
      <w:r w:rsidR="00C12BCA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услуг</w:t>
      </w:r>
      <w:r w:rsidR="00C12BCA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05389" w:rsidRPr="005F2650" w:rsidRDefault="00405389" w:rsidP="004053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Default="00405389" w:rsidP="00CE516A">
      <w:pPr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в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приложени</w:t>
      </w:r>
      <w:r w:rsidR="00C12BCA">
        <w:rPr>
          <w:rFonts w:ascii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1</w:t>
      </w:r>
      <w:r w:rsidR="00C02C6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к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от 18.08.2011 №952 </w:t>
      </w:r>
      <w:r w:rsidR="00C02C6E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административных регламентов предоставления муниципальных услуг управлением по потребительскому ры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администрации города</w:t>
      </w:r>
      <w:r w:rsidR="00C02C6E">
        <w:rPr>
          <w:rFonts w:ascii="Times New Roman" w:hAnsi="Times New Roman" w:cs="Times New Roman"/>
          <w:sz w:val="28"/>
          <w:szCs w:val="28"/>
          <w:lang w:eastAsia="ru-RU"/>
        </w:rPr>
        <w:t>"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(с изменениями от 03.07.2012 №792, 16.04.2013 №710, 12.08.2013 №1676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5D18A4">
        <w:rPr>
          <w:rFonts w:ascii="Times New Roman" w:hAnsi="Times New Roman" w:cs="Times New Roman"/>
          <w:sz w:val="28"/>
          <w:szCs w:val="28"/>
          <w:lang w:eastAsia="ru-RU"/>
        </w:rPr>
        <w:t>21.07.2014 №1407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405389">
        <w:rPr>
          <w:rFonts w:ascii="Times New Roman" w:hAnsi="Times New Roman" w:cs="Times New Roman"/>
          <w:sz w:val="28"/>
          <w:szCs w:val="28"/>
          <w:lang w:eastAsia="ru-RU"/>
        </w:rPr>
        <w:t>18.09.2015 №1716)</w:t>
      </w:r>
      <w:r w:rsidR="00BA0490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BA0490" w:rsidRPr="00C12BCA" w:rsidRDefault="00BA0490" w:rsidP="00BA0490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</w:t>
      </w:r>
      <w:r w:rsidRPr="00C12BC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п</w:t>
      </w:r>
      <w:r w:rsidRPr="00C12BCA">
        <w:rPr>
          <w:rFonts w:ascii="Times New Roman" w:eastAsia="Calibri" w:hAnsi="Times New Roman" w:cs="Times New Roman"/>
          <w:sz w:val="28"/>
          <w:szCs w:val="28"/>
        </w:rPr>
        <w:t>одпункт 2.6.1 пункта 2.6 дополнить абзацем следующего содержания:</w:t>
      </w:r>
    </w:p>
    <w:p w:rsidR="00BA0490" w:rsidRPr="00C12BCA" w:rsidRDefault="00BA0490" w:rsidP="00BA049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"</w:t>
      </w:r>
      <w:r w:rsidRPr="00C12BCA">
        <w:rPr>
          <w:rFonts w:ascii="Times New Roman" w:eastAsia="Calibri" w:hAnsi="Times New Roman" w:cs="Times New Roman"/>
          <w:sz w:val="28"/>
          <w:szCs w:val="28"/>
        </w:rPr>
        <w:t>По выбору заявителя информация по вопросам предоставления муниц</w:t>
      </w:r>
      <w:r w:rsidRPr="00C12BCA">
        <w:rPr>
          <w:rFonts w:ascii="Times New Roman" w:eastAsia="Calibri" w:hAnsi="Times New Roman" w:cs="Times New Roman"/>
          <w:sz w:val="28"/>
          <w:szCs w:val="28"/>
        </w:rPr>
        <w:t>и</w:t>
      </w:r>
      <w:r w:rsidRPr="00C12BCA">
        <w:rPr>
          <w:rFonts w:ascii="Times New Roman" w:eastAsia="Calibri" w:hAnsi="Times New Roman" w:cs="Times New Roman"/>
          <w:sz w:val="28"/>
          <w:szCs w:val="28"/>
        </w:rPr>
        <w:t>пальной услуги предоставляется в форме электронных документов, подписа</w:t>
      </w:r>
      <w:r w:rsidRPr="00C12BCA">
        <w:rPr>
          <w:rFonts w:ascii="Times New Roman" w:eastAsia="Calibri" w:hAnsi="Times New Roman" w:cs="Times New Roman"/>
          <w:sz w:val="28"/>
          <w:szCs w:val="28"/>
        </w:rPr>
        <w:t>н</w:t>
      </w:r>
      <w:r w:rsidRPr="00C12BCA">
        <w:rPr>
          <w:rFonts w:ascii="Times New Roman" w:eastAsia="Calibri" w:hAnsi="Times New Roman" w:cs="Times New Roman"/>
          <w:sz w:val="28"/>
          <w:szCs w:val="28"/>
        </w:rPr>
        <w:t>ных усиленной квалифицированной электронной подписью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12BCA">
        <w:rPr>
          <w:rFonts w:ascii="Times New Roman" w:eastAsia="Calibri" w:hAnsi="Times New Roman" w:cs="Times New Roman"/>
          <w:sz w:val="28"/>
          <w:szCs w:val="28"/>
        </w:rPr>
        <w:t xml:space="preserve"> и (или) документов на бумажном носителе</w:t>
      </w:r>
      <w:proofErr w:type="gramStart"/>
      <w:r w:rsidRPr="00C12BCA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";</w:t>
      </w:r>
      <w:proofErr w:type="gramEnd"/>
    </w:p>
    <w:p w:rsidR="00BA0490" w:rsidRPr="00C12BCA" w:rsidRDefault="00BA0490" w:rsidP="00BA0490">
      <w:pPr>
        <w:pStyle w:val="ConsPlusNormal"/>
        <w:ind w:firstLine="709"/>
        <w:jc w:val="both"/>
      </w:pPr>
      <w:r>
        <w:t>-</w:t>
      </w:r>
      <w:r w:rsidRPr="00C12BCA">
        <w:t xml:space="preserve"> </w:t>
      </w:r>
      <w:r>
        <w:t>п</w:t>
      </w:r>
      <w:r w:rsidRPr="00C12BCA">
        <w:t>одпункт 2.13.1 пункта 2.13 дополнить абзацами следующего содерж</w:t>
      </w:r>
      <w:r w:rsidRPr="00C12BCA">
        <w:t>а</w:t>
      </w:r>
      <w:r w:rsidRPr="00C12BCA">
        <w:t>ния:</w:t>
      </w:r>
    </w:p>
    <w:p w:rsidR="00BA0490" w:rsidRPr="00C12BCA" w:rsidRDefault="00BA0490" w:rsidP="00BA0490">
      <w:pPr>
        <w:pStyle w:val="ConsPlusNormal"/>
        <w:ind w:firstLine="709"/>
        <w:jc w:val="both"/>
      </w:pPr>
      <w:r>
        <w:t>"</w:t>
      </w:r>
      <w:r w:rsidRPr="00C12BCA">
        <w:t>Помещения для предоставления муниципальной услуги размещаются преимущественно на нижних этажах здания.</w:t>
      </w:r>
    </w:p>
    <w:p w:rsidR="00BA0490" w:rsidRPr="00BA0490" w:rsidRDefault="00BA0490" w:rsidP="00BA0490">
      <w:pPr>
        <w:tabs>
          <w:tab w:val="left" w:pos="9638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A0490">
        <w:rPr>
          <w:rFonts w:ascii="Times New Roman" w:hAnsi="Times New Roman" w:cs="Times New Roman"/>
          <w:sz w:val="28"/>
          <w:szCs w:val="28"/>
        </w:rPr>
        <w:t>Вход в помещение для предоставления муниципальной услуги и выход   из него оборудуются пандусами, расширенными проходами</w:t>
      </w:r>
      <w:proofErr w:type="gramStart"/>
      <w:r w:rsidRPr="00BA0490">
        <w:rPr>
          <w:rFonts w:ascii="Times New Roman" w:hAnsi="Times New Roman" w:cs="Times New Roman"/>
          <w:sz w:val="28"/>
          <w:szCs w:val="28"/>
        </w:rPr>
        <w:t>.".</w:t>
      </w:r>
      <w:proofErr w:type="gramEnd"/>
    </w:p>
    <w:p w:rsidR="00405389" w:rsidRDefault="00405389" w:rsidP="0040538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624A1C">
        <w:rPr>
          <w:rFonts w:ascii="Times New Roman" w:hAnsi="Times New Roman" w:cs="Times New Roman"/>
          <w:sz w:val="28"/>
          <w:szCs w:val="28"/>
          <w:lang w:eastAsia="ru-RU"/>
        </w:rPr>
        <w:t>Управлению по информационной политике</w:t>
      </w:r>
      <w:r w:rsidR="00624A1C"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города (</w:t>
      </w:r>
      <w:r w:rsidR="00624A1C">
        <w:rPr>
          <w:rFonts w:ascii="Times New Roman" w:hAnsi="Times New Roman" w:cs="Times New Roman"/>
          <w:sz w:val="28"/>
          <w:szCs w:val="28"/>
          <w:lang w:eastAsia="ru-RU"/>
        </w:rPr>
        <w:t>С.В. Селиванова</w:t>
      </w:r>
      <w:r w:rsidR="00624A1C"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) </w:t>
      </w:r>
      <w:r w:rsidR="00B92F96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E14AB4">
        <w:rPr>
          <w:rFonts w:ascii="Times New Roman" w:hAnsi="Times New Roman" w:cs="Times New Roman"/>
          <w:sz w:val="28"/>
          <w:szCs w:val="28"/>
          <w:lang w:eastAsia="ru-RU"/>
        </w:rPr>
        <w:t xml:space="preserve">официальное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опубликова</w:t>
      </w:r>
      <w:r w:rsidR="00B92F96">
        <w:rPr>
          <w:rFonts w:ascii="Times New Roman" w:hAnsi="Times New Roman" w:cs="Times New Roman"/>
          <w:sz w:val="28"/>
          <w:szCs w:val="28"/>
          <w:lang w:eastAsia="ru-RU"/>
        </w:rPr>
        <w:t>ние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постанов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</w:t>
      </w:r>
      <w:r w:rsidR="00B92F96">
        <w:rPr>
          <w:rFonts w:ascii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05389" w:rsidRPr="005F2650" w:rsidRDefault="00405389" w:rsidP="0040538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Default="00405389" w:rsidP="00405389">
      <w:pPr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>3. Постановление вступает в силу после его официального опубликов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>ния.</w:t>
      </w:r>
    </w:p>
    <w:p w:rsidR="00405389" w:rsidRPr="00BA0490" w:rsidRDefault="00405389" w:rsidP="004053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Pr="00BA0490" w:rsidRDefault="00405389" w:rsidP="004053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Pr="00BA0490" w:rsidRDefault="00405389" w:rsidP="004053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05389" w:rsidRPr="005F2650" w:rsidRDefault="00405389" w:rsidP="00405389">
      <w:p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Глава администрации города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5F2650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А.А. </w:t>
      </w:r>
      <w:proofErr w:type="spellStart"/>
      <w:r w:rsidRPr="005F2650">
        <w:rPr>
          <w:rFonts w:ascii="Times New Roman" w:hAnsi="Times New Roman" w:cs="Times New Roman"/>
          <w:sz w:val="28"/>
          <w:szCs w:val="28"/>
          <w:lang w:eastAsia="ru-RU"/>
        </w:rPr>
        <w:t>Бадина</w:t>
      </w:r>
      <w:proofErr w:type="spellEnd"/>
    </w:p>
    <w:p w:rsidR="00405389" w:rsidRDefault="00405389" w:rsidP="0040538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br w:type="page"/>
      </w:r>
    </w:p>
    <w:p w:rsidR="00405389" w:rsidRPr="00C12BCA" w:rsidRDefault="00C12BCA" w:rsidP="00D74943">
      <w:pPr>
        <w:pStyle w:val="ConsPlusNormal"/>
        <w:jc w:val="both"/>
        <w:rPr>
          <w:rFonts w:eastAsia="Calibri"/>
        </w:rPr>
      </w:pPr>
      <w:r w:rsidRPr="00C12BCA">
        <w:lastRenderedPageBreak/>
        <w:t xml:space="preserve"> </w:t>
      </w:r>
    </w:p>
    <w:sectPr w:rsidR="00405389" w:rsidRPr="00C12BCA" w:rsidSect="00C02C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CBF" w:rsidRDefault="00402CBF" w:rsidP="00C02C6E">
      <w:r>
        <w:separator/>
      </w:r>
    </w:p>
  </w:endnote>
  <w:endnote w:type="continuationSeparator" w:id="0">
    <w:p w:rsidR="00402CBF" w:rsidRDefault="00402CBF" w:rsidP="00C0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43" w:rsidRDefault="00D7494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43" w:rsidRDefault="00D7494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43" w:rsidRDefault="00D7494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CBF" w:rsidRDefault="00402CBF" w:rsidP="00C02C6E">
      <w:r>
        <w:separator/>
      </w:r>
    </w:p>
  </w:footnote>
  <w:footnote w:type="continuationSeparator" w:id="0">
    <w:p w:rsidR="00402CBF" w:rsidRDefault="00402CBF" w:rsidP="00C02C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43" w:rsidRDefault="00D7494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C6E" w:rsidRPr="00C02C6E" w:rsidRDefault="00C02C6E" w:rsidP="00D74943">
    <w:pPr>
      <w:pStyle w:val="a4"/>
      <w:jc w:val="both"/>
      <w:rPr>
        <w:rFonts w:ascii="Times New Roman" w:hAnsi="Times New Roman" w:cs="Times New Roman"/>
        <w:sz w:val="24"/>
        <w:szCs w:val="24"/>
      </w:rPr>
    </w:pPr>
  </w:p>
  <w:p w:rsidR="00C02C6E" w:rsidRDefault="00C02C6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943" w:rsidRDefault="00D749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493313"/>
    <w:multiLevelType w:val="hybridMultilevel"/>
    <w:tmpl w:val="E5BE6760"/>
    <w:lvl w:ilvl="0" w:tplc="CC243FF4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86461F"/>
    <w:multiLevelType w:val="hybridMultilevel"/>
    <w:tmpl w:val="ECFC3806"/>
    <w:lvl w:ilvl="0" w:tplc="8D800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389"/>
    <w:rsid w:val="00045874"/>
    <w:rsid w:val="000D24C1"/>
    <w:rsid w:val="000E4CE5"/>
    <w:rsid w:val="00402CBF"/>
    <w:rsid w:val="00405389"/>
    <w:rsid w:val="00410E11"/>
    <w:rsid w:val="00432D71"/>
    <w:rsid w:val="00511C82"/>
    <w:rsid w:val="00567371"/>
    <w:rsid w:val="005751BB"/>
    <w:rsid w:val="00624A1C"/>
    <w:rsid w:val="007C21B6"/>
    <w:rsid w:val="00B92F96"/>
    <w:rsid w:val="00BA0490"/>
    <w:rsid w:val="00C02C6E"/>
    <w:rsid w:val="00C040EC"/>
    <w:rsid w:val="00C12BCA"/>
    <w:rsid w:val="00CE516A"/>
    <w:rsid w:val="00D74943"/>
    <w:rsid w:val="00DF5703"/>
    <w:rsid w:val="00E1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C6E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02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C6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3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389"/>
    <w:pPr>
      <w:autoSpaceDE w:val="0"/>
      <w:autoSpaceDN w:val="0"/>
      <w:adjustRightInd w:val="0"/>
      <w:jc w:val="left"/>
    </w:pPr>
    <w:rPr>
      <w:rFonts w:eastAsia="Times New Roman"/>
      <w:lang w:eastAsia="ru-RU"/>
    </w:rPr>
  </w:style>
  <w:style w:type="paragraph" w:styleId="a3">
    <w:name w:val="List Paragraph"/>
    <w:basedOn w:val="a"/>
    <w:uiPriority w:val="34"/>
    <w:qFormat/>
    <w:rsid w:val="00DF570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02C6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02C6E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C02C6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02C6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Ларкина Татьяна Владимировна</dc:creator>
  <cp:lastModifiedBy>Гуранкова Олеся Анатольевна</cp:lastModifiedBy>
  <cp:revision>8</cp:revision>
  <cp:lastPrinted>2016-03-21T03:57:00Z</cp:lastPrinted>
  <dcterms:created xsi:type="dcterms:W3CDTF">2016-02-17T05:54:00Z</dcterms:created>
  <dcterms:modified xsi:type="dcterms:W3CDTF">2016-04-01T11:55:00Z</dcterms:modified>
</cp:coreProperties>
</file>