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4D" w:rsidRDefault="00C4674D" w:rsidP="0032391A">
      <w:pPr>
        <w:jc w:val="both"/>
        <w:rPr>
          <w:color w:val="FF6600"/>
          <w:sz w:val="16"/>
          <w:szCs w:val="16"/>
        </w:rPr>
      </w:pPr>
      <w:bookmarkStart w:id="0" w:name="_GoBack"/>
      <w:bookmarkEnd w:id="0"/>
    </w:p>
    <w:p w:rsidR="0084148F" w:rsidRPr="00CD148B" w:rsidRDefault="0084148F" w:rsidP="0084148F">
      <w:pPr>
        <w:tabs>
          <w:tab w:val="left" w:pos="6804"/>
        </w:tabs>
        <w:ind w:firstLine="6946"/>
        <w:jc w:val="both"/>
        <w:rPr>
          <w:bCs/>
          <w:sz w:val="20"/>
          <w:szCs w:val="20"/>
        </w:rPr>
      </w:pPr>
      <w:r w:rsidRPr="00CD148B">
        <w:rPr>
          <w:bCs/>
          <w:sz w:val="20"/>
          <w:szCs w:val="20"/>
        </w:rPr>
        <w:t>Приложение 1</w:t>
      </w:r>
    </w:p>
    <w:p w:rsidR="0084148F" w:rsidRPr="00CD148B" w:rsidRDefault="0084148F" w:rsidP="0084148F">
      <w:pPr>
        <w:tabs>
          <w:tab w:val="left" w:pos="6804"/>
        </w:tabs>
        <w:ind w:firstLine="6946"/>
        <w:jc w:val="both"/>
        <w:rPr>
          <w:bCs/>
          <w:sz w:val="20"/>
          <w:szCs w:val="20"/>
        </w:rPr>
      </w:pPr>
      <w:r w:rsidRPr="00CD148B">
        <w:rPr>
          <w:bCs/>
          <w:sz w:val="20"/>
          <w:szCs w:val="20"/>
        </w:rPr>
        <w:t>к аукционной документации</w:t>
      </w:r>
    </w:p>
    <w:p w:rsidR="008F6F85" w:rsidRDefault="008F6F85" w:rsidP="0084148F">
      <w:pPr>
        <w:jc w:val="center"/>
        <w:rPr>
          <w:b/>
          <w:sz w:val="25"/>
          <w:szCs w:val="25"/>
        </w:rPr>
      </w:pPr>
    </w:p>
    <w:p w:rsidR="008F6F85" w:rsidRDefault="008F6F85" w:rsidP="0084148F">
      <w:pPr>
        <w:jc w:val="center"/>
        <w:rPr>
          <w:b/>
          <w:sz w:val="25"/>
          <w:szCs w:val="25"/>
        </w:rPr>
      </w:pPr>
    </w:p>
    <w:p w:rsidR="0084148F" w:rsidRPr="00AF4B33" w:rsidRDefault="0084148F" w:rsidP="0084148F">
      <w:pPr>
        <w:jc w:val="center"/>
        <w:rPr>
          <w:b/>
          <w:sz w:val="25"/>
          <w:szCs w:val="25"/>
        </w:rPr>
      </w:pPr>
      <w:r w:rsidRPr="00AF4B33">
        <w:rPr>
          <w:b/>
          <w:sz w:val="25"/>
          <w:szCs w:val="25"/>
        </w:rPr>
        <w:t>ДОГОВОР № ________П-201</w:t>
      </w:r>
      <w:r>
        <w:rPr>
          <w:b/>
          <w:sz w:val="25"/>
          <w:szCs w:val="25"/>
        </w:rPr>
        <w:t>7</w:t>
      </w:r>
    </w:p>
    <w:p w:rsidR="0084148F" w:rsidRPr="00AF4B33" w:rsidRDefault="0084148F" w:rsidP="0084148F">
      <w:pPr>
        <w:jc w:val="center"/>
        <w:rPr>
          <w:b/>
          <w:sz w:val="25"/>
          <w:szCs w:val="25"/>
        </w:rPr>
      </w:pPr>
      <w:r w:rsidRPr="00AF4B33">
        <w:rPr>
          <w:b/>
          <w:sz w:val="25"/>
          <w:szCs w:val="25"/>
        </w:rPr>
        <w:t>аренды нежилого помещения</w:t>
      </w:r>
    </w:p>
    <w:p w:rsidR="0084148F" w:rsidRPr="00AF4B33" w:rsidRDefault="0084148F" w:rsidP="0084148F">
      <w:pPr>
        <w:jc w:val="center"/>
        <w:rPr>
          <w:b/>
          <w:sz w:val="25"/>
          <w:szCs w:val="25"/>
        </w:rPr>
      </w:pPr>
      <w:r w:rsidRPr="00AF4B33">
        <w:rPr>
          <w:b/>
          <w:sz w:val="25"/>
          <w:szCs w:val="25"/>
        </w:rPr>
        <w:t>(по лоту №1)</w:t>
      </w:r>
    </w:p>
    <w:p w:rsidR="0084148F" w:rsidRDefault="0084148F" w:rsidP="0084148F">
      <w:pPr>
        <w:jc w:val="both"/>
        <w:rPr>
          <w:b/>
          <w:sz w:val="25"/>
          <w:szCs w:val="25"/>
        </w:rPr>
      </w:pPr>
    </w:p>
    <w:p w:rsidR="0084148F" w:rsidRPr="00AF4B33" w:rsidRDefault="0084148F" w:rsidP="0084148F">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7</w:t>
      </w:r>
      <w:r w:rsidRPr="00AF4B33">
        <w:rPr>
          <w:b/>
          <w:sz w:val="25"/>
          <w:szCs w:val="25"/>
        </w:rPr>
        <w:t xml:space="preserve"> года</w:t>
      </w:r>
    </w:p>
    <w:p w:rsidR="0084148F" w:rsidRDefault="0084148F" w:rsidP="0084148F">
      <w:pPr>
        <w:jc w:val="both"/>
        <w:rPr>
          <w:sz w:val="25"/>
          <w:szCs w:val="25"/>
          <w:u w:val="single"/>
        </w:rPr>
      </w:pPr>
    </w:p>
    <w:p w:rsidR="0084148F" w:rsidRPr="00E723C6" w:rsidRDefault="0084148F" w:rsidP="0084148F">
      <w:pPr>
        <w:ind w:firstLine="709"/>
        <w:jc w:val="both"/>
        <w:rPr>
          <w:sz w:val="25"/>
          <w:szCs w:val="25"/>
        </w:rPr>
      </w:pPr>
      <w:r w:rsidRPr="00E723C6">
        <w:rPr>
          <w:sz w:val="25"/>
          <w:szCs w:val="25"/>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w:t>
      </w:r>
      <w:r>
        <w:rPr>
          <w:sz w:val="25"/>
          <w:szCs w:val="25"/>
        </w:rPr>
        <w:t>Шиловой Татьяны Александровны</w:t>
      </w:r>
      <w:r w:rsidRPr="00E723C6">
        <w:rPr>
          <w:sz w:val="25"/>
          <w:szCs w:val="25"/>
        </w:rPr>
        <w:t xml:space="preserve">, действующего на основании Положения о Департаменте, утвержденного распоряжением Главы </w:t>
      </w:r>
      <w:r w:rsidRPr="00E723C6">
        <w:rPr>
          <w:bCs/>
          <w:sz w:val="25"/>
          <w:szCs w:val="25"/>
        </w:rPr>
        <w:t>города от 18</w:t>
      </w:r>
      <w:r w:rsidRPr="00E723C6">
        <w:rPr>
          <w:sz w:val="25"/>
          <w:szCs w:val="25"/>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E723C6">
        <w:rPr>
          <w:bCs/>
          <w:sz w:val="25"/>
          <w:szCs w:val="25"/>
        </w:rPr>
        <w:t>«Арендатор»,</w:t>
      </w:r>
      <w:r w:rsidRPr="00E723C6">
        <w:rPr>
          <w:sz w:val="25"/>
          <w:szCs w:val="25"/>
        </w:rPr>
        <w:t xml:space="preserve"> с другой стороны, заключили настоящий договор о нижеследующем:</w:t>
      </w:r>
    </w:p>
    <w:p w:rsidR="0084148F" w:rsidRPr="00E723C6" w:rsidRDefault="0084148F" w:rsidP="0084148F">
      <w:pPr>
        <w:ind w:firstLine="709"/>
        <w:jc w:val="both"/>
        <w:rPr>
          <w:sz w:val="25"/>
          <w:szCs w:val="25"/>
        </w:rPr>
      </w:pPr>
    </w:p>
    <w:p w:rsidR="0084148F" w:rsidRPr="00E723C6" w:rsidRDefault="0084148F" w:rsidP="0084148F">
      <w:pPr>
        <w:widowControl w:val="0"/>
        <w:numPr>
          <w:ilvl w:val="0"/>
          <w:numId w:val="14"/>
        </w:numPr>
        <w:autoSpaceDE w:val="0"/>
        <w:autoSpaceDN w:val="0"/>
        <w:adjustRightInd w:val="0"/>
        <w:jc w:val="center"/>
        <w:rPr>
          <w:b/>
          <w:sz w:val="25"/>
          <w:szCs w:val="25"/>
        </w:rPr>
      </w:pPr>
      <w:r w:rsidRPr="00E723C6">
        <w:rPr>
          <w:b/>
          <w:sz w:val="25"/>
          <w:szCs w:val="25"/>
        </w:rPr>
        <w:t>Предмет договора</w:t>
      </w:r>
    </w:p>
    <w:p w:rsidR="0084148F" w:rsidRPr="0084148F" w:rsidRDefault="0084148F" w:rsidP="0084148F">
      <w:pPr>
        <w:ind w:firstLine="709"/>
        <w:jc w:val="both"/>
        <w:rPr>
          <w:bCs/>
          <w:sz w:val="25"/>
          <w:szCs w:val="25"/>
        </w:rPr>
      </w:pPr>
      <w:r w:rsidRPr="0084148F">
        <w:rPr>
          <w:sz w:val="25"/>
          <w:szCs w:val="25"/>
        </w:rPr>
        <w:t>1.1. Арендодатель передает, а Арендатор принимает в пользование на праве аренды нежилое помещение №100</w:t>
      </w:r>
      <w:r w:rsidR="00D81303">
        <w:rPr>
          <w:sz w:val="25"/>
          <w:szCs w:val="25"/>
        </w:rPr>
        <w:t>2</w:t>
      </w:r>
      <w:r w:rsidRPr="0084148F">
        <w:rPr>
          <w:sz w:val="25"/>
          <w:szCs w:val="25"/>
        </w:rPr>
        <w:t>, расположенное по адресу: г.Нижневартовск, ул.</w:t>
      </w:r>
      <w:r w:rsidR="00D81303">
        <w:rPr>
          <w:sz w:val="25"/>
          <w:szCs w:val="25"/>
        </w:rPr>
        <w:t>Пермская</w:t>
      </w:r>
      <w:r w:rsidRPr="0084148F">
        <w:rPr>
          <w:sz w:val="25"/>
          <w:szCs w:val="25"/>
        </w:rPr>
        <w:t>, д.</w:t>
      </w:r>
      <w:r w:rsidR="00D81303">
        <w:rPr>
          <w:sz w:val="25"/>
          <w:szCs w:val="25"/>
        </w:rPr>
        <w:t>16</w:t>
      </w:r>
      <w:r w:rsidRPr="0084148F">
        <w:rPr>
          <w:sz w:val="25"/>
          <w:szCs w:val="25"/>
        </w:rPr>
        <w:t>, предназначенное для работы с населением организации, осуществляющей управление и (или) обслуживание жилищного фонда</w:t>
      </w:r>
      <w:r w:rsidRPr="0084148F">
        <w:rPr>
          <w:bCs/>
          <w:sz w:val="25"/>
          <w:szCs w:val="25"/>
        </w:rPr>
        <w:t>.</w:t>
      </w:r>
    </w:p>
    <w:p w:rsidR="0084148F" w:rsidRPr="00E723C6" w:rsidRDefault="0084148F" w:rsidP="0084148F">
      <w:pPr>
        <w:ind w:firstLine="709"/>
        <w:jc w:val="both"/>
        <w:rPr>
          <w:sz w:val="25"/>
          <w:szCs w:val="25"/>
        </w:rPr>
      </w:pPr>
      <w:r w:rsidRPr="00E723C6">
        <w:rPr>
          <w:bCs/>
          <w:sz w:val="25"/>
          <w:szCs w:val="25"/>
        </w:rPr>
        <w:t xml:space="preserve">Общая площадь передаваемого в аренду помещения – </w:t>
      </w:r>
      <w:r w:rsidR="00D81303">
        <w:rPr>
          <w:bCs/>
          <w:sz w:val="25"/>
          <w:szCs w:val="25"/>
        </w:rPr>
        <w:t>15,5</w:t>
      </w:r>
      <w:r w:rsidRPr="00E723C6">
        <w:rPr>
          <w:sz w:val="25"/>
          <w:szCs w:val="25"/>
        </w:rPr>
        <w:t xml:space="preserve"> кв.м</w:t>
      </w:r>
      <w:r w:rsidRPr="00E723C6">
        <w:rPr>
          <w:bCs/>
          <w:sz w:val="25"/>
          <w:szCs w:val="25"/>
        </w:rPr>
        <w:t>.</w:t>
      </w:r>
    </w:p>
    <w:p w:rsidR="0084148F" w:rsidRPr="00E723C6" w:rsidRDefault="0084148F" w:rsidP="0084148F">
      <w:pPr>
        <w:pStyle w:val="a4"/>
        <w:ind w:right="-19" w:firstLine="709"/>
        <w:rPr>
          <w:color w:val="FF0000"/>
          <w:sz w:val="25"/>
          <w:szCs w:val="25"/>
        </w:rPr>
      </w:pPr>
      <w:r w:rsidRPr="00E723C6">
        <w:rPr>
          <w:sz w:val="25"/>
          <w:szCs w:val="25"/>
        </w:rPr>
        <w:t xml:space="preserve">1.2. Срок аренды определяется с </w:t>
      </w:r>
      <w:r w:rsidR="00D81303">
        <w:rPr>
          <w:sz w:val="25"/>
          <w:szCs w:val="25"/>
        </w:rPr>
        <w:t>06.04</w:t>
      </w:r>
      <w:r>
        <w:rPr>
          <w:sz w:val="25"/>
          <w:szCs w:val="25"/>
        </w:rPr>
        <w:t>.2017</w:t>
      </w:r>
      <w:r w:rsidRPr="00E723C6">
        <w:rPr>
          <w:sz w:val="25"/>
          <w:szCs w:val="25"/>
        </w:rPr>
        <w:t xml:space="preserve"> по </w:t>
      </w:r>
      <w:r w:rsidR="00D81303">
        <w:rPr>
          <w:sz w:val="25"/>
          <w:szCs w:val="25"/>
        </w:rPr>
        <w:t>04.04</w:t>
      </w:r>
      <w:r>
        <w:rPr>
          <w:sz w:val="25"/>
          <w:szCs w:val="25"/>
        </w:rPr>
        <w:t>.2018</w:t>
      </w:r>
      <w:r w:rsidRPr="00E723C6">
        <w:rPr>
          <w:sz w:val="25"/>
          <w:szCs w:val="25"/>
        </w:rPr>
        <w:t>.</w:t>
      </w:r>
    </w:p>
    <w:p w:rsidR="0084148F" w:rsidRPr="00E723C6" w:rsidRDefault="0084148F" w:rsidP="0084148F">
      <w:pPr>
        <w:pStyle w:val="a4"/>
        <w:ind w:right="-19" w:firstLine="709"/>
        <w:rPr>
          <w:sz w:val="25"/>
          <w:szCs w:val="25"/>
        </w:rPr>
      </w:pPr>
      <w:r w:rsidRPr="00E723C6">
        <w:rPr>
          <w:sz w:val="25"/>
          <w:szCs w:val="25"/>
        </w:rPr>
        <w:t>1.3. Сдача в аренду помещения не влечет передачу права собственности на него.</w:t>
      </w:r>
    </w:p>
    <w:p w:rsidR="0084148F" w:rsidRPr="00E723C6" w:rsidRDefault="0084148F" w:rsidP="0084148F">
      <w:pPr>
        <w:pStyle w:val="a4"/>
        <w:ind w:right="-19" w:firstLine="709"/>
        <w:rPr>
          <w:sz w:val="25"/>
          <w:szCs w:val="25"/>
        </w:rPr>
      </w:pPr>
      <w:r w:rsidRPr="00E723C6">
        <w:rPr>
          <w:sz w:val="25"/>
          <w:szCs w:val="25"/>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723C6">
        <w:rPr>
          <w:bCs/>
          <w:sz w:val="25"/>
          <w:szCs w:val="25"/>
        </w:rPr>
        <w:t>(заполняется при заключении договора)</w:t>
      </w:r>
      <w:r w:rsidRPr="00E723C6">
        <w:rPr>
          <w:sz w:val="25"/>
          <w:szCs w:val="25"/>
        </w:rPr>
        <w:t xml:space="preserve"> по лоту №1.</w:t>
      </w:r>
    </w:p>
    <w:p w:rsidR="0084148F" w:rsidRPr="00E723C6" w:rsidRDefault="0084148F" w:rsidP="0084148F">
      <w:pPr>
        <w:pStyle w:val="a4"/>
        <w:tabs>
          <w:tab w:val="left" w:pos="9800"/>
        </w:tabs>
        <w:ind w:right="-19" w:firstLine="709"/>
        <w:rPr>
          <w:sz w:val="25"/>
          <w:szCs w:val="25"/>
        </w:rPr>
      </w:pPr>
      <w:r w:rsidRPr="00E723C6">
        <w:rPr>
          <w:sz w:val="25"/>
          <w:szCs w:val="25"/>
        </w:rPr>
        <w:t xml:space="preserve">1.5. Право собственности Арендодателя на передаваемое в аренду нежилое помещение зарегистрировано </w:t>
      </w:r>
      <w:r w:rsidR="00207FCB">
        <w:rPr>
          <w:sz w:val="25"/>
          <w:szCs w:val="25"/>
        </w:rPr>
        <w:t>У</w:t>
      </w:r>
      <w:r w:rsidR="00207FCB" w:rsidRPr="004847EE">
        <w:rPr>
          <w:sz w:val="25"/>
          <w:szCs w:val="25"/>
        </w:rPr>
        <w:t xml:space="preserve">правлением Федеральной службы государственной регистрации, кадастра и картографии по Ханты-Мансийскому автономному округу – Югре, о чем в Едином государственном реестре прав на недвижимое имущество и сделок с ним </w:t>
      </w:r>
      <w:r w:rsidR="00207FCB">
        <w:rPr>
          <w:sz w:val="25"/>
          <w:szCs w:val="25"/>
        </w:rPr>
        <w:t>17</w:t>
      </w:r>
      <w:r w:rsidR="00207FCB" w:rsidRPr="004847EE">
        <w:rPr>
          <w:sz w:val="25"/>
          <w:szCs w:val="25"/>
        </w:rPr>
        <w:t xml:space="preserve"> июня 201</w:t>
      </w:r>
      <w:r w:rsidR="00207FCB">
        <w:rPr>
          <w:sz w:val="25"/>
          <w:szCs w:val="25"/>
        </w:rPr>
        <w:t>5</w:t>
      </w:r>
      <w:r w:rsidR="00207FCB" w:rsidRPr="004847EE">
        <w:rPr>
          <w:sz w:val="25"/>
          <w:szCs w:val="25"/>
        </w:rPr>
        <w:t xml:space="preserve"> года сделана запись регистрации №86-86/002-86/002/02</w:t>
      </w:r>
      <w:r w:rsidR="00207FCB">
        <w:rPr>
          <w:sz w:val="25"/>
          <w:szCs w:val="25"/>
        </w:rPr>
        <w:t>3/2015-495</w:t>
      </w:r>
      <w:r w:rsidR="00207FCB" w:rsidRPr="004847EE">
        <w:rPr>
          <w:sz w:val="25"/>
          <w:szCs w:val="25"/>
        </w:rPr>
        <w:t>/1</w:t>
      </w:r>
      <w:r w:rsidRPr="00E723C6">
        <w:rPr>
          <w:sz w:val="25"/>
          <w:szCs w:val="25"/>
        </w:rPr>
        <w:t xml:space="preserve">.  </w:t>
      </w:r>
    </w:p>
    <w:p w:rsidR="0084148F" w:rsidRPr="00E723C6" w:rsidRDefault="0084148F" w:rsidP="0084148F">
      <w:pPr>
        <w:pStyle w:val="a4"/>
        <w:tabs>
          <w:tab w:val="left" w:pos="9800"/>
        </w:tabs>
        <w:ind w:right="-19" w:firstLine="709"/>
        <w:rPr>
          <w:sz w:val="25"/>
          <w:szCs w:val="25"/>
        </w:rPr>
      </w:pPr>
    </w:p>
    <w:p w:rsidR="0084148F" w:rsidRPr="00E723C6" w:rsidRDefault="0084148F" w:rsidP="0084148F">
      <w:pPr>
        <w:pStyle w:val="1"/>
        <w:numPr>
          <w:ilvl w:val="0"/>
          <w:numId w:val="14"/>
        </w:numPr>
        <w:rPr>
          <w:sz w:val="25"/>
          <w:szCs w:val="25"/>
        </w:rPr>
      </w:pPr>
      <w:r w:rsidRPr="00E723C6">
        <w:rPr>
          <w:sz w:val="25"/>
          <w:szCs w:val="25"/>
        </w:rPr>
        <w:t>Права и обязанности сторон</w:t>
      </w:r>
    </w:p>
    <w:p w:rsidR="0084148F" w:rsidRPr="00E723C6" w:rsidRDefault="0084148F" w:rsidP="0084148F">
      <w:pPr>
        <w:jc w:val="center"/>
        <w:rPr>
          <w:b/>
          <w:sz w:val="25"/>
          <w:szCs w:val="25"/>
        </w:rPr>
      </w:pPr>
      <w:r w:rsidRPr="00E723C6">
        <w:rPr>
          <w:b/>
          <w:sz w:val="25"/>
          <w:szCs w:val="25"/>
        </w:rPr>
        <w:t>2.1. Права и обязанности Арендодателя</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2.1.2. Арендодатель имеет право контролировать сохранность и целевое использование переданного в аренду помещения.</w:t>
      </w:r>
    </w:p>
    <w:p w:rsidR="0084148F" w:rsidRPr="00E723C6" w:rsidRDefault="0084148F" w:rsidP="0084148F">
      <w:pPr>
        <w:pStyle w:val="a7"/>
        <w:spacing w:after="0"/>
        <w:ind w:left="0" w:firstLine="709"/>
        <w:jc w:val="both"/>
        <w:rPr>
          <w:rFonts w:ascii="Times New Roman" w:hAnsi="Times New Roman"/>
          <w:sz w:val="25"/>
          <w:szCs w:val="25"/>
        </w:rPr>
      </w:pPr>
    </w:p>
    <w:p w:rsidR="0084148F" w:rsidRPr="00E723C6" w:rsidRDefault="0084148F" w:rsidP="0084148F">
      <w:pPr>
        <w:jc w:val="center"/>
        <w:rPr>
          <w:b/>
          <w:sz w:val="25"/>
          <w:szCs w:val="25"/>
        </w:rPr>
      </w:pPr>
      <w:r w:rsidRPr="00E723C6">
        <w:rPr>
          <w:b/>
          <w:sz w:val="25"/>
          <w:szCs w:val="25"/>
        </w:rPr>
        <w:t>2.2. Права и обязанности Арендатора</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2.2.2. Арендатор обязан использовать арендуемое имущество исключительно в целях, предусмотренных п. 1.1. договора.</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lastRenderedPageBreak/>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 xml:space="preserve">2.2.5. Арендатор не вправе производить реконструкции и перепланировки арендуемого помещения без согласия Арендодателя. </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2.2.6. Арендатор обязан в соответствии с п. 3.1. настоящего договора перечислять на счет Арендодателя арендную плату.</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84148F" w:rsidRPr="00E723C6" w:rsidRDefault="0084148F" w:rsidP="0084148F">
      <w:pPr>
        <w:ind w:firstLine="709"/>
        <w:jc w:val="both"/>
        <w:rPr>
          <w:sz w:val="25"/>
          <w:szCs w:val="25"/>
        </w:rPr>
      </w:pPr>
      <w:r w:rsidRPr="00E723C6">
        <w:rPr>
          <w:sz w:val="25"/>
          <w:szCs w:val="25"/>
        </w:rPr>
        <w:t>Передача помещения производится при участии представителей Арендодателя и Арендатора по акту приема-передачи.</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84148F" w:rsidRPr="00E723C6" w:rsidRDefault="0084148F" w:rsidP="0084148F">
      <w:pPr>
        <w:pStyle w:val="a4"/>
        <w:ind w:right="121" w:firstLine="709"/>
        <w:rPr>
          <w:sz w:val="25"/>
          <w:szCs w:val="25"/>
        </w:rPr>
      </w:pPr>
      <w:r w:rsidRPr="00E723C6">
        <w:rPr>
          <w:sz w:val="25"/>
          <w:szCs w:val="25"/>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
    <w:p w:rsidR="0084148F" w:rsidRPr="00E723C6" w:rsidRDefault="0084148F" w:rsidP="0084148F">
      <w:pPr>
        <w:pStyle w:val="a4"/>
        <w:ind w:right="121" w:firstLine="709"/>
        <w:rPr>
          <w:sz w:val="25"/>
          <w:szCs w:val="25"/>
        </w:rPr>
      </w:pPr>
      <w:r w:rsidRPr="00E723C6">
        <w:rPr>
          <w:sz w:val="25"/>
          <w:szCs w:val="25"/>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84148F" w:rsidRPr="00E723C6" w:rsidRDefault="0084148F" w:rsidP="0084148F">
      <w:pPr>
        <w:pStyle w:val="a4"/>
        <w:ind w:right="121" w:firstLine="709"/>
        <w:rPr>
          <w:sz w:val="25"/>
          <w:szCs w:val="25"/>
        </w:rPr>
      </w:pPr>
      <w:r w:rsidRPr="00E723C6">
        <w:rPr>
          <w:sz w:val="25"/>
          <w:szCs w:val="25"/>
        </w:rPr>
        <w:t>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84148F" w:rsidRPr="00E723C6" w:rsidRDefault="0084148F" w:rsidP="0084148F">
      <w:pPr>
        <w:ind w:firstLine="709"/>
        <w:jc w:val="both"/>
        <w:rPr>
          <w:sz w:val="25"/>
          <w:szCs w:val="25"/>
        </w:rPr>
      </w:pPr>
      <w:r w:rsidRPr="00E723C6">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84148F" w:rsidRPr="00E723C6" w:rsidRDefault="0084148F" w:rsidP="0084148F">
      <w:pPr>
        <w:ind w:firstLine="709"/>
        <w:jc w:val="both"/>
        <w:rPr>
          <w:sz w:val="25"/>
          <w:szCs w:val="25"/>
        </w:rPr>
      </w:pPr>
      <w:r w:rsidRPr="00E723C6">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84148F" w:rsidRPr="00E723C6" w:rsidRDefault="0084148F" w:rsidP="0084148F">
      <w:pPr>
        <w:ind w:firstLine="720"/>
        <w:jc w:val="both"/>
        <w:rPr>
          <w:sz w:val="25"/>
          <w:szCs w:val="25"/>
        </w:rPr>
      </w:pPr>
      <w:r w:rsidRPr="00E723C6">
        <w:rPr>
          <w:sz w:val="25"/>
          <w:szCs w:val="25"/>
        </w:rPr>
        <w:t>2.2.12. Арендатор обязуется нести полную ответственность за противопожарное состояние арендуемого помещения:</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4148F" w:rsidRPr="00E723C6" w:rsidRDefault="0084148F" w:rsidP="0084148F">
      <w:pPr>
        <w:pStyle w:val="a7"/>
        <w:spacing w:after="0"/>
        <w:ind w:left="0" w:firstLine="709"/>
        <w:jc w:val="both"/>
        <w:rPr>
          <w:rFonts w:ascii="Times New Roman" w:hAnsi="Times New Roman"/>
          <w:sz w:val="25"/>
          <w:szCs w:val="25"/>
        </w:rPr>
      </w:pPr>
      <w:r w:rsidRPr="00E723C6">
        <w:rPr>
          <w:rFonts w:ascii="Times New Roman" w:hAnsi="Times New Roman"/>
          <w:sz w:val="25"/>
          <w:szCs w:val="25"/>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84148F" w:rsidRPr="00E723C6" w:rsidRDefault="0084148F" w:rsidP="0084148F">
      <w:pPr>
        <w:pStyle w:val="a7"/>
        <w:spacing w:after="0"/>
        <w:ind w:left="0" w:firstLine="709"/>
        <w:jc w:val="both"/>
        <w:rPr>
          <w:rFonts w:ascii="Times New Roman" w:hAnsi="Times New Roman"/>
          <w:color w:val="000000"/>
          <w:sz w:val="25"/>
          <w:szCs w:val="25"/>
        </w:rPr>
      </w:pPr>
      <w:r w:rsidRPr="00E723C6">
        <w:rPr>
          <w:rFonts w:ascii="Times New Roman" w:hAnsi="Times New Roman"/>
          <w:color w:val="000000"/>
          <w:sz w:val="25"/>
          <w:szCs w:val="25"/>
        </w:rPr>
        <w:t>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84148F" w:rsidRPr="00E723C6" w:rsidRDefault="0084148F" w:rsidP="0084148F">
      <w:pPr>
        <w:ind w:firstLine="720"/>
        <w:jc w:val="both"/>
        <w:rPr>
          <w:sz w:val="25"/>
          <w:szCs w:val="25"/>
        </w:rPr>
      </w:pPr>
      <w:r w:rsidRPr="00E723C6">
        <w:rPr>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w:t>
      </w:r>
      <w:r w:rsidR="00DD6D5B">
        <w:rPr>
          <w:sz w:val="25"/>
          <w:szCs w:val="25"/>
        </w:rPr>
        <w:t>я</w:t>
      </w:r>
      <w:r w:rsidRPr="00E723C6">
        <w:rPr>
          <w:sz w:val="25"/>
          <w:szCs w:val="25"/>
        </w:rPr>
        <w:t xml:space="preserve"> нового счета или смен</w:t>
      </w:r>
      <w:r w:rsidR="00DD6D5B">
        <w:rPr>
          <w:sz w:val="25"/>
          <w:szCs w:val="25"/>
        </w:rPr>
        <w:t>ы</w:t>
      </w:r>
      <w:r w:rsidRPr="00E723C6">
        <w:rPr>
          <w:sz w:val="25"/>
          <w:szCs w:val="25"/>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4148F" w:rsidRPr="00E723C6" w:rsidRDefault="0084148F" w:rsidP="0084148F">
      <w:pPr>
        <w:jc w:val="center"/>
        <w:rPr>
          <w:b/>
          <w:sz w:val="25"/>
          <w:szCs w:val="25"/>
        </w:rPr>
      </w:pPr>
    </w:p>
    <w:p w:rsidR="0084148F" w:rsidRPr="006D0C30" w:rsidRDefault="0084148F" w:rsidP="0084148F">
      <w:pPr>
        <w:jc w:val="center"/>
        <w:rPr>
          <w:b/>
          <w:sz w:val="25"/>
          <w:szCs w:val="25"/>
        </w:rPr>
      </w:pPr>
      <w:r w:rsidRPr="006D0C30">
        <w:rPr>
          <w:b/>
          <w:sz w:val="25"/>
          <w:szCs w:val="25"/>
        </w:rPr>
        <w:t>3. Платежи и расчеты по договору</w:t>
      </w:r>
    </w:p>
    <w:p w:rsidR="0084148F" w:rsidRPr="006D0C30" w:rsidRDefault="0084148F" w:rsidP="0084148F">
      <w:pPr>
        <w:pStyle w:val="a4"/>
        <w:ind w:right="-19" w:firstLine="709"/>
        <w:rPr>
          <w:sz w:val="25"/>
          <w:szCs w:val="25"/>
        </w:rPr>
      </w:pPr>
      <w:r w:rsidRPr="006D0C30">
        <w:rPr>
          <w:sz w:val="25"/>
          <w:szCs w:val="25"/>
        </w:rPr>
        <w:t xml:space="preserve">3.1. Сумма арендной платы по настоящему договору определяется по результатам аукциона и составляет в год - ___________ </w:t>
      </w:r>
      <w:r w:rsidRPr="006D0C30">
        <w:rPr>
          <w:bCs/>
          <w:sz w:val="25"/>
          <w:szCs w:val="25"/>
        </w:rPr>
        <w:t>(заполняется при заключении договора)</w:t>
      </w:r>
      <w:r w:rsidRPr="006D0C30">
        <w:rPr>
          <w:sz w:val="25"/>
          <w:szCs w:val="25"/>
        </w:rPr>
        <w:t xml:space="preserve">, в месяц - _________ </w:t>
      </w:r>
      <w:r w:rsidRPr="006D0C30">
        <w:rPr>
          <w:bCs/>
          <w:sz w:val="25"/>
          <w:szCs w:val="25"/>
        </w:rPr>
        <w:t>(заполняется при заключении договора)</w:t>
      </w:r>
      <w:r w:rsidRPr="006D0C30">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01.</w:t>
      </w:r>
      <w:r>
        <w:rPr>
          <w:sz w:val="25"/>
          <w:szCs w:val="25"/>
        </w:rPr>
        <w:t>0</w:t>
      </w:r>
      <w:r w:rsidR="00207FCB">
        <w:rPr>
          <w:sz w:val="25"/>
          <w:szCs w:val="25"/>
        </w:rPr>
        <w:t>5</w:t>
      </w:r>
      <w:r w:rsidRPr="006D0C30">
        <w:rPr>
          <w:sz w:val="25"/>
          <w:szCs w:val="25"/>
        </w:rPr>
        <w:t>.201</w:t>
      </w:r>
      <w:r>
        <w:rPr>
          <w:sz w:val="25"/>
          <w:szCs w:val="25"/>
        </w:rPr>
        <w:t>7</w:t>
      </w:r>
      <w:r w:rsidRPr="006D0C30">
        <w:rPr>
          <w:sz w:val="25"/>
          <w:szCs w:val="25"/>
        </w:rPr>
        <w:t xml:space="preserve">. Датой оплаты считается день фактического поступления арендного платежа на счет Арендодателя. </w:t>
      </w:r>
    </w:p>
    <w:p w:rsidR="0084148F" w:rsidRPr="006D0C30" w:rsidRDefault="0084148F" w:rsidP="0084148F">
      <w:pPr>
        <w:pStyle w:val="a4"/>
        <w:ind w:right="-19" w:firstLine="709"/>
        <w:rPr>
          <w:sz w:val="25"/>
          <w:szCs w:val="25"/>
        </w:rPr>
      </w:pPr>
      <w:r w:rsidRPr="006D0C30">
        <w:rPr>
          <w:sz w:val="25"/>
          <w:szCs w:val="25"/>
        </w:rPr>
        <w:t xml:space="preserve">Арендная плата за использование Арендатором арендованного нежилого помещения в </w:t>
      </w:r>
      <w:r w:rsidR="00207FCB">
        <w:rPr>
          <w:sz w:val="25"/>
          <w:szCs w:val="25"/>
        </w:rPr>
        <w:t>апреле</w:t>
      </w:r>
      <w:r>
        <w:rPr>
          <w:sz w:val="25"/>
          <w:szCs w:val="25"/>
        </w:rPr>
        <w:t xml:space="preserve"> 2017</w:t>
      </w:r>
      <w:r w:rsidRPr="006D0C30">
        <w:rPr>
          <w:sz w:val="25"/>
          <w:szCs w:val="25"/>
        </w:rPr>
        <w:t xml:space="preserve"> года подлежит перечислению Арендатором Арендодателю в </w:t>
      </w:r>
      <w:r w:rsidR="00207FCB">
        <w:rPr>
          <w:sz w:val="25"/>
          <w:szCs w:val="25"/>
        </w:rPr>
        <w:t>мае</w:t>
      </w:r>
      <w:r w:rsidRPr="006D0C30">
        <w:rPr>
          <w:sz w:val="25"/>
          <w:szCs w:val="25"/>
        </w:rPr>
        <w:t xml:space="preserve"> 201</w:t>
      </w:r>
      <w:r>
        <w:rPr>
          <w:sz w:val="25"/>
          <w:szCs w:val="25"/>
        </w:rPr>
        <w:t>7</w:t>
      </w:r>
      <w:r w:rsidRPr="006D0C30">
        <w:rPr>
          <w:sz w:val="25"/>
          <w:szCs w:val="25"/>
        </w:rPr>
        <w:t xml:space="preserve"> года в порядке, предусмотренном первым абзацем настоящего пункта договора.</w:t>
      </w:r>
    </w:p>
    <w:p w:rsidR="0084148F" w:rsidRPr="006D0C30" w:rsidRDefault="0084148F" w:rsidP="0084148F">
      <w:pPr>
        <w:pStyle w:val="a4"/>
        <w:ind w:right="-19" w:firstLine="709"/>
        <w:rPr>
          <w:sz w:val="25"/>
          <w:szCs w:val="25"/>
        </w:rPr>
      </w:pPr>
      <w:r w:rsidRPr="006D0C30">
        <w:rPr>
          <w:sz w:val="25"/>
          <w:szCs w:val="25"/>
        </w:rPr>
        <w:lastRenderedPageBreak/>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6D0C30">
        <w:rPr>
          <w:sz w:val="25"/>
          <w:szCs w:val="25"/>
          <w:lang w:val="en-US"/>
        </w:rPr>
        <w:t>II</w:t>
      </w:r>
      <w:r w:rsidRPr="006D0C30">
        <w:rPr>
          <w:sz w:val="25"/>
          <w:szCs w:val="25"/>
        </w:rPr>
        <w:t xml:space="preserve">). </w:t>
      </w:r>
    </w:p>
    <w:p w:rsidR="0084148F" w:rsidRPr="006D0C30" w:rsidRDefault="0084148F" w:rsidP="0084148F">
      <w:pPr>
        <w:pStyle w:val="ConsPlusNormal"/>
        <w:ind w:firstLine="540"/>
        <w:jc w:val="both"/>
        <w:rPr>
          <w:color w:val="000000"/>
          <w:sz w:val="25"/>
          <w:szCs w:val="25"/>
        </w:rPr>
      </w:pPr>
      <w:r w:rsidRPr="006D0C30">
        <w:rPr>
          <w:color w:val="000000"/>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84148F" w:rsidRPr="006D0C30" w:rsidRDefault="0084148F" w:rsidP="0084148F">
      <w:pPr>
        <w:pStyle w:val="ConsPlusNormal"/>
        <w:ind w:firstLine="540"/>
        <w:jc w:val="both"/>
        <w:rPr>
          <w:color w:val="000000"/>
          <w:sz w:val="25"/>
          <w:szCs w:val="25"/>
        </w:rPr>
      </w:pPr>
      <w:r w:rsidRPr="006D0C30">
        <w:rPr>
          <w:color w:val="000000"/>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84148F" w:rsidRPr="006D0C30" w:rsidRDefault="0084148F" w:rsidP="0084148F">
      <w:pPr>
        <w:pStyle w:val="ConsPlusNormal"/>
        <w:ind w:firstLine="540"/>
        <w:jc w:val="both"/>
        <w:rPr>
          <w:color w:val="000000"/>
          <w:sz w:val="25"/>
          <w:szCs w:val="25"/>
        </w:rPr>
      </w:pPr>
      <w:r w:rsidRPr="006D0C30">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4148F" w:rsidRPr="006D0C30" w:rsidRDefault="0084148F" w:rsidP="0084148F">
      <w:pPr>
        <w:pStyle w:val="ConsPlusNormal"/>
        <w:ind w:firstLine="540"/>
        <w:jc w:val="both"/>
        <w:rPr>
          <w:color w:val="000000"/>
          <w:sz w:val="25"/>
          <w:szCs w:val="25"/>
        </w:rPr>
      </w:pPr>
      <w:r w:rsidRPr="006D0C30">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4148F" w:rsidRPr="006D0C30" w:rsidRDefault="0084148F" w:rsidP="0084148F">
      <w:pPr>
        <w:pStyle w:val="ConsPlusNormal"/>
        <w:ind w:firstLine="540"/>
        <w:jc w:val="both"/>
        <w:rPr>
          <w:color w:val="000000"/>
          <w:sz w:val="25"/>
          <w:szCs w:val="25"/>
        </w:rPr>
      </w:pPr>
      <w:r w:rsidRPr="006D0C30">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4148F" w:rsidRPr="006D0C30" w:rsidRDefault="0084148F" w:rsidP="0084148F">
      <w:pPr>
        <w:pStyle w:val="ConsPlusNormal"/>
        <w:ind w:firstLine="540"/>
        <w:jc w:val="both"/>
        <w:rPr>
          <w:color w:val="000000"/>
          <w:sz w:val="25"/>
          <w:szCs w:val="25"/>
        </w:rPr>
      </w:pPr>
      <w:r w:rsidRPr="006D0C30">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4148F" w:rsidRPr="006D0C30" w:rsidRDefault="0084148F" w:rsidP="0084148F">
      <w:pPr>
        <w:pStyle w:val="a4"/>
        <w:ind w:right="-19" w:firstLine="709"/>
        <w:rPr>
          <w:sz w:val="25"/>
          <w:szCs w:val="25"/>
        </w:rPr>
      </w:pPr>
      <w:r w:rsidRPr="006D0C30">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4148F" w:rsidRPr="006D0C30" w:rsidRDefault="0084148F" w:rsidP="0084148F">
      <w:pPr>
        <w:pStyle w:val="a4"/>
        <w:ind w:right="-19" w:firstLine="709"/>
        <w:rPr>
          <w:sz w:val="25"/>
          <w:szCs w:val="25"/>
        </w:rPr>
      </w:pPr>
      <w:r w:rsidRPr="006D0C30">
        <w:rPr>
          <w:sz w:val="25"/>
          <w:szCs w:val="25"/>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4148F" w:rsidRPr="00A61202" w:rsidRDefault="0084148F" w:rsidP="0084148F">
      <w:pPr>
        <w:pStyle w:val="a7"/>
        <w:spacing w:after="0"/>
        <w:ind w:left="0" w:firstLine="709"/>
        <w:jc w:val="both"/>
        <w:rPr>
          <w:rFonts w:ascii="Times New Roman" w:hAnsi="Times New Roman"/>
          <w:bCs/>
          <w:color w:val="000000"/>
          <w:sz w:val="25"/>
          <w:szCs w:val="25"/>
        </w:rPr>
      </w:pPr>
      <w:r w:rsidRPr="00A61202">
        <w:rPr>
          <w:rFonts w:ascii="Times New Roman" w:hAnsi="Times New Roman"/>
          <w:bCs/>
          <w:color w:val="000000"/>
          <w:sz w:val="25"/>
          <w:szCs w:val="25"/>
        </w:rPr>
        <w:t>Сумма арендной платы, установленная по результатам аукциона, увеличивается нарастающим итогом,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
    <w:p w:rsidR="0084148F" w:rsidRPr="00A61202" w:rsidRDefault="0084148F" w:rsidP="0084148F">
      <w:pPr>
        <w:pStyle w:val="a7"/>
        <w:spacing w:after="0"/>
        <w:ind w:left="0" w:firstLine="709"/>
        <w:jc w:val="both"/>
        <w:rPr>
          <w:rFonts w:ascii="Times New Roman" w:hAnsi="Times New Roman"/>
          <w:bCs/>
          <w:color w:val="000000"/>
          <w:sz w:val="25"/>
          <w:szCs w:val="25"/>
        </w:rPr>
      </w:pPr>
      <w:r w:rsidRPr="00A61202">
        <w:rPr>
          <w:rFonts w:ascii="Times New Roman" w:hAnsi="Times New Roman"/>
          <w:bCs/>
          <w:color w:val="000000"/>
          <w:sz w:val="25"/>
          <w:szCs w:val="25"/>
        </w:rPr>
        <w:t>Об изменении арендной платы арендодатель направляет арендатору уведомление.</w:t>
      </w:r>
    </w:p>
    <w:p w:rsidR="0084148F" w:rsidRPr="006D0C30" w:rsidRDefault="0084148F" w:rsidP="0084148F">
      <w:pPr>
        <w:jc w:val="center"/>
        <w:rPr>
          <w:b/>
          <w:sz w:val="25"/>
          <w:szCs w:val="25"/>
        </w:rPr>
      </w:pPr>
    </w:p>
    <w:p w:rsidR="0084148F" w:rsidRPr="006D0C30" w:rsidRDefault="0084148F" w:rsidP="0084148F">
      <w:pPr>
        <w:jc w:val="center"/>
        <w:rPr>
          <w:b/>
          <w:sz w:val="25"/>
          <w:szCs w:val="25"/>
        </w:rPr>
      </w:pPr>
      <w:r w:rsidRPr="006D0C30">
        <w:rPr>
          <w:b/>
          <w:sz w:val="25"/>
          <w:szCs w:val="25"/>
        </w:rPr>
        <w:t>4. Ответственность сторон</w:t>
      </w:r>
    </w:p>
    <w:p w:rsidR="0084148F" w:rsidRPr="006D0C30" w:rsidRDefault="0084148F" w:rsidP="0084148F">
      <w:pPr>
        <w:pStyle w:val="a7"/>
        <w:spacing w:after="0"/>
        <w:ind w:left="0" w:firstLine="709"/>
        <w:jc w:val="both"/>
        <w:rPr>
          <w:rFonts w:ascii="Times New Roman" w:hAnsi="Times New Roman"/>
          <w:sz w:val="25"/>
          <w:szCs w:val="25"/>
        </w:rPr>
      </w:pPr>
      <w:r w:rsidRPr="006D0C30">
        <w:rPr>
          <w:rFonts w:ascii="Times New Roman" w:hAnsi="Times New Roman"/>
          <w:sz w:val="25"/>
          <w:szCs w:val="25"/>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4148F" w:rsidRPr="00C028A1" w:rsidRDefault="0084148F" w:rsidP="0084148F">
      <w:pPr>
        <w:pStyle w:val="a7"/>
        <w:spacing w:after="0"/>
        <w:ind w:left="0" w:firstLine="709"/>
        <w:jc w:val="both"/>
        <w:rPr>
          <w:rFonts w:ascii="Times New Roman" w:hAnsi="Times New Roman"/>
          <w:color w:val="000000"/>
          <w:sz w:val="25"/>
          <w:szCs w:val="25"/>
        </w:rPr>
      </w:pPr>
      <w:r w:rsidRPr="006D0C30">
        <w:rPr>
          <w:rFonts w:ascii="Times New Roman" w:hAnsi="Times New Roman"/>
          <w:color w:val="000000"/>
          <w:sz w:val="25"/>
          <w:szCs w:val="25"/>
        </w:rPr>
        <w:t>4.2. При досрочном расторжении договора аренды по инициативе Арендатора Арендатор уплачивает Арендодателю</w:t>
      </w:r>
      <w:r w:rsidRPr="00C028A1">
        <w:rPr>
          <w:rFonts w:ascii="Times New Roman" w:hAnsi="Times New Roman"/>
          <w:color w:val="000000"/>
          <w:sz w:val="25"/>
          <w:szCs w:val="25"/>
        </w:rPr>
        <w:t xml:space="preserve"> штраф в размере 1/3 суммы годовой арендной платы.</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4.3. В случае неосвобождения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lastRenderedPageBreak/>
        <w:t>4.4. В случае, если по окончани</w:t>
      </w:r>
      <w:r>
        <w:rPr>
          <w:rFonts w:ascii="Times New Roman" w:hAnsi="Times New Roman"/>
          <w:sz w:val="25"/>
          <w:szCs w:val="25"/>
        </w:rPr>
        <w:t>и</w:t>
      </w:r>
      <w:r w:rsidRPr="00C028A1">
        <w:rPr>
          <w:rFonts w:ascii="Times New Roman" w:hAnsi="Times New Roman"/>
          <w:sz w:val="25"/>
          <w:szCs w:val="25"/>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84148F" w:rsidRPr="00C028A1" w:rsidRDefault="0084148F" w:rsidP="0084148F">
      <w:pPr>
        <w:pStyle w:val="a7"/>
        <w:spacing w:after="0"/>
        <w:ind w:left="0" w:firstLine="709"/>
        <w:jc w:val="both"/>
        <w:rPr>
          <w:rFonts w:ascii="Times New Roman" w:hAnsi="Times New Roman"/>
          <w:color w:val="000000"/>
          <w:sz w:val="25"/>
          <w:szCs w:val="25"/>
        </w:rPr>
      </w:pPr>
      <w:r w:rsidRPr="00C028A1">
        <w:rPr>
          <w:rFonts w:ascii="Times New Roman" w:hAnsi="Times New Roman"/>
          <w:color w:val="000000"/>
          <w:sz w:val="25"/>
          <w:szCs w:val="25"/>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4148F" w:rsidRPr="00C028A1" w:rsidRDefault="0084148F" w:rsidP="0084148F">
      <w:pPr>
        <w:pStyle w:val="a7"/>
        <w:spacing w:after="0"/>
        <w:ind w:left="0" w:firstLine="709"/>
        <w:jc w:val="both"/>
        <w:rPr>
          <w:rFonts w:ascii="Times New Roman" w:hAnsi="Times New Roman"/>
          <w:sz w:val="25"/>
          <w:szCs w:val="25"/>
        </w:rPr>
      </w:pPr>
    </w:p>
    <w:p w:rsidR="0084148F" w:rsidRPr="00C028A1" w:rsidRDefault="0084148F" w:rsidP="0084148F">
      <w:pPr>
        <w:jc w:val="center"/>
        <w:rPr>
          <w:b/>
          <w:sz w:val="25"/>
          <w:szCs w:val="25"/>
        </w:rPr>
      </w:pPr>
      <w:r w:rsidRPr="00C028A1">
        <w:rPr>
          <w:b/>
          <w:sz w:val="25"/>
          <w:szCs w:val="25"/>
        </w:rPr>
        <w:t>5. Изменение, прекращение действия договора</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5.1. Настоящий договор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84148F" w:rsidRPr="009D0DB1" w:rsidRDefault="0084148F" w:rsidP="0084148F">
      <w:pPr>
        <w:pStyle w:val="a7"/>
        <w:spacing w:after="0"/>
        <w:ind w:left="0" w:firstLine="709"/>
        <w:jc w:val="both"/>
        <w:rPr>
          <w:rFonts w:ascii="Times New Roman" w:hAnsi="Times New Roman"/>
          <w:sz w:val="26"/>
          <w:szCs w:val="26"/>
        </w:rPr>
      </w:pPr>
      <w:r w:rsidRPr="00C028A1">
        <w:rPr>
          <w:rFonts w:ascii="Times New Roman" w:hAnsi="Times New Roman"/>
          <w:sz w:val="25"/>
          <w:szCs w:val="25"/>
        </w:rPr>
        <w:t xml:space="preserve">5.2. В случае нарушения Арендатором подпунктов 2.2.2, 2.2.3, 2.2.5, 2.2.7, 2.2.10, 2.2.12, 2.2.13 пункта 2.2 договора, а </w:t>
      </w:r>
      <w:r w:rsidRPr="009D0DB1">
        <w:rPr>
          <w:rFonts w:ascii="Times New Roman" w:hAnsi="Times New Roman"/>
          <w:sz w:val="26"/>
          <w:szCs w:val="26"/>
        </w:rPr>
        <w:t>также при наличии у Арендатора задолженности по арендной плате, сумма которой составляет два и более</w:t>
      </w:r>
      <w:r w:rsidR="00E86251">
        <w:rPr>
          <w:rFonts w:ascii="Times New Roman" w:hAnsi="Times New Roman"/>
          <w:sz w:val="26"/>
          <w:szCs w:val="26"/>
        </w:rPr>
        <w:t xml:space="preserve"> месячных</w:t>
      </w:r>
      <w:r w:rsidRPr="009D0DB1">
        <w:rPr>
          <w:rFonts w:ascii="Times New Roman" w:hAnsi="Times New Roman"/>
          <w:sz w:val="26"/>
          <w:szCs w:val="26"/>
        </w:rPr>
        <w:t xml:space="preserve"> арендных платежа, Арендодатель имеет право одностороннего отказа от исполнения договора в соответствии с</w:t>
      </w:r>
      <w:r>
        <w:rPr>
          <w:rFonts w:ascii="Times New Roman" w:hAnsi="Times New Roman"/>
          <w:sz w:val="26"/>
          <w:szCs w:val="26"/>
        </w:rPr>
        <w:t>о</w:t>
      </w:r>
      <w:r w:rsidRPr="009D0DB1">
        <w:rPr>
          <w:rFonts w:ascii="Times New Roman" w:hAnsi="Times New Roman"/>
          <w:sz w:val="26"/>
          <w:szCs w:val="26"/>
        </w:rPr>
        <w:t xml:space="preserve"> ст.450.1 Гражданского кодекса РФ.</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5.3.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5.4. Все приложения к договору являются неотъемлемыми его частями.</w:t>
      </w:r>
    </w:p>
    <w:p w:rsidR="0084148F" w:rsidRPr="00C028A1" w:rsidRDefault="0084148F" w:rsidP="0084148F">
      <w:pPr>
        <w:jc w:val="center"/>
        <w:rPr>
          <w:b/>
          <w:sz w:val="25"/>
          <w:szCs w:val="25"/>
        </w:rPr>
      </w:pPr>
    </w:p>
    <w:p w:rsidR="0084148F" w:rsidRPr="00C028A1" w:rsidRDefault="0084148F" w:rsidP="0084148F">
      <w:pPr>
        <w:jc w:val="center"/>
        <w:rPr>
          <w:b/>
          <w:sz w:val="25"/>
          <w:szCs w:val="25"/>
        </w:rPr>
      </w:pPr>
      <w:r w:rsidRPr="00C028A1">
        <w:rPr>
          <w:b/>
          <w:sz w:val="25"/>
          <w:szCs w:val="25"/>
        </w:rPr>
        <w:t>6. Особые условия</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84148F" w:rsidRPr="00C028A1" w:rsidRDefault="0084148F" w:rsidP="0084148F">
      <w:pPr>
        <w:pStyle w:val="a7"/>
        <w:spacing w:after="0"/>
        <w:ind w:left="0" w:firstLine="709"/>
        <w:jc w:val="both"/>
        <w:rPr>
          <w:rFonts w:ascii="Times New Roman" w:hAnsi="Times New Roman"/>
          <w:sz w:val="25"/>
          <w:szCs w:val="25"/>
        </w:rPr>
      </w:pPr>
    </w:p>
    <w:p w:rsidR="0084148F" w:rsidRPr="00C028A1" w:rsidRDefault="0084148F" w:rsidP="0084148F">
      <w:pPr>
        <w:pStyle w:val="a7"/>
        <w:spacing w:after="0"/>
        <w:ind w:left="0" w:firstLine="0"/>
        <w:jc w:val="center"/>
        <w:rPr>
          <w:rFonts w:ascii="Times New Roman" w:hAnsi="Times New Roman"/>
          <w:b/>
          <w:sz w:val="25"/>
          <w:szCs w:val="25"/>
        </w:rPr>
      </w:pPr>
      <w:r w:rsidRPr="00C028A1">
        <w:rPr>
          <w:rFonts w:ascii="Times New Roman" w:hAnsi="Times New Roman"/>
          <w:b/>
          <w:sz w:val="25"/>
          <w:szCs w:val="25"/>
        </w:rPr>
        <w:t>7. Прочие положения</w:t>
      </w:r>
    </w:p>
    <w:p w:rsidR="0084148F" w:rsidRPr="00C028A1"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84148F" w:rsidRPr="0044700C" w:rsidRDefault="0084148F" w:rsidP="0084148F">
      <w:pPr>
        <w:pStyle w:val="a7"/>
        <w:spacing w:after="0"/>
        <w:ind w:left="0" w:firstLine="709"/>
        <w:jc w:val="both"/>
        <w:rPr>
          <w:rFonts w:ascii="Times New Roman" w:hAnsi="Times New Roman"/>
          <w:sz w:val="25"/>
          <w:szCs w:val="25"/>
        </w:rPr>
      </w:pPr>
      <w:r w:rsidRPr="00C028A1">
        <w:rPr>
          <w:rFonts w:ascii="Times New Roman" w:hAnsi="Times New Roman"/>
          <w:sz w:val="25"/>
          <w:szCs w:val="25"/>
        </w:rPr>
        <w:t>7</w:t>
      </w:r>
      <w:r w:rsidRPr="0044700C">
        <w:rPr>
          <w:rFonts w:ascii="Times New Roman" w:hAnsi="Times New Roman"/>
          <w:sz w:val="25"/>
          <w:szCs w:val="25"/>
        </w:rPr>
        <w:t>.2.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4148F" w:rsidRDefault="0084148F" w:rsidP="0044700C">
      <w:pPr>
        <w:pStyle w:val="a7"/>
        <w:spacing w:after="0"/>
        <w:ind w:left="0" w:right="-84" w:firstLine="709"/>
        <w:jc w:val="both"/>
        <w:rPr>
          <w:rFonts w:ascii="Times New Roman" w:hAnsi="Times New Roman"/>
          <w:b/>
          <w:sz w:val="25"/>
          <w:szCs w:val="25"/>
        </w:rPr>
      </w:pPr>
      <w:r w:rsidRPr="0044700C">
        <w:rPr>
          <w:rFonts w:ascii="Times New Roman" w:hAnsi="Times New Roman"/>
          <w:sz w:val="25"/>
          <w:szCs w:val="25"/>
        </w:rPr>
        <w:lastRenderedPageBreak/>
        <w:t xml:space="preserve">7.3. </w:t>
      </w:r>
      <w:r w:rsidR="0044700C" w:rsidRPr="0044700C">
        <w:rPr>
          <w:rFonts w:ascii="Times New Roman" w:hAnsi="Times New Roman"/>
          <w:sz w:val="25"/>
          <w:szCs w:val="25"/>
        </w:rPr>
        <w:t>Настоящий договор составлен на 6 страницах в 2-х экземплярах (по одному для каждой стороны).</w:t>
      </w:r>
      <w:r w:rsidRPr="0044700C">
        <w:rPr>
          <w:rFonts w:ascii="Times New Roman" w:hAnsi="Times New Roman"/>
          <w:b/>
          <w:sz w:val="25"/>
          <w:szCs w:val="25"/>
        </w:rPr>
        <w:t xml:space="preserve">        </w:t>
      </w:r>
    </w:p>
    <w:p w:rsidR="0044700C" w:rsidRPr="0044700C" w:rsidRDefault="0044700C" w:rsidP="0044700C">
      <w:pPr>
        <w:pStyle w:val="a7"/>
        <w:spacing w:after="0"/>
        <w:ind w:left="0" w:right="-84" w:firstLine="709"/>
        <w:jc w:val="both"/>
        <w:rPr>
          <w:rFonts w:ascii="Times New Roman" w:hAnsi="Times New Roman"/>
          <w:b/>
          <w:sz w:val="25"/>
          <w:szCs w:val="25"/>
        </w:rPr>
      </w:pPr>
    </w:p>
    <w:p w:rsidR="0084148F" w:rsidRDefault="0084148F" w:rsidP="0084148F">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4148F" w:rsidRPr="0022464C" w:rsidTr="005B5CE2">
        <w:tc>
          <w:tcPr>
            <w:tcW w:w="5750" w:type="dxa"/>
          </w:tcPr>
          <w:p w:rsidR="0084148F" w:rsidRPr="00E723C6" w:rsidRDefault="0084148F" w:rsidP="005B5CE2">
            <w:pPr>
              <w:pStyle w:val="1"/>
              <w:ind w:left="280" w:right="424"/>
              <w:jc w:val="left"/>
              <w:rPr>
                <w:sz w:val="22"/>
                <w:szCs w:val="22"/>
                <w:u w:val="single"/>
              </w:rPr>
            </w:pPr>
            <w:r w:rsidRPr="00E723C6">
              <w:rPr>
                <w:sz w:val="22"/>
                <w:szCs w:val="22"/>
                <w:u w:val="single"/>
              </w:rPr>
              <w:t>“АРЕНДОДАТЕЛЬ”</w:t>
            </w:r>
          </w:p>
        </w:tc>
        <w:tc>
          <w:tcPr>
            <w:tcW w:w="4111" w:type="dxa"/>
          </w:tcPr>
          <w:p w:rsidR="0084148F" w:rsidRPr="00E723C6" w:rsidRDefault="0084148F" w:rsidP="005B5CE2">
            <w:pPr>
              <w:ind w:right="424" w:firstLine="212"/>
              <w:rPr>
                <w:b/>
                <w:sz w:val="22"/>
                <w:szCs w:val="22"/>
              </w:rPr>
            </w:pPr>
            <w:r w:rsidRPr="00E723C6">
              <w:rPr>
                <w:b/>
                <w:sz w:val="22"/>
                <w:szCs w:val="22"/>
                <w:u w:val="single"/>
              </w:rPr>
              <w:t>“АРЕНДАТОР”</w:t>
            </w:r>
          </w:p>
        </w:tc>
      </w:tr>
      <w:tr w:rsidR="0084148F" w:rsidRPr="0022464C" w:rsidTr="005B5CE2">
        <w:tc>
          <w:tcPr>
            <w:tcW w:w="5750" w:type="dxa"/>
          </w:tcPr>
          <w:p w:rsidR="0084148F" w:rsidRDefault="0084148F" w:rsidP="005B5CE2">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84148F" w:rsidRPr="00E723C6" w:rsidRDefault="0084148F" w:rsidP="005B5CE2">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тел. 24-16-00; 24-21-90; 24-21-45</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ИНН 8603032896      КПП 860301001</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 xml:space="preserve">л/с 04873030470) </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Счет № 40101810900000010001</w:t>
            </w:r>
          </w:p>
          <w:p w:rsidR="0084148F" w:rsidRPr="00E723C6" w:rsidRDefault="0084148F" w:rsidP="005B5CE2">
            <w:pPr>
              <w:ind w:left="280" w:right="424"/>
              <w:rPr>
                <w:b/>
                <w:bCs/>
                <w:sz w:val="22"/>
                <w:szCs w:val="22"/>
              </w:rPr>
            </w:pPr>
            <w:r w:rsidRPr="00E723C6">
              <w:rPr>
                <w:b/>
                <w:bCs/>
                <w:sz w:val="22"/>
                <w:szCs w:val="22"/>
              </w:rPr>
              <w:t>Банк: РКЦ г. Ханты-Мансийск, г.Ханты-Мансийск</w:t>
            </w:r>
          </w:p>
          <w:p w:rsidR="0084148F" w:rsidRPr="00E723C6" w:rsidRDefault="0084148F" w:rsidP="005B5CE2">
            <w:pPr>
              <w:pStyle w:val="4"/>
              <w:spacing w:before="0" w:after="0"/>
              <w:ind w:left="280" w:right="424" w:firstLine="0"/>
              <w:rPr>
                <w:sz w:val="22"/>
                <w:szCs w:val="22"/>
              </w:rPr>
            </w:pPr>
            <w:r w:rsidRPr="00E723C6">
              <w:rPr>
                <w:sz w:val="22"/>
                <w:szCs w:val="22"/>
              </w:rPr>
              <w:t>КБК: 040 1 11 05074 04 0401 120</w:t>
            </w:r>
          </w:p>
          <w:p w:rsidR="0084148F" w:rsidRPr="00E723C6" w:rsidRDefault="0084148F" w:rsidP="005B5CE2">
            <w:pPr>
              <w:ind w:left="280" w:right="424"/>
              <w:rPr>
                <w:b/>
                <w:bCs/>
                <w:sz w:val="22"/>
                <w:szCs w:val="22"/>
              </w:rPr>
            </w:pPr>
            <w:r w:rsidRPr="00E723C6">
              <w:rPr>
                <w:b/>
                <w:bCs/>
                <w:sz w:val="22"/>
                <w:szCs w:val="22"/>
              </w:rPr>
              <w:t>БИК: 047162000     ОКТМО: 71875000</w:t>
            </w:r>
          </w:p>
          <w:p w:rsidR="0084148F" w:rsidRPr="00E723C6" w:rsidRDefault="0084148F" w:rsidP="005B5CE2">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Pr>
                <w:b/>
                <w:bCs/>
                <w:sz w:val="22"/>
                <w:szCs w:val="22"/>
              </w:rPr>
            </w:pPr>
            <w:r w:rsidRPr="00E723C6">
              <w:rPr>
                <w:b/>
                <w:bCs/>
                <w:sz w:val="22"/>
                <w:szCs w:val="22"/>
              </w:rPr>
              <w:t>Директор департамента</w:t>
            </w:r>
          </w:p>
          <w:p w:rsidR="0084148F" w:rsidRPr="00E723C6" w:rsidRDefault="0084148F" w:rsidP="005B5CE2">
            <w:pPr>
              <w:ind w:left="280"/>
              <w:rPr>
                <w:b/>
                <w:bCs/>
                <w:sz w:val="22"/>
                <w:szCs w:val="22"/>
              </w:rPr>
            </w:pPr>
            <w:r w:rsidRPr="00E723C6">
              <w:rPr>
                <w:b/>
                <w:bCs/>
                <w:sz w:val="22"/>
                <w:szCs w:val="22"/>
              </w:rPr>
              <w:t>муниципальной собственности</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и земельных ресурсов</w:t>
            </w:r>
          </w:p>
          <w:p w:rsidR="0084148F" w:rsidRPr="00E723C6" w:rsidRDefault="0084148F" w:rsidP="005B5CE2">
            <w:pPr>
              <w:ind w:left="280" w:right="424"/>
              <w:rPr>
                <w:b/>
                <w:bCs/>
                <w:sz w:val="22"/>
                <w:szCs w:val="22"/>
              </w:rPr>
            </w:pPr>
            <w:r w:rsidRPr="00E723C6">
              <w:rPr>
                <w:b/>
                <w:bCs/>
                <w:sz w:val="22"/>
                <w:szCs w:val="22"/>
              </w:rPr>
              <w:t>администрации города</w:t>
            </w:r>
          </w:p>
          <w:p w:rsidR="0084148F" w:rsidRPr="00E723C6" w:rsidRDefault="0084148F" w:rsidP="005B5CE2">
            <w:pPr>
              <w:ind w:left="280" w:right="424"/>
              <w:rPr>
                <w:b/>
                <w:bCs/>
                <w:sz w:val="22"/>
                <w:szCs w:val="22"/>
              </w:rPr>
            </w:pPr>
          </w:p>
          <w:p w:rsidR="0084148F" w:rsidRPr="00E723C6" w:rsidRDefault="0084148F" w:rsidP="005B5CE2">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_______________________</w:t>
            </w:r>
            <w:r>
              <w:rPr>
                <w:b/>
                <w:bCs/>
                <w:sz w:val="22"/>
                <w:szCs w:val="22"/>
              </w:rPr>
              <w:t>Т.А. Шилова</w:t>
            </w:r>
          </w:p>
        </w:tc>
        <w:tc>
          <w:tcPr>
            <w:tcW w:w="4111" w:type="dxa"/>
          </w:tcPr>
          <w:p w:rsidR="0084148F" w:rsidRPr="00E723C6" w:rsidRDefault="0084148F" w:rsidP="005B5CE2">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44700C" w:rsidRDefault="0044700C"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207FCB" w:rsidRDefault="00207FCB" w:rsidP="0084148F">
      <w:pPr>
        <w:tabs>
          <w:tab w:val="left" w:pos="6804"/>
        </w:tabs>
        <w:ind w:firstLine="6946"/>
        <w:jc w:val="both"/>
        <w:rPr>
          <w:bCs/>
          <w:sz w:val="20"/>
          <w:szCs w:val="20"/>
        </w:rPr>
      </w:pPr>
    </w:p>
    <w:p w:rsidR="00207FCB" w:rsidRDefault="00207FCB" w:rsidP="0084148F">
      <w:pPr>
        <w:tabs>
          <w:tab w:val="left" w:pos="6804"/>
        </w:tabs>
        <w:ind w:firstLine="6946"/>
        <w:jc w:val="both"/>
        <w:rPr>
          <w:bCs/>
          <w:sz w:val="20"/>
          <w:szCs w:val="20"/>
        </w:rPr>
      </w:pPr>
    </w:p>
    <w:p w:rsidR="00207FCB" w:rsidRDefault="00207FCB"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Pr="00CD148B" w:rsidRDefault="0084148F" w:rsidP="0084148F">
      <w:pPr>
        <w:tabs>
          <w:tab w:val="left" w:pos="6804"/>
        </w:tabs>
        <w:ind w:firstLine="6946"/>
        <w:jc w:val="both"/>
        <w:rPr>
          <w:bCs/>
          <w:sz w:val="20"/>
          <w:szCs w:val="20"/>
        </w:rPr>
      </w:pPr>
      <w:r w:rsidRPr="00CD148B">
        <w:rPr>
          <w:bCs/>
          <w:sz w:val="20"/>
          <w:szCs w:val="20"/>
        </w:rPr>
        <w:lastRenderedPageBreak/>
        <w:t xml:space="preserve">Приложение </w:t>
      </w:r>
      <w:r>
        <w:rPr>
          <w:bCs/>
          <w:sz w:val="20"/>
          <w:szCs w:val="20"/>
        </w:rPr>
        <w:t>2</w:t>
      </w:r>
    </w:p>
    <w:p w:rsidR="0084148F" w:rsidRPr="00CD148B" w:rsidRDefault="0084148F" w:rsidP="0084148F">
      <w:pPr>
        <w:tabs>
          <w:tab w:val="left" w:pos="6804"/>
        </w:tabs>
        <w:ind w:firstLine="6946"/>
        <w:jc w:val="both"/>
        <w:rPr>
          <w:bCs/>
          <w:sz w:val="20"/>
          <w:szCs w:val="20"/>
        </w:rPr>
      </w:pPr>
      <w:r w:rsidRPr="00CD148B">
        <w:rPr>
          <w:bCs/>
          <w:sz w:val="20"/>
          <w:szCs w:val="20"/>
        </w:rPr>
        <w:t>к аукционной документации</w:t>
      </w:r>
    </w:p>
    <w:p w:rsidR="008F6F85" w:rsidRDefault="008F6F85" w:rsidP="0084148F">
      <w:pPr>
        <w:jc w:val="center"/>
        <w:rPr>
          <w:b/>
          <w:sz w:val="25"/>
          <w:szCs w:val="25"/>
        </w:rPr>
      </w:pPr>
    </w:p>
    <w:p w:rsidR="008F6F85" w:rsidRDefault="008F6F85" w:rsidP="0084148F">
      <w:pPr>
        <w:jc w:val="center"/>
        <w:rPr>
          <w:b/>
          <w:sz w:val="25"/>
          <w:szCs w:val="25"/>
        </w:rPr>
      </w:pPr>
    </w:p>
    <w:p w:rsidR="0084148F" w:rsidRPr="00AF4B33" w:rsidRDefault="0084148F" w:rsidP="0084148F">
      <w:pPr>
        <w:jc w:val="center"/>
        <w:rPr>
          <w:b/>
          <w:sz w:val="25"/>
          <w:szCs w:val="25"/>
        </w:rPr>
      </w:pPr>
      <w:r w:rsidRPr="00AF4B33">
        <w:rPr>
          <w:b/>
          <w:sz w:val="25"/>
          <w:szCs w:val="25"/>
        </w:rPr>
        <w:t>ДОГОВОР № ________П-201</w:t>
      </w:r>
      <w:r>
        <w:rPr>
          <w:b/>
          <w:sz w:val="25"/>
          <w:szCs w:val="25"/>
        </w:rPr>
        <w:t>7</w:t>
      </w:r>
    </w:p>
    <w:p w:rsidR="0084148F" w:rsidRPr="00AF4B33" w:rsidRDefault="0084148F" w:rsidP="0084148F">
      <w:pPr>
        <w:jc w:val="center"/>
        <w:rPr>
          <w:b/>
          <w:sz w:val="25"/>
          <w:szCs w:val="25"/>
        </w:rPr>
      </w:pPr>
      <w:r w:rsidRPr="00AF4B33">
        <w:rPr>
          <w:b/>
          <w:sz w:val="25"/>
          <w:szCs w:val="25"/>
        </w:rPr>
        <w:t>аренды нежилого помещения</w:t>
      </w:r>
    </w:p>
    <w:p w:rsidR="0084148F" w:rsidRPr="00AF4B33" w:rsidRDefault="0084148F" w:rsidP="0084148F">
      <w:pPr>
        <w:jc w:val="center"/>
        <w:rPr>
          <w:b/>
          <w:sz w:val="25"/>
          <w:szCs w:val="25"/>
        </w:rPr>
      </w:pPr>
      <w:r w:rsidRPr="00AF4B33">
        <w:rPr>
          <w:b/>
          <w:sz w:val="25"/>
          <w:szCs w:val="25"/>
        </w:rPr>
        <w:t>(по лоту №</w:t>
      </w:r>
      <w:r>
        <w:rPr>
          <w:b/>
          <w:sz w:val="25"/>
          <w:szCs w:val="25"/>
        </w:rPr>
        <w:t>2</w:t>
      </w:r>
      <w:r w:rsidRPr="00AF4B33">
        <w:rPr>
          <w:b/>
          <w:sz w:val="25"/>
          <w:szCs w:val="25"/>
        </w:rPr>
        <w:t>)</w:t>
      </w:r>
    </w:p>
    <w:p w:rsidR="00D81303" w:rsidRPr="00AF4B33" w:rsidRDefault="00D81303" w:rsidP="00D81303">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7</w:t>
      </w:r>
      <w:r w:rsidRPr="00AF4B33">
        <w:rPr>
          <w:b/>
          <w:sz w:val="25"/>
          <w:szCs w:val="25"/>
        </w:rPr>
        <w:t xml:space="preserve"> года</w:t>
      </w:r>
    </w:p>
    <w:p w:rsidR="00D81303" w:rsidRDefault="00D81303" w:rsidP="00D81303">
      <w:pPr>
        <w:jc w:val="both"/>
        <w:rPr>
          <w:sz w:val="25"/>
          <w:szCs w:val="25"/>
          <w:u w:val="single"/>
        </w:rPr>
      </w:pPr>
    </w:p>
    <w:p w:rsidR="00D81303" w:rsidRPr="00E723C6" w:rsidRDefault="00D81303" w:rsidP="00D81303">
      <w:pPr>
        <w:ind w:firstLine="709"/>
        <w:jc w:val="both"/>
        <w:rPr>
          <w:sz w:val="25"/>
          <w:szCs w:val="25"/>
        </w:rPr>
      </w:pPr>
      <w:r w:rsidRPr="00E723C6">
        <w:rPr>
          <w:sz w:val="25"/>
          <w:szCs w:val="25"/>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w:t>
      </w:r>
      <w:r>
        <w:rPr>
          <w:sz w:val="25"/>
          <w:szCs w:val="25"/>
        </w:rPr>
        <w:t>Шиловой Татьяны Александровны</w:t>
      </w:r>
      <w:r w:rsidRPr="00E723C6">
        <w:rPr>
          <w:sz w:val="25"/>
          <w:szCs w:val="25"/>
        </w:rPr>
        <w:t xml:space="preserve">, действующего на основании Положения о Департаменте, утвержденного распоряжением Главы </w:t>
      </w:r>
      <w:r w:rsidRPr="00E723C6">
        <w:rPr>
          <w:bCs/>
          <w:sz w:val="25"/>
          <w:szCs w:val="25"/>
        </w:rPr>
        <w:t>города от 18</w:t>
      </w:r>
      <w:r w:rsidRPr="00E723C6">
        <w:rPr>
          <w:sz w:val="25"/>
          <w:szCs w:val="25"/>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E723C6">
        <w:rPr>
          <w:bCs/>
          <w:sz w:val="25"/>
          <w:szCs w:val="25"/>
        </w:rPr>
        <w:t>«Арендатор»,</w:t>
      </w:r>
      <w:r w:rsidRPr="00E723C6">
        <w:rPr>
          <w:sz w:val="25"/>
          <w:szCs w:val="25"/>
        </w:rPr>
        <w:t xml:space="preserve"> с другой стороны, заключили настоящий договор о нижеследующем:</w:t>
      </w:r>
    </w:p>
    <w:p w:rsidR="00D81303" w:rsidRPr="00E723C6" w:rsidRDefault="00D81303" w:rsidP="00D81303">
      <w:pPr>
        <w:ind w:firstLine="709"/>
        <w:jc w:val="both"/>
        <w:rPr>
          <w:sz w:val="25"/>
          <w:szCs w:val="25"/>
        </w:rPr>
      </w:pPr>
    </w:p>
    <w:p w:rsidR="00D81303" w:rsidRPr="00E723C6" w:rsidRDefault="00D81303" w:rsidP="00207FCB">
      <w:pPr>
        <w:widowControl w:val="0"/>
        <w:numPr>
          <w:ilvl w:val="0"/>
          <w:numId w:val="25"/>
        </w:numPr>
        <w:autoSpaceDE w:val="0"/>
        <w:autoSpaceDN w:val="0"/>
        <w:adjustRightInd w:val="0"/>
        <w:jc w:val="center"/>
        <w:rPr>
          <w:b/>
          <w:sz w:val="25"/>
          <w:szCs w:val="25"/>
        </w:rPr>
      </w:pPr>
      <w:r w:rsidRPr="00E723C6">
        <w:rPr>
          <w:b/>
          <w:sz w:val="25"/>
          <w:szCs w:val="25"/>
        </w:rPr>
        <w:t>Предмет договора</w:t>
      </w:r>
    </w:p>
    <w:p w:rsidR="00D81303" w:rsidRPr="0084148F" w:rsidRDefault="00D81303" w:rsidP="00D81303">
      <w:pPr>
        <w:ind w:firstLine="709"/>
        <w:jc w:val="both"/>
        <w:rPr>
          <w:bCs/>
          <w:sz w:val="25"/>
          <w:szCs w:val="25"/>
        </w:rPr>
      </w:pPr>
      <w:r w:rsidRPr="0084148F">
        <w:rPr>
          <w:sz w:val="25"/>
          <w:szCs w:val="25"/>
        </w:rPr>
        <w:t>1.1. Арендодатель передает, а Арендатор принимает в пользование на праве аренды нежилое помещение №100</w:t>
      </w:r>
      <w:r>
        <w:rPr>
          <w:sz w:val="25"/>
          <w:szCs w:val="25"/>
        </w:rPr>
        <w:t>3</w:t>
      </w:r>
      <w:r w:rsidRPr="0084148F">
        <w:rPr>
          <w:sz w:val="25"/>
          <w:szCs w:val="25"/>
        </w:rPr>
        <w:t>, расположенное по адресу: г.Нижневартовск, ул.</w:t>
      </w:r>
      <w:r>
        <w:rPr>
          <w:sz w:val="25"/>
          <w:szCs w:val="25"/>
        </w:rPr>
        <w:t>Пермская</w:t>
      </w:r>
      <w:r w:rsidRPr="0084148F">
        <w:rPr>
          <w:sz w:val="25"/>
          <w:szCs w:val="25"/>
        </w:rPr>
        <w:t>, д.</w:t>
      </w:r>
      <w:r>
        <w:rPr>
          <w:sz w:val="25"/>
          <w:szCs w:val="25"/>
        </w:rPr>
        <w:t>16</w:t>
      </w:r>
      <w:r w:rsidRPr="0084148F">
        <w:rPr>
          <w:sz w:val="25"/>
          <w:szCs w:val="25"/>
        </w:rPr>
        <w:t>, предназначенное для работы с населением организации, осуществляющей управление и (или) обслуживание жилищного фонда</w:t>
      </w:r>
      <w:r w:rsidRPr="0084148F">
        <w:rPr>
          <w:bCs/>
          <w:sz w:val="25"/>
          <w:szCs w:val="25"/>
        </w:rPr>
        <w:t>.</w:t>
      </w:r>
    </w:p>
    <w:p w:rsidR="00D81303" w:rsidRPr="00E723C6" w:rsidRDefault="00D81303" w:rsidP="00D81303">
      <w:pPr>
        <w:ind w:firstLine="709"/>
        <w:jc w:val="both"/>
        <w:rPr>
          <w:sz w:val="25"/>
          <w:szCs w:val="25"/>
        </w:rPr>
      </w:pPr>
      <w:r w:rsidRPr="00E723C6">
        <w:rPr>
          <w:bCs/>
          <w:sz w:val="25"/>
          <w:szCs w:val="25"/>
        </w:rPr>
        <w:t xml:space="preserve">Общая площадь передаваемого в аренду помещения – </w:t>
      </w:r>
      <w:r>
        <w:rPr>
          <w:bCs/>
          <w:sz w:val="25"/>
          <w:szCs w:val="25"/>
        </w:rPr>
        <w:t>15,8</w:t>
      </w:r>
      <w:r w:rsidRPr="00E723C6">
        <w:rPr>
          <w:sz w:val="25"/>
          <w:szCs w:val="25"/>
        </w:rPr>
        <w:t xml:space="preserve"> кв.м</w:t>
      </w:r>
      <w:r w:rsidRPr="00E723C6">
        <w:rPr>
          <w:bCs/>
          <w:sz w:val="25"/>
          <w:szCs w:val="25"/>
        </w:rPr>
        <w:t>.</w:t>
      </w:r>
    </w:p>
    <w:p w:rsidR="00D81303" w:rsidRPr="00E723C6" w:rsidRDefault="00D81303" w:rsidP="00D81303">
      <w:pPr>
        <w:pStyle w:val="a4"/>
        <w:ind w:right="-19" w:firstLine="709"/>
        <w:rPr>
          <w:color w:val="FF0000"/>
          <w:sz w:val="25"/>
          <w:szCs w:val="25"/>
        </w:rPr>
      </w:pPr>
      <w:r w:rsidRPr="00E723C6">
        <w:rPr>
          <w:sz w:val="25"/>
          <w:szCs w:val="25"/>
        </w:rPr>
        <w:t xml:space="preserve">1.2. Срок аренды определяется с </w:t>
      </w:r>
      <w:r>
        <w:rPr>
          <w:sz w:val="25"/>
          <w:szCs w:val="25"/>
        </w:rPr>
        <w:t>06.04.2017</w:t>
      </w:r>
      <w:r w:rsidRPr="00E723C6">
        <w:rPr>
          <w:sz w:val="25"/>
          <w:szCs w:val="25"/>
        </w:rPr>
        <w:t xml:space="preserve"> по </w:t>
      </w:r>
      <w:r>
        <w:rPr>
          <w:sz w:val="25"/>
          <w:szCs w:val="25"/>
        </w:rPr>
        <w:t>04.04.2018</w:t>
      </w:r>
      <w:r w:rsidRPr="00E723C6">
        <w:rPr>
          <w:sz w:val="25"/>
          <w:szCs w:val="25"/>
        </w:rPr>
        <w:t>.</w:t>
      </w:r>
    </w:p>
    <w:p w:rsidR="00D81303" w:rsidRPr="00E723C6" w:rsidRDefault="00D81303" w:rsidP="00D81303">
      <w:pPr>
        <w:pStyle w:val="a4"/>
        <w:ind w:right="-19" w:firstLine="709"/>
        <w:rPr>
          <w:sz w:val="25"/>
          <w:szCs w:val="25"/>
        </w:rPr>
      </w:pPr>
      <w:r w:rsidRPr="00E723C6">
        <w:rPr>
          <w:sz w:val="25"/>
          <w:szCs w:val="25"/>
        </w:rPr>
        <w:t>1.3. Сдача в аренду помещения не влечет передачу права собственности на него.</w:t>
      </w:r>
    </w:p>
    <w:p w:rsidR="00D81303" w:rsidRPr="00E723C6" w:rsidRDefault="00D81303" w:rsidP="00D81303">
      <w:pPr>
        <w:pStyle w:val="a4"/>
        <w:ind w:right="-19" w:firstLine="709"/>
        <w:rPr>
          <w:sz w:val="25"/>
          <w:szCs w:val="25"/>
        </w:rPr>
      </w:pPr>
      <w:r w:rsidRPr="00E723C6">
        <w:rPr>
          <w:sz w:val="25"/>
          <w:szCs w:val="25"/>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723C6">
        <w:rPr>
          <w:bCs/>
          <w:sz w:val="25"/>
          <w:szCs w:val="25"/>
        </w:rPr>
        <w:t>(заполняется при заключении договора)</w:t>
      </w:r>
      <w:r w:rsidRPr="00E723C6">
        <w:rPr>
          <w:sz w:val="25"/>
          <w:szCs w:val="25"/>
        </w:rPr>
        <w:t xml:space="preserve"> по лоту №</w:t>
      </w:r>
      <w:r>
        <w:rPr>
          <w:sz w:val="25"/>
          <w:szCs w:val="25"/>
        </w:rPr>
        <w:t>2</w:t>
      </w:r>
      <w:r w:rsidRPr="00E723C6">
        <w:rPr>
          <w:sz w:val="25"/>
          <w:szCs w:val="25"/>
        </w:rPr>
        <w:t>.</w:t>
      </w:r>
    </w:p>
    <w:p w:rsidR="00D81303" w:rsidRPr="00E723C6" w:rsidRDefault="00D81303" w:rsidP="00D81303">
      <w:pPr>
        <w:pStyle w:val="a4"/>
        <w:tabs>
          <w:tab w:val="left" w:pos="9800"/>
        </w:tabs>
        <w:ind w:right="-19" w:firstLine="709"/>
        <w:rPr>
          <w:sz w:val="25"/>
          <w:szCs w:val="25"/>
        </w:rPr>
      </w:pPr>
      <w:r w:rsidRPr="00E723C6">
        <w:rPr>
          <w:sz w:val="25"/>
          <w:szCs w:val="25"/>
        </w:rPr>
        <w:t xml:space="preserve">1.5. Право собственности Арендодателя на передаваемое в аренду нежилое помещение зарегистрировано </w:t>
      </w:r>
      <w:r w:rsidR="00207FCB">
        <w:rPr>
          <w:sz w:val="25"/>
          <w:szCs w:val="25"/>
        </w:rPr>
        <w:t>У</w:t>
      </w:r>
      <w:r w:rsidR="00207FCB" w:rsidRPr="004847EE">
        <w:rPr>
          <w:sz w:val="25"/>
          <w:szCs w:val="25"/>
        </w:rPr>
        <w:t xml:space="preserve">правлением Федеральной службы государственной регистрации, кадастра и картографии по Ханты-Мансийскому автономному округу – Югре, о чем в Едином государственном реестре прав на недвижимое имущество и сделок с ним </w:t>
      </w:r>
      <w:r w:rsidR="00207FCB">
        <w:rPr>
          <w:sz w:val="25"/>
          <w:szCs w:val="25"/>
        </w:rPr>
        <w:t>13</w:t>
      </w:r>
      <w:r w:rsidR="00207FCB" w:rsidRPr="004847EE">
        <w:rPr>
          <w:sz w:val="25"/>
          <w:szCs w:val="25"/>
        </w:rPr>
        <w:t xml:space="preserve"> </w:t>
      </w:r>
      <w:r w:rsidR="00207FCB">
        <w:rPr>
          <w:sz w:val="25"/>
          <w:szCs w:val="25"/>
        </w:rPr>
        <w:t>февраля</w:t>
      </w:r>
      <w:r w:rsidR="00207FCB" w:rsidRPr="004847EE">
        <w:rPr>
          <w:sz w:val="25"/>
          <w:szCs w:val="25"/>
        </w:rPr>
        <w:t xml:space="preserve"> 201</w:t>
      </w:r>
      <w:r w:rsidR="00207FCB">
        <w:rPr>
          <w:sz w:val="25"/>
          <w:szCs w:val="25"/>
        </w:rPr>
        <w:t>5</w:t>
      </w:r>
      <w:r w:rsidR="00207FCB" w:rsidRPr="004847EE">
        <w:rPr>
          <w:sz w:val="25"/>
          <w:szCs w:val="25"/>
        </w:rPr>
        <w:t xml:space="preserve"> года сделана запись регистрации </w:t>
      </w:r>
      <w:r w:rsidR="00207FCB">
        <w:rPr>
          <w:sz w:val="25"/>
          <w:szCs w:val="25"/>
        </w:rPr>
        <w:t xml:space="preserve">                                                              </w:t>
      </w:r>
      <w:r w:rsidR="00207FCB" w:rsidRPr="004847EE">
        <w:rPr>
          <w:sz w:val="25"/>
          <w:szCs w:val="25"/>
        </w:rPr>
        <w:t>№86-86/002-86/002/0</w:t>
      </w:r>
      <w:r w:rsidR="00207FCB">
        <w:rPr>
          <w:sz w:val="25"/>
          <w:szCs w:val="25"/>
        </w:rPr>
        <w:t>02/2015-801</w:t>
      </w:r>
      <w:r w:rsidR="00207FCB" w:rsidRPr="004847EE">
        <w:rPr>
          <w:sz w:val="25"/>
          <w:szCs w:val="25"/>
        </w:rPr>
        <w:t>/1</w:t>
      </w:r>
      <w:r w:rsidRPr="00E723C6">
        <w:rPr>
          <w:sz w:val="25"/>
          <w:szCs w:val="25"/>
        </w:rPr>
        <w:t xml:space="preserve">.  </w:t>
      </w:r>
    </w:p>
    <w:p w:rsidR="00D81303" w:rsidRPr="00E723C6" w:rsidRDefault="00D81303" w:rsidP="00D81303">
      <w:pPr>
        <w:pStyle w:val="a4"/>
        <w:tabs>
          <w:tab w:val="left" w:pos="9800"/>
        </w:tabs>
        <w:ind w:right="-19" w:firstLine="709"/>
        <w:rPr>
          <w:sz w:val="25"/>
          <w:szCs w:val="25"/>
        </w:rPr>
      </w:pPr>
    </w:p>
    <w:p w:rsidR="00D81303" w:rsidRPr="00E723C6" w:rsidRDefault="00D81303" w:rsidP="00207FCB">
      <w:pPr>
        <w:pStyle w:val="1"/>
        <w:numPr>
          <w:ilvl w:val="0"/>
          <w:numId w:val="25"/>
        </w:numPr>
        <w:rPr>
          <w:sz w:val="25"/>
          <w:szCs w:val="25"/>
        </w:rPr>
      </w:pPr>
      <w:r w:rsidRPr="00E723C6">
        <w:rPr>
          <w:sz w:val="25"/>
          <w:szCs w:val="25"/>
        </w:rPr>
        <w:t>Права и обязанности сторон</w:t>
      </w:r>
    </w:p>
    <w:p w:rsidR="00D81303" w:rsidRPr="00E723C6" w:rsidRDefault="00D81303" w:rsidP="00D81303">
      <w:pPr>
        <w:jc w:val="center"/>
        <w:rPr>
          <w:b/>
          <w:sz w:val="25"/>
          <w:szCs w:val="25"/>
        </w:rPr>
      </w:pPr>
      <w:r w:rsidRPr="00E723C6">
        <w:rPr>
          <w:b/>
          <w:sz w:val="25"/>
          <w:szCs w:val="25"/>
        </w:rPr>
        <w:t>2.1. Права и обязанности Арендодателя</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2.1.2. Арендодатель имеет право контролировать сохранность и целевое использование переданного в аренду помещения.</w:t>
      </w:r>
    </w:p>
    <w:p w:rsidR="00D81303" w:rsidRPr="00E723C6" w:rsidRDefault="00D81303" w:rsidP="00D81303">
      <w:pPr>
        <w:pStyle w:val="a7"/>
        <w:spacing w:after="0"/>
        <w:ind w:left="0" w:firstLine="709"/>
        <w:jc w:val="both"/>
        <w:rPr>
          <w:rFonts w:ascii="Times New Roman" w:hAnsi="Times New Roman"/>
          <w:sz w:val="25"/>
          <w:szCs w:val="25"/>
        </w:rPr>
      </w:pPr>
    </w:p>
    <w:p w:rsidR="00D81303" w:rsidRPr="00E723C6" w:rsidRDefault="00D81303" w:rsidP="00D81303">
      <w:pPr>
        <w:jc w:val="center"/>
        <w:rPr>
          <w:b/>
          <w:sz w:val="25"/>
          <w:szCs w:val="25"/>
        </w:rPr>
      </w:pPr>
      <w:r w:rsidRPr="00E723C6">
        <w:rPr>
          <w:b/>
          <w:sz w:val="25"/>
          <w:szCs w:val="25"/>
        </w:rPr>
        <w:t>2.2. Права и обязанности Арендатора</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2.2.2. Арендатор обязан использовать арендуемое имущество исключительно в целях, предусмотренных п. 1.1. договора.</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lastRenderedPageBreak/>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 xml:space="preserve">2.2.5. Арендатор не вправе производить реконструкции и перепланировки арендуемого помещения без согласия Арендодателя. </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2.2.6. Арендатор обязан в соответствии с п. 3.1. настоящего договора перечислять на счет Арендодателя арендную плату.</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D81303" w:rsidRPr="00E723C6" w:rsidRDefault="00D81303" w:rsidP="00D81303">
      <w:pPr>
        <w:ind w:firstLine="709"/>
        <w:jc w:val="both"/>
        <w:rPr>
          <w:sz w:val="25"/>
          <w:szCs w:val="25"/>
        </w:rPr>
      </w:pPr>
      <w:r w:rsidRPr="00E723C6">
        <w:rPr>
          <w:sz w:val="25"/>
          <w:szCs w:val="25"/>
        </w:rPr>
        <w:t>Передача помещения производится при участии представителей Арендодателя и Арендатора по акту приема-передачи.</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D81303" w:rsidRPr="00E723C6" w:rsidRDefault="00D81303" w:rsidP="00D81303">
      <w:pPr>
        <w:pStyle w:val="a4"/>
        <w:ind w:right="121" w:firstLine="709"/>
        <w:rPr>
          <w:sz w:val="25"/>
          <w:szCs w:val="25"/>
        </w:rPr>
      </w:pPr>
      <w:r w:rsidRPr="00E723C6">
        <w:rPr>
          <w:sz w:val="25"/>
          <w:szCs w:val="25"/>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
    <w:p w:rsidR="00D81303" w:rsidRPr="00E723C6" w:rsidRDefault="00D81303" w:rsidP="00D81303">
      <w:pPr>
        <w:pStyle w:val="a4"/>
        <w:ind w:right="121" w:firstLine="709"/>
        <w:rPr>
          <w:sz w:val="25"/>
          <w:szCs w:val="25"/>
        </w:rPr>
      </w:pPr>
      <w:r w:rsidRPr="00E723C6">
        <w:rPr>
          <w:sz w:val="25"/>
          <w:szCs w:val="25"/>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D81303" w:rsidRPr="00E723C6" w:rsidRDefault="00D81303" w:rsidP="00D81303">
      <w:pPr>
        <w:pStyle w:val="a4"/>
        <w:ind w:right="121" w:firstLine="709"/>
        <w:rPr>
          <w:sz w:val="25"/>
          <w:szCs w:val="25"/>
        </w:rPr>
      </w:pPr>
      <w:r w:rsidRPr="00E723C6">
        <w:rPr>
          <w:sz w:val="25"/>
          <w:szCs w:val="25"/>
        </w:rPr>
        <w:t>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D81303" w:rsidRPr="00E723C6" w:rsidRDefault="00D81303" w:rsidP="00D81303">
      <w:pPr>
        <w:ind w:firstLine="709"/>
        <w:jc w:val="both"/>
        <w:rPr>
          <w:sz w:val="25"/>
          <w:szCs w:val="25"/>
        </w:rPr>
      </w:pPr>
      <w:r w:rsidRPr="00E723C6">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D81303" w:rsidRPr="00E723C6" w:rsidRDefault="00D81303" w:rsidP="00D81303">
      <w:pPr>
        <w:ind w:firstLine="709"/>
        <w:jc w:val="both"/>
        <w:rPr>
          <w:sz w:val="25"/>
          <w:szCs w:val="25"/>
        </w:rPr>
      </w:pPr>
      <w:r w:rsidRPr="00E723C6">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D81303" w:rsidRPr="00E723C6" w:rsidRDefault="00D81303" w:rsidP="00D81303">
      <w:pPr>
        <w:ind w:firstLine="720"/>
        <w:jc w:val="both"/>
        <w:rPr>
          <w:sz w:val="25"/>
          <w:szCs w:val="25"/>
        </w:rPr>
      </w:pPr>
      <w:r w:rsidRPr="00E723C6">
        <w:rPr>
          <w:sz w:val="25"/>
          <w:szCs w:val="25"/>
        </w:rPr>
        <w:t>2.2.12. Арендатор обязуется нести полную ответственность за противопожарное состояние арендуемого помещения:</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D81303" w:rsidRPr="00E723C6" w:rsidRDefault="00D81303" w:rsidP="00D81303">
      <w:pPr>
        <w:pStyle w:val="a7"/>
        <w:spacing w:after="0"/>
        <w:ind w:left="0" w:firstLine="709"/>
        <w:jc w:val="both"/>
        <w:rPr>
          <w:rFonts w:ascii="Times New Roman" w:hAnsi="Times New Roman"/>
          <w:sz w:val="25"/>
          <w:szCs w:val="25"/>
        </w:rPr>
      </w:pPr>
      <w:r w:rsidRPr="00E723C6">
        <w:rPr>
          <w:rFonts w:ascii="Times New Roman" w:hAnsi="Times New Roman"/>
          <w:sz w:val="25"/>
          <w:szCs w:val="25"/>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D81303" w:rsidRPr="00E723C6" w:rsidRDefault="00D81303" w:rsidP="00D81303">
      <w:pPr>
        <w:pStyle w:val="a7"/>
        <w:spacing w:after="0"/>
        <w:ind w:left="0" w:firstLine="709"/>
        <w:jc w:val="both"/>
        <w:rPr>
          <w:rFonts w:ascii="Times New Roman" w:hAnsi="Times New Roman"/>
          <w:color w:val="000000"/>
          <w:sz w:val="25"/>
          <w:szCs w:val="25"/>
        </w:rPr>
      </w:pPr>
      <w:r w:rsidRPr="00E723C6">
        <w:rPr>
          <w:rFonts w:ascii="Times New Roman" w:hAnsi="Times New Roman"/>
          <w:color w:val="000000"/>
          <w:sz w:val="25"/>
          <w:szCs w:val="25"/>
        </w:rPr>
        <w:t>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D81303" w:rsidRPr="00E723C6" w:rsidRDefault="00D81303" w:rsidP="00D81303">
      <w:pPr>
        <w:ind w:firstLine="720"/>
        <w:jc w:val="both"/>
        <w:rPr>
          <w:sz w:val="25"/>
          <w:szCs w:val="25"/>
        </w:rPr>
      </w:pPr>
      <w:r w:rsidRPr="00E723C6">
        <w:rPr>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w:t>
      </w:r>
      <w:r>
        <w:rPr>
          <w:sz w:val="25"/>
          <w:szCs w:val="25"/>
        </w:rPr>
        <w:t>я</w:t>
      </w:r>
      <w:r w:rsidRPr="00E723C6">
        <w:rPr>
          <w:sz w:val="25"/>
          <w:szCs w:val="25"/>
        </w:rPr>
        <w:t xml:space="preserve"> нового счета или смен</w:t>
      </w:r>
      <w:r>
        <w:rPr>
          <w:sz w:val="25"/>
          <w:szCs w:val="25"/>
        </w:rPr>
        <w:t>ы</w:t>
      </w:r>
      <w:r w:rsidRPr="00E723C6">
        <w:rPr>
          <w:sz w:val="25"/>
          <w:szCs w:val="25"/>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81303" w:rsidRPr="00E723C6" w:rsidRDefault="00D81303" w:rsidP="00D81303">
      <w:pPr>
        <w:jc w:val="center"/>
        <w:rPr>
          <w:b/>
          <w:sz w:val="25"/>
          <w:szCs w:val="25"/>
        </w:rPr>
      </w:pPr>
    </w:p>
    <w:p w:rsidR="00D81303" w:rsidRPr="006D0C30" w:rsidRDefault="00D81303" w:rsidP="00D81303">
      <w:pPr>
        <w:jc w:val="center"/>
        <w:rPr>
          <w:b/>
          <w:sz w:val="25"/>
          <w:szCs w:val="25"/>
        </w:rPr>
      </w:pPr>
      <w:r w:rsidRPr="006D0C30">
        <w:rPr>
          <w:b/>
          <w:sz w:val="25"/>
          <w:szCs w:val="25"/>
        </w:rPr>
        <w:t>3. Платежи и расчеты по договору</w:t>
      </w:r>
    </w:p>
    <w:p w:rsidR="00D81303" w:rsidRPr="006D0C30" w:rsidRDefault="00D81303" w:rsidP="00D81303">
      <w:pPr>
        <w:pStyle w:val="a4"/>
        <w:ind w:right="-19" w:firstLine="709"/>
        <w:rPr>
          <w:sz w:val="25"/>
          <w:szCs w:val="25"/>
        </w:rPr>
      </w:pPr>
      <w:r w:rsidRPr="006D0C30">
        <w:rPr>
          <w:sz w:val="25"/>
          <w:szCs w:val="25"/>
        </w:rPr>
        <w:t xml:space="preserve">3.1. Сумма арендной платы по настоящему договору определяется по результатам аукциона и составляет в год - ___________ </w:t>
      </w:r>
      <w:r w:rsidRPr="006D0C30">
        <w:rPr>
          <w:bCs/>
          <w:sz w:val="25"/>
          <w:szCs w:val="25"/>
        </w:rPr>
        <w:t>(заполняется при заключении договора)</w:t>
      </w:r>
      <w:r w:rsidRPr="006D0C30">
        <w:rPr>
          <w:sz w:val="25"/>
          <w:szCs w:val="25"/>
        </w:rPr>
        <w:t xml:space="preserve">, в месяц - _________ </w:t>
      </w:r>
      <w:r w:rsidRPr="006D0C30">
        <w:rPr>
          <w:bCs/>
          <w:sz w:val="25"/>
          <w:szCs w:val="25"/>
        </w:rPr>
        <w:t>(заполняется при заключении договора)</w:t>
      </w:r>
      <w:r w:rsidRPr="006D0C30">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01.</w:t>
      </w:r>
      <w:r>
        <w:rPr>
          <w:sz w:val="25"/>
          <w:szCs w:val="25"/>
        </w:rPr>
        <w:t>0</w:t>
      </w:r>
      <w:r w:rsidR="00207FCB">
        <w:rPr>
          <w:sz w:val="25"/>
          <w:szCs w:val="25"/>
        </w:rPr>
        <w:t>5</w:t>
      </w:r>
      <w:r w:rsidRPr="006D0C30">
        <w:rPr>
          <w:sz w:val="25"/>
          <w:szCs w:val="25"/>
        </w:rPr>
        <w:t>.201</w:t>
      </w:r>
      <w:r>
        <w:rPr>
          <w:sz w:val="25"/>
          <w:szCs w:val="25"/>
        </w:rPr>
        <w:t>7</w:t>
      </w:r>
      <w:r w:rsidRPr="006D0C30">
        <w:rPr>
          <w:sz w:val="25"/>
          <w:szCs w:val="25"/>
        </w:rPr>
        <w:t xml:space="preserve">. Датой оплаты считается день фактического поступления арендного платежа на счет Арендодателя. </w:t>
      </w:r>
    </w:p>
    <w:p w:rsidR="00D81303" w:rsidRPr="006D0C30" w:rsidRDefault="00D81303" w:rsidP="00D81303">
      <w:pPr>
        <w:pStyle w:val="a4"/>
        <w:ind w:right="-19" w:firstLine="709"/>
        <w:rPr>
          <w:sz w:val="25"/>
          <w:szCs w:val="25"/>
        </w:rPr>
      </w:pPr>
      <w:r w:rsidRPr="006D0C30">
        <w:rPr>
          <w:sz w:val="25"/>
          <w:szCs w:val="25"/>
        </w:rPr>
        <w:t xml:space="preserve">Арендная плата за использование Арендатором арендованного нежилого помещения в </w:t>
      </w:r>
      <w:r w:rsidR="00207FCB">
        <w:rPr>
          <w:sz w:val="25"/>
          <w:szCs w:val="25"/>
        </w:rPr>
        <w:t>апреле</w:t>
      </w:r>
      <w:r>
        <w:rPr>
          <w:sz w:val="25"/>
          <w:szCs w:val="25"/>
        </w:rPr>
        <w:t xml:space="preserve"> 2017</w:t>
      </w:r>
      <w:r w:rsidRPr="006D0C30">
        <w:rPr>
          <w:sz w:val="25"/>
          <w:szCs w:val="25"/>
        </w:rPr>
        <w:t xml:space="preserve"> года подлежит перечислению Арендатором Арендодателю в </w:t>
      </w:r>
      <w:r w:rsidR="00207FCB">
        <w:rPr>
          <w:sz w:val="25"/>
          <w:szCs w:val="25"/>
        </w:rPr>
        <w:t>ма</w:t>
      </w:r>
      <w:r>
        <w:rPr>
          <w:sz w:val="25"/>
          <w:szCs w:val="25"/>
        </w:rPr>
        <w:t>е</w:t>
      </w:r>
      <w:r w:rsidRPr="006D0C30">
        <w:rPr>
          <w:sz w:val="25"/>
          <w:szCs w:val="25"/>
        </w:rPr>
        <w:t xml:space="preserve"> 201</w:t>
      </w:r>
      <w:r>
        <w:rPr>
          <w:sz w:val="25"/>
          <w:szCs w:val="25"/>
        </w:rPr>
        <w:t>7</w:t>
      </w:r>
      <w:r w:rsidRPr="006D0C30">
        <w:rPr>
          <w:sz w:val="25"/>
          <w:szCs w:val="25"/>
        </w:rPr>
        <w:t xml:space="preserve"> года в порядке, предусмотренном первым абзацем настоящего пункта договора.</w:t>
      </w:r>
    </w:p>
    <w:p w:rsidR="00D81303" w:rsidRPr="006D0C30" w:rsidRDefault="00D81303" w:rsidP="00D81303">
      <w:pPr>
        <w:pStyle w:val="a4"/>
        <w:ind w:right="-19" w:firstLine="709"/>
        <w:rPr>
          <w:sz w:val="25"/>
          <w:szCs w:val="25"/>
        </w:rPr>
      </w:pPr>
      <w:r w:rsidRPr="006D0C30">
        <w:rPr>
          <w:sz w:val="25"/>
          <w:szCs w:val="25"/>
        </w:rPr>
        <w:lastRenderedPageBreak/>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6D0C30">
        <w:rPr>
          <w:sz w:val="25"/>
          <w:szCs w:val="25"/>
          <w:lang w:val="en-US"/>
        </w:rPr>
        <w:t>II</w:t>
      </w:r>
      <w:r w:rsidRPr="006D0C30">
        <w:rPr>
          <w:sz w:val="25"/>
          <w:szCs w:val="25"/>
        </w:rPr>
        <w:t xml:space="preserve">). </w:t>
      </w:r>
    </w:p>
    <w:p w:rsidR="00D81303" w:rsidRPr="006D0C30" w:rsidRDefault="00D81303" w:rsidP="00D81303">
      <w:pPr>
        <w:pStyle w:val="ConsPlusNormal"/>
        <w:ind w:firstLine="540"/>
        <w:jc w:val="both"/>
        <w:rPr>
          <w:color w:val="000000"/>
          <w:sz w:val="25"/>
          <w:szCs w:val="25"/>
        </w:rPr>
      </w:pPr>
      <w:r w:rsidRPr="006D0C30">
        <w:rPr>
          <w:color w:val="000000"/>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D81303" w:rsidRPr="006D0C30" w:rsidRDefault="00D81303" w:rsidP="00D81303">
      <w:pPr>
        <w:pStyle w:val="ConsPlusNormal"/>
        <w:ind w:firstLine="540"/>
        <w:jc w:val="both"/>
        <w:rPr>
          <w:color w:val="000000"/>
          <w:sz w:val="25"/>
          <w:szCs w:val="25"/>
        </w:rPr>
      </w:pPr>
      <w:r w:rsidRPr="006D0C30">
        <w:rPr>
          <w:color w:val="000000"/>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D81303" w:rsidRPr="006D0C30" w:rsidRDefault="00D81303" w:rsidP="00D81303">
      <w:pPr>
        <w:pStyle w:val="ConsPlusNormal"/>
        <w:ind w:firstLine="540"/>
        <w:jc w:val="both"/>
        <w:rPr>
          <w:color w:val="000000"/>
          <w:sz w:val="25"/>
          <w:szCs w:val="25"/>
        </w:rPr>
      </w:pPr>
      <w:r w:rsidRPr="006D0C30">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1303" w:rsidRPr="006D0C30" w:rsidRDefault="00D81303" w:rsidP="00D81303">
      <w:pPr>
        <w:pStyle w:val="ConsPlusNormal"/>
        <w:ind w:firstLine="540"/>
        <w:jc w:val="both"/>
        <w:rPr>
          <w:color w:val="000000"/>
          <w:sz w:val="25"/>
          <w:szCs w:val="25"/>
        </w:rPr>
      </w:pPr>
      <w:r w:rsidRPr="006D0C30">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1303" w:rsidRPr="006D0C30" w:rsidRDefault="00D81303" w:rsidP="00D81303">
      <w:pPr>
        <w:pStyle w:val="ConsPlusNormal"/>
        <w:ind w:firstLine="540"/>
        <w:jc w:val="both"/>
        <w:rPr>
          <w:color w:val="000000"/>
          <w:sz w:val="25"/>
          <w:szCs w:val="25"/>
        </w:rPr>
      </w:pPr>
      <w:r w:rsidRPr="006D0C30">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1303" w:rsidRPr="006D0C30" w:rsidRDefault="00D81303" w:rsidP="00D81303">
      <w:pPr>
        <w:pStyle w:val="ConsPlusNormal"/>
        <w:ind w:firstLine="540"/>
        <w:jc w:val="both"/>
        <w:rPr>
          <w:color w:val="000000"/>
          <w:sz w:val="25"/>
          <w:szCs w:val="25"/>
        </w:rPr>
      </w:pPr>
      <w:r w:rsidRPr="006D0C30">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1303" w:rsidRPr="006D0C30" w:rsidRDefault="00D81303" w:rsidP="00D81303">
      <w:pPr>
        <w:pStyle w:val="a4"/>
        <w:ind w:right="-19" w:firstLine="709"/>
        <w:rPr>
          <w:sz w:val="25"/>
          <w:szCs w:val="25"/>
        </w:rPr>
      </w:pPr>
      <w:r w:rsidRPr="006D0C30">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1303" w:rsidRPr="006D0C30" w:rsidRDefault="00D81303" w:rsidP="00D81303">
      <w:pPr>
        <w:pStyle w:val="a4"/>
        <w:ind w:right="-19" w:firstLine="709"/>
        <w:rPr>
          <w:sz w:val="25"/>
          <w:szCs w:val="25"/>
        </w:rPr>
      </w:pPr>
      <w:r w:rsidRPr="006D0C30">
        <w:rPr>
          <w:sz w:val="25"/>
          <w:szCs w:val="25"/>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1303" w:rsidRPr="00A61202" w:rsidRDefault="00D81303" w:rsidP="00D81303">
      <w:pPr>
        <w:pStyle w:val="a7"/>
        <w:spacing w:after="0"/>
        <w:ind w:left="0" w:firstLine="709"/>
        <w:jc w:val="both"/>
        <w:rPr>
          <w:rFonts w:ascii="Times New Roman" w:hAnsi="Times New Roman"/>
          <w:bCs/>
          <w:color w:val="000000"/>
          <w:sz w:val="25"/>
          <w:szCs w:val="25"/>
        </w:rPr>
      </w:pPr>
      <w:r w:rsidRPr="00A61202">
        <w:rPr>
          <w:rFonts w:ascii="Times New Roman" w:hAnsi="Times New Roman"/>
          <w:bCs/>
          <w:color w:val="000000"/>
          <w:sz w:val="25"/>
          <w:szCs w:val="25"/>
        </w:rPr>
        <w:t>Сумма арендной платы, установленная по результатам аукциона, увеличивается нарастающим итогом,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
    <w:p w:rsidR="00D81303" w:rsidRPr="00A61202" w:rsidRDefault="00D81303" w:rsidP="00D81303">
      <w:pPr>
        <w:pStyle w:val="a7"/>
        <w:spacing w:after="0"/>
        <w:ind w:left="0" w:firstLine="709"/>
        <w:jc w:val="both"/>
        <w:rPr>
          <w:rFonts w:ascii="Times New Roman" w:hAnsi="Times New Roman"/>
          <w:bCs/>
          <w:color w:val="000000"/>
          <w:sz w:val="25"/>
          <w:szCs w:val="25"/>
        </w:rPr>
      </w:pPr>
      <w:r w:rsidRPr="00A61202">
        <w:rPr>
          <w:rFonts w:ascii="Times New Roman" w:hAnsi="Times New Roman"/>
          <w:bCs/>
          <w:color w:val="000000"/>
          <w:sz w:val="25"/>
          <w:szCs w:val="25"/>
        </w:rPr>
        <w:t>Об изменении арендной платы арендодатель направляет арендатору уведомление.</w:t>
      </w:r>
    </w:p>
    <w:p w:rsidR="00D81303" w:rsidRPr="006D0C30" w:rsidRDefault="00D81303" w:rsidP="00D81303">
      <w:pPr>
        <w:jc w:val="center"/>
        <w:rPr>
          <w:b/>
          <w:sz w:val="25"/>
          <w:szCs w:val="25"/>
        </w:rPr>
      </w:pPr>
    </w:p>
    <w:p w:rsidR="00D81303" w:rsidRPr="006D0C30" w:rsidRDefault="00D81303" w:rsidP="00D81303">
      <w:pPr>
        <w:jc w:val="center"/>
        <w:rPr>
          <w:b/>
          <w:sz w:val="25"/>
          <w:szCs w:val="25"/>
        </w:rPr>
      </w:pPr>
      <w:r w:rsidRPr="006D0C30">
        <w:rPr>
          <w:b/>
          <w:sz w:val="25"/>
          <w:szCs w:val="25"/>
        </w:rPr>
        <w:t>4. Ответственность сторон</w:t>
      </w:r>
    </w:p>
    <w:p w:rsidR="00D81303" w:rsidRPr="006D0C30" w:rsidRDefault="00D81303" w:rsidP="00D81303">
      <w:pPr>
        <w:pStyle w:val="a7"/>
        <w:spacing w:after="0"/>
        <w:ind w:left="0" w:firstLine="709"/>
        <w:jc w:val="both"/>
        <w:rPr>
          <w:rFonts w:ascii="Times New Roman" w:hAnsi="Times New Roman"/>
          <w:sz w:val="25"/>
          <w:szCs w:val="25"/>
        </w:rPr>
      </w:pPr>
      <w:r w:rsidRPr="006D0C30">
        <w:rPr>
          <w:rFonts w:ascii="Times New Roman" w:hAnsi="Times New Roman"/>
          <w:sz w:val="25"/>
          <w:szCs w:val="25"/>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D81303" w:rsidRPr="00C028A1" w:rsidRDefault="00D81303" w:rsidP="00D81303">
      <w:pPr>
        <w:pStyle w:val="a7"/>
        <w:spacing w:after="0"/>
        <w:ind w:left="0" w:firstLine="709"/>
        <w:jc w:val="both"/>
        <w:rPr>
          <w:rFonts w:ascii="Times New Roman" w:hAnsi="Times New Roman"/>
          <w:color w:val="000000"/>
          <w:sz w:val="25"/>
          <w:szCs w:val="25"/>
        </w:rPr>
      </w:pPr>
      <w:r w:rsidRPr="006D0C30">
        <w:rPr>
          <w:rFonts w:ascii="Times New Roman" w:hAnsi="Times New Roman"/>
          <w:color w:val="000000"/>
          <w:sz w:val="25"/>
          <w:szCs w:val="25"/>
        </w:rPr>
        <w:t>4.2. При досрочном расторжении договора аренды по инициативе Арендатора Арендатор уплачивает Арендодателю</w:t>
      </w:r>
      <w:r w:rsidRPr="00C028A1">
        <w:rPr>
          <w:rFonts w:ascii="Times New Roman" w:hAnsi="Times New Roman"/>
          <w:color w:val="000000"/>
          <w:sz w:val="25"/>
          <w:szCs w:val="25"/>
        </w:rPr>
        <w:t xml:space="preserve"> штраф в размере 1/3 суммы годовой арендной платы.</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4.3. В случае неосвобождения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lastRenderedPageBreak/>
        <w:t>4.4. В случае, если по окончани</w:t>
      </w:r>
      <w:r>
        <w:rPr>
          <w:rFonts w:ascii="Times New Roman" w:hAnsi="Times New Roman"/>
          <w:sz w:val="25"/>
          <w:szCs w:val="25"/>
        </w:rPr>
        <w:t>и</w:t>
      </w:r>
      <w:r w:rsidRPr="00C028A1">
        <w:rPr>
          <w:rFonts w:ascii="Times New Roman" w:hAnsi="Times New Roman"/>
          <w:sz w:val="25"/>
          <w:szCs w:val="25"/>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D81303" w:rsidRPr="00C028A1" w:rsidRDefault="00D81303" w:rsidP="00D81303">
      <w:pPr>
        <w:pStyle w:val="a7"/>
        <w:spacing w:after="0"/>
        <w:ind w:left="0" w:firstLine="709"/>
        <w:jc w:val="both"/>
        <w:rPr>
          <w:rFonts w:ascii="Times New Roman" w:hAnsi="Times New Roman"/>
          <w:color w:val="000000"/>
          <w:sz w:val="25"/>
          <w:szCs w:val="25"/>
        </w:rPr>
      </w:pPr>
      <w:r w:rsidRPr="00C028A1">
        <w:rPr>
          <w:rFonts w:ascii="Times New Roman" w:hAnsi="Times New Roman"/>
          <w:color w:val="000000"/>
          <w:sz w:val="25"/>
          <w:szCs w:val="25"/>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1303" w:rsidRPr="00C028A1" w:rsidRDefault="00D81303" w:rsidP="00D81303">
      <w:pPr>
        <w:pStyle w:val="a7"/>
        <w:spacing w:after="0"/>
        <w:ind w:left="0" w:firstLine="709"/>
        <w:jc w:val="both"/>
        <w:rPr>
          <w:rFonts w:ascii="Times New Roman" w:hAnsi="Times New Roman"/>
          <w:sz w:val="25"/>
          <w:szCs w:val="25"/>
        </w:rPr>
      </w:pPr>
    </w:p>
    <w:p w:rsidR="00D81303" w:rsidRPr="00C028A1" w:rsidRDefault="00D81303" w:rsidP="00D81303">
      <w:pPr>
        <w:jc w:val="center"/>
        <w:rPr>
          <w:b/>
          <w:sz w:val="25"/>
          <w:szCs w:val="25"/>
        </w:rPr>
      </w:pPr>
      <w:r w:rsidRPr="00C028A1">
        <w:rPr>
          <w:b/>
          <w:sz w:val="25"/>
          <w:szCs w:val="25"/>
        </w:rPr>
        <w:t>5. Изменение, прекращение действия договора</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5.1. Настоящий договор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D81303" w:rsidRPr="009D0DB1" w:rsidRDefault="00D81303" w:rsidP="00D81303">
      <w:pPr>
        <w:pStyle w:val="a7"/>
        <w:spacing w:after="0"/>
        <w:ind w:left="0" w:firstLine="709"/>
        <w:jc w:val="both"/>
        <w:rPr>
          <w:rFonts w:ascii="Times New Roman" w:hAnsi="Times New Roman"/>
          <w:sz w:val="26"/>
          <w:szCs w:val="26"/>
        </w:rPr>
      </w:pPr>
      <w:r w:rsidRPr="00C028A1">
        <w:rPr>
          <w:rFonts w:ascii="Times New Roman" w:hAnsi="Times New Roman"/>
          <w:sz w:val="25"/>
          <w:szCs w:val="25"/>
        </w:rPr>
        <w:t xml:space="preserve">5.2. В случае нарушения Арендатором подпунктов 2.2.2, 2.2.3, 2.2.5, 2.2.7, 2.2.10, 2.2.12, 2.2.13 пункта 2.2 договора, а </w:t>
      </w:r>
      <w:r w:rsidRPr="009D0DB1">
        <w:rPr>
          <w:rFonts w:ascii="Times New Roman" w:hAnsi="Times New Roman"/>
          <w:sz w:val="26"/>
          <w:szCs w:val="26"/>
        </w:rPr>
        <w:t>также при наличии у Арендатора задолженности по арендной плате, сумма которой составляет два и более</w:t>
      </w:r>
      <w:r>
        <w:rPr>
          <w:rFonts w:ascii="Times New Roman" w:hAnsi="Times New Roman"/>
          <w:sz w:val="26"/>
          <w:szCs w:val="26"/>
        </w:rPr>
        <w:t xml:space="preserve"> месячных</w:t>
      </w:r>
      <w:r w:rsidRPr="009D0DB1">
        <w:rPr>
          <w:rFonts w:ascii="Times New Roman" w:hAnsi="Times New Roman"/>
          <w:sz w:val="26"/>
          <w:szCs w:val="26"/>
        </w:rPr>
        <w:t xml:space="preserve"> арендных платежа, Арендодатель имеет право одностороннего отказа от исполнения договора в соответствии с</w:t>
      </w:r>
      <w:r>
        <w:rPr>
          <w:rFonts w:ascii="Times New Roman" w:hAnsi="Times New Roman"/>
          <w:sz w:val="26"/>
          <w:szCs w:val="26"/>
        </w:rPr>
        <w:t>о</w:t>
      </w:r>
      <w:r w:rsidRPr="009D0DB1">
        <w:rPr>
          <w:rFonts w:ascii="Times New Roman" w:hAnsi="Times New Roman"/>
          <w:sz w:val="26"/>
          <w:szCs w:val="26"/>
        </w:rPr>
        <w:t xml:space="preserve"> ст.450.1 Гражданского кодекса РФ.</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5.3.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5.4. Все приложения к договору являются неотъемлемыми его частями.</w:t>
      </w:r>
    </w:p>
    <w:p w:rsidR="00D81303" w:rsidRPr="00C028A1" w:rsidRDefault="00D81303" w:rsidP="00D81303">
      <w:pPr>
        <w:jc w:val="center"/>
        <w:rPr>
          <w:b/>
          <w:sz w:val="25"/>
          <w:szCs w:val="25"/>
        </w:rPr>
      </w:pPr>
    </w:p>
    <w:p w:rsidR="00D81303" w:rsidRPr="00C028A1" w:rsidRDefault="00D81303" w:rsidP="00D81303">
      <w:pPr>
        <w:jc w:val="center"/>
        <w:rPr>
          <w:b/>
          <w:sz w:val="25"/>
          <w:szCs w:val="25"/>
        </w:rPr>
      </w:pPr>
      <w:r w:rsidRPr="00C028A1">
        <w:rPr>
          <w:b/>
          <w:sz w:val="25"/>
          <w:szCs w:val="25"/>
        </w:rPr>
        <w:t>6. Особые условия</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D81303" w:rsidRPr="00C028A1" w:rsidRDefault="00D81303" w:rsidP="00D81303">
      <w:pPr>
        <w:pStyle w:val="a7"/>
        <w:spacing w:after="0"/>
        <w:ind w:left="0" w:firstLine="709"/>
        <w:jc w:val="both"/>
        <w:rPr>
          <w:rFonts w:ascii="Times New Roman" w:hAnsi="Times New Roman"/>
          <w:sz w:val="25"/>
          <w:szCs w:val="25"/>
        </w:rPr>
      </w:pPr>
    </w:p>
    <w:p w:rsidR="00D81303" w:rsidRPr="00C028A1" w:rsidRDefault="00D81303" w:rsidP="00D81303">
      <w:pPr>
        <w:pStyle w:val="a7"/>
        <w:spacing w:after="0"/>
        <w:ind w:left="0" w:firstLine="0"/>
        <w:jc w:val="center"/>
        <w:rPr>
          <w:rFonts w:ascii="Times New Roman" w:hAnsi="Times New Roman"/>
          <w:b/>
          <w:sz w:val="25"/>
          <w:szCs w:val="25"/>
        </w:rPr>
      </w:pPr>
      <w:r w:rsidRPr="00C028A1">
        <w:rPr>
          <w:rFonts w:ascii="Times New Roman" w:hAnsi="Times New Roman"/>
          <w:b/>
          <w:sz w:val="25"/>
          <w:szCs w:val="25"/>
        </w:rPr>
        <w:t>7. Прочие положения</w:t>
      </w:r>
    </w:p>
    <w:p w:rsidR="00D81303" w:rsidRPr="00C028A1"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D81303" w:rsidRPr="0044700C" w:rsidRDefault="00D81303" w:rsidP="00D81303">
      <w:pPr>
        <w:pStyle w:val="a7"/>
        <w:spacing w:after="0"/>
        <w:ind w:left="0" w:firstLine="709"/>
        <w:jc w:val="both"/>
        <w:rPr>
          <w:rFonts w:ascii="Times New Roman" w:hAnsi="Times New Roman"/>
          <w:sz w:val="25"/>
          <w:szCs w:val="25"/>
        </w:rPr>
      </w:pPr>
      <w:r w:rsidRPr="00C028A1">
        <w:rPr>
          <w:rFonts w:ascii="Times New Roman" w:hAnsi="Times New Roman"/>
          <w:sz w:val="25"/>
          <w:szCs w:val="25"/>
        </w:rPr>
        <w:t>7</w:t>
      </w:r>
      <w:r w:rsidRPr="0044700C">
        <w:rPr>
          <w:rFonts w:ascii="Times New Roman" w:hAnsi="Times New Roman"/>
          <w:sz w:val="25"/>
          <w:szCs w:val="25"/>
        </w:rPr>
        <w:t>.2.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81303" w:rsidRDefault="00D81303" w:rsidP="00D81303">
      <w:pPr>
        <w:pStyle w:val="a7"/>
        <w:spacing w:after="0"/>
        <w:ind w:left="0" w:right="-84" w:firstLine="709"/>
        <w:jc w:val="both"/>
        <w:rPr>
          <w:rFonts w:ascii="Times New Roman" w:hAnsi="Times New Roman"/>
          <w:b/>
          <w:sz w:val="25"/>
          <w:szCs w:val="25"/>
        </w:rPr>
      </w:pPr>
      <w:r w:rsidRPr="0044700C">
        <w:rPr>
          <w:rFonts w:ascii="Times New Roman" w:hAnsi="Times New Roman"/>
          <w:sz w:val="25"/>
          <w:szCs w:val="25"/>
        </w:rPr>
        <w:lastRenderedPageBreak/>
        <w:t>7.3. Настоящий договор составлен на 6 страницах в 2-х экземплярах (по одному для каждой стороны).</w:t>
      </w:r>
      <w:r w:rsidRPr="0044700C">
        <w:rPr>
          <w:rFonts w:ascii="Times New Roman" w:hAnsi="Times New Roman"/>
          <w:b/>
          <w:sz w:val="25"/>
          <w:szCs w:val="25"/>
        </w:rPr>
        <w:t xml:space="preserve">        </w:t>
      </w:r>
    </w:p>
    <w:p w:rsidR="00D81303" w:rsidRDefault="00D81303" w:rsidP="00D81303">
      <w:pPr>
        <w:pStyle w:val="a7"/>
        <w:spacing w:after="0"/>
        <w:ind w:left="0" w:right="-84" w:firstLine="709"/>
        <w:jc w:val="both"/>
        <w:rPr>
          <w:rFonts w:ascii="Times New Roman" w:hAnsi="Times New Roman"/>
          <w:b/>
          <w:sz w:val="25"/>
          <w:szCs w:val="25"/>
        </w:rPr>
      </w:pPr>
    </w:p>
    <w:p w:rsidR="00207FCB" w:rsidRPr="0044700C" w:rsidRDefault="00207FCB" w:rsidP="00D81303">
      <w:pPr>
        <w:pStyle w:val="a7"/>
        <w:spacing w:after="0"/>
        <w:ind w:left="0" w:right="-84" w:firstLine="709"/>
        <w:jc w:val="both"/>
        <w:rPr>
          <w:rFonts w:ascii="Times New Roman" w:hAnsi="Times New Roman"/>
          <w:b/>
          <w:sz w:val="25"/>
          <w:szCs w:val="25"/>
        </w:rPr>
      </w:pPr>
    </w:p>
    <w:p w:rsidR="00D81303" w:rsidRDefault="00D81303" w:rsidP="00D81303">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81303" w:rsidRPr="0022464C" w:rsidTr="00D81303">
        <w:tc>
          <w:tcPr>
            <w:tcW w:w="5750" w:type="dxa"/>
          </w:tcPr>
          <w:p w:rsidR="00D81303" w:rsidRPr="00E723C6" w:rsidRDefault="00D81303" w:rsidP="00D81303">
            <w:pPr>
              <w:pStyle w:val="1"/>
              <w:ind w:left="280" w:right="424"/>
              <w:jc w:val="left"/>
              <w:rPr>
                <w:sz w:val="22"/>
                <w:szCs w:val="22"/>
                <w:u w:val="single"/>
              </w:rPr>
            </w:pPr>
            <w:r w:rsidRPr="00E723C6">
              <w:rPr>
                <w:sz w:val="22"/>
                <w:szCs w:val="22"/>
                <w:u w:val="single"/>
              </w:rPr>
              <w:t>“АРЕНДОДАТЕЛЬ”</w:t>
            </w:r>
          </w:p>
        </w:tc>
        <w:tc>
          <w:tcPr>
            <w:tcW w:w="4111" w:type="dxa"/>
          </w:tcPr>
          <w:p w:rsidR="00D81303" w:rsidRPr="00E723C6" w:rsidRDefault="00D81303" w:rsidP="00D81303">
            <w:pPr>
              <w:ind w:right="424" w:firstLine="212"/>
              <w:rPr>
                <w:b/>
                <w:sz w:val="22"/>
                <w:szCs w:val="22"/>
              </w:rPr>
            </w:pPr>
            <w:r w:rsidRPr="00E723C6">
              <w:rPr>
                <w:b/>
                <w:sz w:val="22"/>
                <w:szCs w:val="22"/>
                <w:u w:val="single"/>
              </w:rPr>
              <w:t>“АРЕНДАТОР”</w:t>
            </w:r>
          </w:p>
        </w:tc>
      </w:tr>
      <w:tr w:rsidR="00D81303" w:rsidRPr="0022464C" w:rsidTr="00D81303">
        <w:tc>
          <w:tcPr>
            <w:tcW w:w="5750" w:type="dxa"/>
          </w:tcPr>
          <w:p w:rsidR="00D81303" w:rsidRDefault="00D81303" w:rsidP="00D81303">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81303" w:rsidRPr="00E723C6" w:rsidRDefault="00D81303" w:rsidP="00D81303">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тел. 24-16-00; 24-21-90; 24-21-45</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ИНН 8603032896      КПП 860301001</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 xml:space="preserve">л/с 04873030470) </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Счет № 40101810900000010001</w:t>
            </w:r>
          </w:p>
          <w:p w:rsidR="00D81303" w:rsidRPr="00E723C6" w:rsidRDefault="00D81303" w:rsidP="00D81303">
            <w:pPr>
              <w:ind w:left="280" w:right="424"/>
              <w:rPr>
                <w:b/>
                <w:bCs/>
                <w:sz w:val="22"/>
                <w:szCs w:val="22"/>
              </w:rPr>
            </w:pPr>
            <w:r w:rsidRPr="00E723C6">
              <w:rPr>
                <w:b/>
                <w:bCs/>
                <w:sz w:val="22"/>
                <w:szCs w:val="22"/>
              </w:rPr>
              <w:t>Банк: РКЦ г. Ханты-Мансийск, г.Ханты-Мансийск</w:t>
            </w:r>
          </w:p>
          <w:p w:rsidR="00D81303" w:rsidRPr="00E723C6" w:rsidRDefault="00D81303" w:rsidP="00D81303">
            <w:pPr>
              <w:pStyle w:val="4"/>
              <w:spacing w:before="0" w:after="0"/>
              <w:ind w:left="280" w:right="424" w:firstLine="0"/>
              <w:rPr>
                <w:sz w:val="22"/>
                <w:szCs w:val="22"/>
              </w:rPr>
            </w:pPr>
            <w:r w:rsidRPr="00E723C6">
              <w:rPr>
                <w:sz w:val="22"/>
                <w:szCs w:val="22"/>
              </w:rPr>
              <w:t>КБК: 040 1 11 05074 04 0401 120</w:t>
            </w:r>
          </w:p>
          <w:p w:rsidR="00D81303" w:rsidRPr="00E723C6" w:rsidRDefault="00D81303" w:rsidP="00D81303">
            <w:pPr>
              <w:ind w:left="280" w:right="424"/>
              <w:rPr>
                <w:b/>
                <w:bCs/>
                <w:sz w:val="22"/>
                <w:szCs w:val="22"/>
              </w:rPr>
            </w:pPr>
            <w:r w:rsidRPr="00E723C6">
              <w:rPr>
                <w:b/>
                <w:bCs/>
                <w:sz w:val="22"/>
                <w:szCs w:val="22"/>
              </w:rPr>
              <w:t>БИК: 047162000     ОКТМО: 71875000</w:t>
            </w:r>
          </w:p>
          <w:p w:rsidR="00D81303" w:rsidRPr="00E723C6" w:rsidRDefault="00D81303" w:rsidP="00D81303">
            <w:pPr>
              <w:ind w:left="280" w:right="424"/>
              <w:rPr>
                <w:b/>
                <w:bCs/>
                <w:sz w:val="22"/>
                <w:szCs w:val="22"/>
              </w:rPr>
            </w:pP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Pr>
                <w:b/>
                <w:bCs/>
                <w:sz w:val="22"/>
                <w:szCs w:val="22"/>
              </w:rPr>
            </w:pPr>
            <w:r w:rsidRPr="00E723C6">
              <w:rPr>
                <w:b/>
                <w:bCs/>
                <w:sz w:val="22"/>
                <w:szCs w:val="22"/>
              </w:rPr>
              <w:t>Директор департамента</w:t>
            </w:r>
          </w:p>
          <w:p w:rsidR="00D81303" w:rsidRPr="00E723C6" w:rsidRDefault="00D81303" w:rsidP="00D81303">
            <w:pPr>
              <w:ind w:left="280"/>
              <w:rPr>
                <w:b/>
                <w:bCs/>
                <w:sz w:val="22"/>
                <w:szCs w:val="22"/>
              </w:rPr>
            </w:pPr>
            <w:r w:rsidRPr="00E723C6">
              <w:rPr>
                <w:b/>
                <w:bCs/>
                <w:sz w:val="22"/>
                <w:szCs w:val="22"/>
              </w:rPr>
              <w:t>муниципальной собственности</w:t>
            </w: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и земельных ресурсов</w:t>
            </w:r>
          </w:p>
          <w:p w:rsidR="00D81303" w:rsidRPr="00E723C6" w:rsidRDefault="00D81303" w:rsidP="00D81303">
            <w:pPr>
              <w:ind w:left="280" w:right="424"/>
              <w:rPr>
                <w:b/>
                <w:bCs/>
                <w:sz w:val="22"/>
                <w:szCs w:val="22"/>
              </w:rPr>
            </w:pPr>
            <w:r w:rsidRPr="00E723C6">
              <w:rPr>
                <w:b/>
                <w:bCs/>
                <w:sz w:val="22"/>
                <w:szCs w:val="22"/>
              </w:rPr>
              <w:t>администрации города</w:t>
            </w:r>
          </w:p>
          <w:p w:rsidR="00D81303" w:rsidRPr="00E723C6" w:rsidRDefault="00D81303" w:rsidP="00D81303">
            <w:pPr>
              <w:ind w:left="280" w:right="424"/>
              <w:rPr>
                <w:b/>
                <w:bCs/>
                <w:sz w:val="22"/>
                <w:szCs w:val="22"/>
              </w:rPr>
            </w:pPr>
          </w:p>
          <w:p w:rsidR="00D81303" w:rsidRPr="00E723C6" w:rsidRDefault="00D81303" w:rsidP="00D81303">
            <w:pPr>
              <w:ind w:left="280" w:right="424"/>
              <w:rPr>
                <w:b/>
                <w:bCs/>
                <w:sz w:val="22"/>
                <w:szCs w:val="22"/>
              </w:rPr>
            </w:pPr>
          </w:p>
        </w:tc>
        <w:tc>
          <w:tcPr>
            <w:tcW w:w="4111" w:type="dxa"/>
          </w:tcPr>
          <w:p w:rsidR="00D81303" w:rsidRPr="00E723C6" w:rsidRDefault="00D81303" w:rsidP="00D81303">
            <w:pPr>
              <w:ind w:right="424" w:firstLine="212"/>
              <w:rPr>
                <w:b/>
                <w:sz w:val="22"/>
                <w:szCs w:val="22"/>
              </w:rPr>
            </w:pPr>
          </w:p>
        </w:tc>
      </w:tr>
      <w:tr w:rsidR="00D81303" w:rsidRPr="0022464C" w:rsidTr="00D81303">
        <w:tc>
          <w:tcPr>
            <w:tcW w:w="5750" w:type="dxa"/>
          </w:tcPr>
          <w:p w:rsidR="00D81303" w:rsidRPr="00E723C6" w:rsidRDefault="00D81303" w:rsidP="00D81303">
            <w:pPr>
              <w:ind w:left="280" w:right="424"/>
              <w:rPr>
                <w:b/>
                <w:bCs/>
                <w:sz w:val="22"/>
                <w:szCs w:val="22"/>
              </w:rPr>
            </w:pPr>
            <w:r w:rsidRPr="00E723C6">
              <w:rPr>
                <w:b/>
                <w:bCs/>
                <w:sz w:val="22"/>
                <w:szCs w:val="22"/>
              </w:rPr>
              <w:t>_______________________</w:t>
            </w:r>
            <w:r>
              <w:rPr>
                <w:b/>
                <w:bCs/>
                <w:sz w:val="22"/>
                <w:szCs w:val="22"/>
              </w:rPr>
              <w:t>Т.А. Шилова</w:t>
            </w:r>
          </w:p>
        </w:tc>
        <w:tc>
          <w:tcPr>
            <w:tcW w:w="4111" w:type="dxa"/>
          </w:tcPr>
          <w:p w:rsidR="00D81303" w:rsidRPr="00E723C6" w:rsidRDefault="00D81303" w:rsidP="00D81303">
            <w:pPr>
              <w:ind w:right="424" w:firstLine="212"/>
              <w:rPr>
                <w:b/>
                <w:sz w:val="22"/>
                <w:szCs w:val="22"/>
              </w:rPr>
            </w:pPr>
          </w:p>
        </w:tc>
      </w:tr>
    </w:tbl>
    <w:p w:rsidR="0084148F" w:rsidRDefault="0084148F" w:rsidP="00D81303">
      <w:pPr>
        <w:ind w:firstLine="709"/>
        <w:jc w:val="both"/>
        <w:rPr>
          <w:b/>
          <w:sz w:val="25"/>
          <w:szCs w:val="25"/>
        </w:rPr>
      </w:pPr>
    </w:p>
    <w:sectPr w:rsidR="0084148F"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F4" w:rsidRDefault="008F27F4" w:rsidP="00CA18FE">
      <w:r>
        <w:separator/>
      </w:r>
    </w:p>
  </w:endnote>
  <w:endnote w:type="continuationSeparator" w:id="0">
    <w:p w:rsidR="008F27F4" w:rsidRDefault="008F27F4"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F4" w:rsidRDefault="008F27F4" w:rsidP="00CA18FE">
      <w:r>
        <w:separator/>
      </w:r>
    </w:p>
  </w:footnote>
  <w:footnote w:type="continuationSeparator" w:id="0">
    <w:p w:rsidR="008F27F4" w:rsidRDefault="008F27F4"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77" w:rsidRDefault="00AF0477">
    <w:pPr>
      <w:pStyle w:val="ac"/>
      <w:jc w:val="center"/>
    </w:pPr>
    <w:r>
      <w:fldChar w:fldCharType="begin"/>
    </w:r>
    <w:r>
      <w:instrText>PAGE   \* MERGEFORMAT</w:instrText>
    </w:r>
    <w:r>
      <w:fldChar w:fldCharType="separate"/>
    </w:r>
    <w:r w:rsidR="00A244BB">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3">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16"/>
  </w:num>
  <w:num w:numId="4">
    <w:abstractNumId w:val="10"/>
  </w:num>
  <w:num w:numId="5">
    <w:abstractNumId w:val="8"/>
  </w:num>
  <w:num w:numId="6">
    <w:abstractNumId w:val="24"/>
  </w:num>
  <w:num w:numId="7">
    <w:abstractNumId w:val="15"/>
  </w:num>
  <w:num w:numId="8">
    <w:abstractNumId w:val="3"/>
  </w:num>
  <w:num w:numId="9">
    <w:abstractNumId w:val="14"/>
  </w:num>
  <w:num w:numId="10">
    <w:abstractNumId w:val="11"/>
  </w:num>
  <w:num w:numId="11">
    <w:abstractNumId w:val="20"/>
  </w:num>
  <w:num w:numId="12">
    <w:abstractNumId w:val="18"/>
  </w:num>
  <w:num w:numId="13">
    <w:abstractNumId w:val="22"/>
  </w:num>
  <w:num w:numId="14">
    <w:abstractNumId w:val="21"/>
  </w:num>
  <w:num w:numId="15">
    <w:abstractNumId w:val="5"/>
  </w:num>
  <w:num w:numId="16">
    <w:abstractNumId w:val="12"/>
  </w:num>
  <w:num w:numId="17">
    <w:abstractNumId w:val="17"/>
  </w:num>
  <w:num w:numId="18">
    <w:abstractNumId w:val="7"/>
  </w:num>
  <w:num w:numId="19">
    <w:abstractNumId w:val="13"/>
  </w:num>
  <w:num w:numId="20">
    <w:abstractNumId w:val="19"/>
  </w:num>
  <w:num w:numId="21">
    <w:abstractNumId w:val="6"/>
  </w:num>
  <w:num w:numId="22">
    <w:abstractNumId w:val="0"/>
  </w:num>
  <w:num w:numId="23">
    <w:abstractNumId w:val="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62E6"/>
    <w:rsid w:val="00066C28"/>
    <w:rsid w:val="00067275"/>
    <w:rsid w:val="00072BB2"/>
    <w:rsid w:val="00073878"/>
    <w:rsid w:val="00074503"/>
    <w:rsid w:val="00084E5F"/>
    <w:rsid w:val="00084FCC"/>
    <w:rsid w:val="0009063C"/>
    <w:rsid w:val="0009066F"/>
    <w:rsid w:val="00092F4D"/>
    <w:rsid w:val="000A13D0"/>
    <w:rsid w:val="000A49E0"/>
    <w:rsid w:val="000A55D9"/>
    <w:rsid w:val="000A5FC8"/>
    <w:rsid w:val="000A75DB"/>
    <w:rsid w:val="000B08A1"/>
    <w:rsid w:val="000B1307"/>
    <w:rsid w:val="000B1919"/>
    <w:rsid w:val="000B294E"/>
    <w:rsid w:val="000B2DD9"/>
    <w:rsid w:val="000B638C"/>
    <w:rsid w:val="000C469E"/>
    <w:rsid w:val="000C53BE"/>
    <w:rsid w:val="000D2C7E"/>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5556D"/>
    <w:rsid w:val="00156D4B"/>
    <w:rsid w:val="001603EA"/>
    <w:rsid w:val="001621C1"/>
    <w:rsid w:val="00165667"/>
    <w:rsid w:val="00167A84"/>
    <w:rsid w:val="00180D2A"/>
    <w:rsid w:val="001834C2"/>
    <w:rsid w:val="00183D32"/>
    <w:rsid w:val="0018509F"/>
    <w:rsid w:val="00187AE3"/>
    <w:rsid w:val="001911AA"/>
    <w:rsid w:val="001A0A1F"/>
    <w:rsid w:val="001A3FEA"/>
    <w:rsid w:val="001A57EF"/>
    <w:rsid w:val="001B45FF"/>
    <w:rsid w:val="001B5963"/>
    <w:rsid w:val="001B7D70"/>
    <w:rsid w:val="001D0AEB"/>
    <w:rsid w:val="001D162C"/>
    <w:rsid w:val="001D3828"/>
    <w:rsid w:val="001D6267"/>
    <w:rsid w:val="001E0A56"/>
    <w:rsid w:val="001F08E9"/>
    <w:rsid w:val="001F142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B9E"/>
    <w:rsid w:val="0024513C"/>
    <w:rsid w:val="00246FAC"/>
    <w:rsid w:val="00252511"/>
    <w:rsid w:val="00254DBB"/>
    <w:rsid w:val="00256AAC"/>
    <w:rsid w:val="00257201"/>
    <w:rsid w:val="002657AC"/>
    <w:rsid w:val="002678F5"/>
    <w:rsid w:val="00270EF8"/>
    <w:rsid w:val="00272A9B"/>
    <w:rsid w:val="00273BCB"/>
    <w:rsid w:val="002740A0"/>
    <w:rsid w:val="002811B1"/>
    <w:rsid w:val="002874A3"/>
    <w:rsid w:val="002901A1"/>
    <w:rsid w:val="002905B9"/>
    <w:rsid w:val="002A0601"/>
    <w:rsid w:val="002A65C6"/>
    <w:rsid w:val="002B16D8"/>
    <w:rsid w:val="002B2690"/>
    <w:rsid w:val="002B30C7"/>
    <w:rsid w:val="002B44C1"/>
    <w:rsid w:val="002C689E"/>
    <w:rsid w:val="002D154B"/>
    <w:rsid w:val="002D4360"/>
    <w:rsid w:val="002D540E"/>
    <w:rsid w:val="002D584B"/>
    <w:rsid w:val="002D5CD6"/>
    <w:rsid w:val="002E0612"/>
    <w:rsid w:val="002E3152"/>
    <w:rsid w:val="002E37AF"/>
    <w:rsid w:val="002E3C3F"/>
    <w:rsid w:val="002E6B14"/>
    <w:rsid w:val="002E79BA"/>
    <w:rsid w:val="002F15D5"/>
    <w:rsid w:val="002F4633"/>
    <w:rsid w:val="002F5018"/>
    <w:rsid w:val="003007D1"/>
    <w:rsid w:val="00303C2F"/>
    <w:rsid w:val="00305473"/>
    <w:rsid w:val="00305B4C"/>
    <w:rsid w:val="00306454"/>
    <w:rsid w:val="00312B55"/>
    <w:rsid w:val="003133EE"/>
    <w:rsid w:val="003145F7"/>
    <w:rsid w:val="00314E84"/>
    <w:rsid w:val="003153E3"/>
    <w:rsid w:val="00316EDE"/>
    <w:rsid w:val="00321B25"/>
    <w:rsid w:val="0032391A"/>
    <w:rsid w:val="0032575F"/>
    <w:rsid w:val="003306D7"/>
    <w:rsid w:val="003338A2"/>
    <w:rsid w:val="00333BD7"/>
    <w:rsid w:val="00333DD7"/>
    <w:rsid w:val="00334B70"/>
    <w:rsid w:val="00334FCA"/>
    <w:rsid w:val="003545D0"/>
    <w:rsid w:val="00356212"/>
    <w:rsid w:val="003671D5"/>
    <w:rsid w:val="00367F0B"/>
    <w:rsid w:val="00371662"/>
    <w:rsid w:val="00371898"/>
    <w:rsid w:val="00373106"/>
    <w:rsid w:val="003734F4"/>
    <w:rsid w:val="00386C06"/>
    <w:rsid w:val="003905F3"/>
    <w:rsid w:val="003909AE"/>
    <w:rsid w:val="003956F1"/>
    <w:rsid w:val="00396350"/>
    <w:rsid w:val="003A208D"/>
    <w:rsid w:val="003A3179"/>
    <w:rsid w:val="003B54B9"/>
    <w:rsid w:val="003C09B6"/>
    <w:rsid w:val="003C0A07"/>
    <w:rsid w:val="003C3BB6"/>
    <w:rsid w:val="003C4063"/>
    <w:rsid w:val="003C5BC7"/>
    <w:rsid w:val="003C6757"/>
    <w:rsid w:val="003D0DA4"/>
    <w:rsid w:val="003D3B81"/>
    <w:rsid w:val="003D3FC3"/>
    <w:rsid w:val="003D407E"/>
    <w:rsid w:val="003E2570"/>
    <w:rsid w:val="003E3EDD"/>
    <w:rsid w:val="003F0128"/>
    <w:rsid w:val="003F2E1B"/>
    <w:rsid w:val="003F3B39"/>
    <w:rsid w:val="003F4E9E"/>
    <w:rsid w:val="00404189"/>
    <w:rsid w:val="004103CB"/>
    <w:rsid w:val="00412E0F"/>
    <w:rsid w:val="004161C0"/>
    <w:rsid w:val="004236F9"/>
    <w:rsid w:val="004264BF"/>
    <w:rsid w:val="00430A2E"/>
    <w:rsid w:val="0043151F"/>
    <w:rsid w:val="004336FF"/>
    <w:rsid w:val="00436432"/>
    <w:rsid w:val="00442F6A"/>
    <w:rsid w:val="00443B6D"/>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A307F"/>
    <w:rsid w:val="004B4226"/>
    <w:rsid w:val="004B4339"/>
    <w:rsid w:val="004B4EA1"/>
    <w:rsid w:val="004D7430"/>
    <w:rsid w:val="004E3041"/>
    <w:rsid w:val="004E4A91"/>
    <w:rsid w:val="004E5D81"/>
    <w:rsid w:val="004F29A7"/>
    <w:rsid w:val="004F74B3"/>
    <w:rsid w:val="004F7796"/>
    <w:rsid w:val="004F7E4C"/>
    <w:rsid w:val="004F7EE6"/>
    <w:rsid w:val="0050373B"/>
    <w:rsid w:val="00504B99"/>
    <w:rsid w:val="00506136"/>
    <w:rsid w:val="0051302A"/>
    <w:rsid w:val="00521F62"/>
    <w:rsid w:val="005229B3"/>
    <w:rsid w:val="005256F5"/>
    <w:rsid w:val="0053325C"/>
    <w:rsid w:val="00541037"/>
    <w:rsid w:val="0055481F"/>
    <w:rsid w:val="005624B4"/>
    <w:rsid w:val="00565E46"/>
    <w:rsid w:val="00567D1E"/>
    <w:rsid w:val="005719A4"/>
    <w:rsid w:val="005732A2"/>
    <w:rsid w:val="005738ED"/>
    <w:rsid w:val="00575347"/>
    <w:rsid w:val="00576746"/>
    <w:rsid w:val="005837A4"/>
    <w:rsid w:val="0059355C"/>
    <w:rsid w:val="00593AAD"/>
    <w:rsid w:val="00595725"/>
    <w:rsid w:val="005A0CDA"/>
    <w:rsid w:val="005A3C6D"/>
    <w:rsid w:val="005A3FC1"/>
    <w:rsid w:val="005A5D37"/>
    <w:rsid w:val="005A62DA"/>
    <w:rsid w:val="005B0DAE"/>
    <w:rsid w:val="005B0F91"/>
    <w:rsid w:val="005B255C"/>
    <w:rsid w:val="005B5CE2"/>
    <w:rsid w:val="005C23D2"/>
    <w:rsid w:val="005C3407"/>
    <w:rsid w:val="005C559F"/>
    <w:rsid w:val="005C7BCC"/>
    <w:rsid w:val="005D1E7B"/>
    <w:rsid w:val="005D2EF5"/>
    <w:rsid w:val="005D52DE"/>
    <w:rsid w:val="005D6391"/>
    <w:rsid w:val="005D6D31"/>
    <w:rsid w:val="005D7188"/>
    <w:rsid w:val="005E0C77"/>
    <w:rsid w:val="005E16AA"/>
    <w:rsid w:val="005E2DED"/>
    <w:rsid w:val="005E4485"/>
    <w:rsid w:val="005E668D"/>
    <w:rsid w:val="005F01D6"/>
    <w:rsid w:val="005F426A"/>
    <w:rsid w:val="005F6378"/>
    <w:rsid w:val="005F6A81"/>
    <w:rsid w:val="00600BF5"/>
    <w:rsid w:val="00611597"/>
    <w:rsid w:val="006179C8"/>
    <w:rsid w:val="00617ADF"/>
    <w:rsid w:val="00621B4C"/>
    <w:rsid w:val="006224DF"/>
    <w:rsid w:val="00626083"/>
    <w:rsid w:val="006321FE"/>
    <w:rsid w:val="00632660"/>
    <w:rsid w:val="006335B6"/>
    <w:rsid w:val="00646650"/>
    <w:rsid w:val="0065172B"/>
    <w:rsid w:val="006543C1"/>
    <w:rsid w:val="006570C4"/>
    <w:rsid w:val="00657B40"/>
    <w:rsid w:val="00660A08"/>
    <w:rsid w:val="00660F4C"/>
    <w:rsid w:val="00661819"/>
    <w:rsid w:val="00664DFB"/>
    <w:rsid w:val="00667053"/>
    <w:rsid w:val="0066762E"/>
    <w:rsid w:val="00670B99"/>
    <w:rsid w:val="006739A2"/>
    <w:rsid w:val="00680937"/>
    <w:rsid w:val="00682C08"/>
    <w:rsid w:val="00692BC3"/>
    <w:rsid w:val="006A5663"/>
    <w:rsid w:val="006A6729"/>
    <w:rsid w:val="006A6EE8"/>
    <w:rsid w:val="006B12E6"/>
    <w:rsid w:val="006B259D"/>
    <w:rsid w:val="006C0F93"/>
    <w:rsid w:val="006C3AD1"/>
    <w:rsid w:val="006C4AB6"/>
    <w:rsid w:val="006C5070"/>
    <w:rsid w:val="006D3530"/>
    <w:rsid w:val="006D4BFE"/>
    <w:rsid w:val="006D6AD6"/>
    <w:rsid w:val="006E2B7E"/>
    <w:rsid w:val="006E4AFA"/>
    <w:rsid w:val="006E6BDF"/>
    <w:rsid w:val="006F0AF0"/>
    <w:rsid w:val="006F0C8D"/>
    <w:rsid w:val="006F117E"/>
    <w:rsid w:val="0070316D"/>
    <w:rsid w:val="00712C29"/>
    <w:rsid w:val="007139E4"/>
    <w:rsid w:val="00714E66"/>
    <w:rsid w:val="00716674"/>
    <w:rsid w:val="00717C9C"/>
    <w:rsid w:val="007206F5"/>
    <w:rsid w:val="007222C7"/>
    <w:rsid w:val="00730E3E"/>
    <w:rsid w:val="0073361D"/>
    <w:rsid w:val="007341BB"/>
    <w:rsid w:val="00734E1C"/>
    <w:rsid w:val="00737BD5"/>
    <w:rsid w:val="00750627"/>
    <w:rsid w:val="007528FE"/>
    <w:rsid w:val="007531EE"/>
    <w:rsid w:val="00760CAA"/>
    <w:rsid w:val="00771DF1"/>
    <w:rsid w:val="0078077D"/>
    <w:rsid w:val="007847A1"/>
    <w:rsid w:val="00784DC5"/>
    <w:rsid w:val="007A041E"/>
    <w:rsid w:val="007A3456"/>
    <w:rsid w:val="007A3AF4"/>
    <w:rsid w:val="007A440A"/>
    <w:rsid w:val="007B2AD7"/>
    <w:rsid w:val="007B446F"/>
    <w:rsid w:val="007B6489"/>
    <w:rsid w:val="007C25DA"/>
    <w:rsid w:val="007D03F1"/>
    <w:rsid w:val="007D3261"/>
    <w:rsid w:val="007E1206"/>
    <w:rsid w:val="007E308D"/>
    <w:rsid w:val="007F4344"/>
    <w:rsid w:val="007F527C"/>
    <w:rsid w:val="00801619"/>
    <w:rsid w:val="0080325F"/>
    <w:rsid w:val="008048CE"/>
    <w:rsid w:val="008052E0"/>
    <w:rsid w:val="0080556D"/>
    <w:rsid w:val="00811E5C"/>
    <w:rsid w:val="008133F6"/>
    <w:rsid w:val="00814D15"/>
    <w:rsid w:val="0082502F"/>
    <w:rsid w:val="0082662C"/>
    <w:rsid w:val="00833735"/>
    <w:rsid w:val="00833972"/>
    <w:rsid w:val="00837B42"/>
    <w:rsid w:val="0084148F"/>
    <w:rsid w:val="008434D5"/>
    <w:rsid w:val="00845DDA"/>
    <w:rsid w:val="00850D1D"/>
    <w:rsid w:val="00860078"/>
    <w:rsid w:val="008637B5"/>
    <w:rsid w:val="008733A9"/>
    <w:rsid w:val="00874A41"/>
    <w:rsid w:val="008751DA"/>
    <w:rsid w:val="00880DDD"/>
    <w:rsid w:val="00881095"/>
    <w:rsid w:val="00881F10"/>
    <w:rsid w:val="00882074"/>
    <w:rsid w:val="008841D4"/>
    <w:rsid w:val="00884D8C"/>
    <w:rsid w:val="008855A3"/>
    <w:rsid w:val="008867EA"/>
    <w:rsid w:val="00891B21"/>
    <w:rsid w:val="008936BA"/>
    <w:rsid w:val="00896D8D"/>
    <w:rsid w:val="008A1BAA"/>
    <w:rsid w:val="008A2CDD"/>
    <w:rsid w:val="008A390C"/>
    <w:rsid w:val="008A6EFC"/>
    <w:rsid w:val="008B24B3"/>
    <w:rsid w:val="008C101C"/>
    <w:rsid w:val="008C7867"/>
    <w:rsid w:val="008D2828"/>
    <w:rsid w:val="008D2B5B"/>
    <w:rsid w:val="008D37A6"/>
    <w:rsid w:val="008D78C6"/>
    <w:rsid w:val="008E1C6C"/>
    <w:rsid w:val="008E3D97"/>
    <w:rsid w:val="008E4A91"/>
    <w:rsid w:val="008E718B"/>
    <w:rsid w:val="008F27F4"/>
    <w:rsid w:val="008F3F8D"/>
    <w:rsid w:val="008F6F85"/>
    <w:rsid w:val="00904580"/>
    <w:rsid w:val="00905B35"/>
    <w:rsid w:val="00910486"/>
    <w:rsid w:val="00911045"/>
    <w:rsid w:val="00916D3F"/>
    <w:rsid w:val="00930AC1"/>
    <w:rsid w:val="00931C30"/>
    <w:rsid w:val="00943DE8"/>
    <w:rsid w:val="0094446A"/>
    <w:rsid w:val="00944960"/>
    <w:rsid w:val="009559A5"/>
    <w:rsid w:val="009578FF"/>
    <w:rsid w:val="00960F55"/>
    <w:rsid w:val="0096111B"/>
    <w:rsid w:val="009613E7"/>
    <w:rsid w:val="0096163F"/>
    <w:rsid w:val="00966AD3"/>
    <w:rsid w:val="00970C2C"/>
    <w:rsid w:val="009728A6"/>
    <w:rsid w:val="0097531D"/>
    <w:rsid w:val="00977A12"/>
    <w:rsid w:val="00977A34"/>
    <w:rsid w:val="00980707"/>
    <w:rsid w:val="00981A95"/>
    <w:rsid w:val="00990264"/>
    <w:rsid w:val="00990ACA"/>
    <w:rsid w:val="00991DDA"/>
    <w:rsid w:val="009921C2"/>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770F"/>
    <w:rsid w:val="009F39E1"/>
    <w:rsid w:val="00A04048"/>
    <w:rsid w:val="00A07E31"/>
    <w:rsid w:val="00A161EB"/>
    <w:rsid w:val="00A163E2"/>
    <w:rsid w:val="00A17375"/>
    <w:rsid w:val="00A21B1C"/>
    <w:rsid w:val="00A244BB"/>
    <w:rsid w:val="00A24D07"/>
    <w:rsid w:val="00A312AB"/>
    <w:rsid w:val="00A31D8B"/>
    <w:rsid w:val="00A32E4D"/>
    <w:rsid w:val="00A35782"/>
    <w:rsid w:val="00A3614A"/>
    <w:rsid w:val="00A40523"/>
    <w:rsid w:val="00A471CE"/>
    <w:rsid w:val="00A52929"/>
    <w:rsid w:val="00A53504"/>
    <w:rsid w:val="00A54835"/>
    <w:rsid w:val="00A551EE"/>
    <w:rsid w:val="00A64386"/>
    <w:rsid w:val="00A646B9"/>
    <w:rsid w:val="00A66A90"/>
    <w:rsid w:val="00A67C86"/>
    <w:rsid w:val="00A7011E"/>
    <w:rsid w:val="00A70808"/>
    <w:rsid w:val="00A747C6"/>
    <w:rsid w:val="00A74FA8"/>
    <w:rsid w:val="00A80070"/>
    <w:rsid w:val="00A81D83"/>
    <w:rsid w:val="00A9361F"/>
    <w:rsid w:val="00A937AE"/>
    <w:rsid w:val="00A95CD5"/>
    <w:rsid w:val="00A969EC"/>
    <w:rsid w:val="00AA03C8"/>
    <w:rsid w:val="00AA5545"/>
    <w:rsid w:val="00AA6D3B"/>
    <w:rsid w:val="00AA7040"/>
    <w:rsid w:val="00AB1733"/>
    <w:rsid w:val="00AB1EB2"/>
    <w:rsid w:val="00AB304A"/>
    <w:rsid w:val="00AB37AA"/>
    <w:rsid w:val="00AB3897"/>
    <w:rsid w:val="00AB41DA"/>
    <w:rsid w:val="00AC09BB"/>
    <w:rsid w:val="00AC0FC1"/>
    <w:rsid w:val="00AC4212"/>
    <w:rsid w:val="00AC4D68"/>
    <w:rsid w:val="00AC5EFC"/>
    <w:rsid w:val="00AD18C7"/>
    <w:rsid w:val="00AD6076"/>
    <w:rsid w:val="00AD67F6"/>
    <w:rsid w:val="00AD780C"/>
    <w:rsid w:val="00AE0296"/>
    <w:rsid w:val="00AE0928"/>
    <w:rsid w:val="00AE0DA3"/>
    <w:rsid w:val="00AE1F49"/>
    <w:rsid w:val="00AF0477"/>
    <w:rsid w:val="00AF13F2"/>
    <w:rsid w:val="00B00BA8"/>
    <w:rsid w:val="00B04C60"/>
    <w:rsid w:val="00B05C86"/>
    <w:rsid w:val="00B06493"/>
    <w:rsid w:val="00B11F2E"/>
    <w:rsid w:val="00B1287C"/>
    <w:rsid w:val="00B13AB2"/>
    <w:rsid w:val="00B20EA1"/>
    <w:rsid w:val="00B224B6"/>
    <w:rsid w:val="00B239C8"/>
    <w:rsid w:val="00B23CBB"/>
    <w:rsid w:val="00B2693E"/>
    <w:rsid w:val="00B37794"/>
    <w:rsid w:val="00B42520"/>
    <w:rsid w:val="00B46608"/>
    <w:rsid w:val="00B475AE"/>
    <w:rsid w:val="00B52B21"/>
    <w:rsid w:val="00B544E0"/>
    <w:rsid w:val="00B551FE"/>
    <w:rsid w:val="00B63906"/>
    <w:rsid w:val="00B645C9"/>
    <w:rsid w:val="00B729D0"/>
    <w:rsid w:val="00B72C30"/>
    <w:rsid w:val="00B8101D"/>
    <w:rsid w:val="00B81947"/>
    <w:rsid w:val="00B8279D"/>
    <w:rsid w:val="00B85401"/>
    <w:rsid w:val="00B86DCD"/>
    <w:rsid w:val="00B919B9"/>
    <w:rsid w:val="00B91E8D"/>
    <w:rsid w:val="00B93CAB"/>
    <w:rsid w:val="00BA0588"/>
    <w:rsid w:val="00BA0B95"/>
    <w:rsid w:val="00BA0D44"/>
    <w:rsid w:val="00BA4048"/>
    <w:rsid w:val="00BA4903"/>
    <w:rsid w:val="00BA57B9"/>
    <w:rsid w:val="00BA5900"/>
    <w:rsid w:val="00BA77C4"/>
    <w:rsid w:val="00BB0D47"/>
    <w:rsid w:val="00BB3BAC"/>
    <w:rsid w:val="00BB6EDE"/>
    <w:rsid w:val="00BC2CF3"/>
    <w:rsid w:val="00BC456C"/>
    <w:rsid w:val="00BC474F"/>
    <w:rsid w:val="00BD1BFB"/>
    <w:rsid w:val="00BD1D88"/>
    <w:rsid w:val="00BD23CF"/>
    <w:rsid w:val="00BD37AC"/>
    <w:rsid w:val="00BD3C44"/>
    <w:rsid w:val="00BD6B61"/>
    <w:rsid w:val="00BE1588"/>
    <w:rsid w:val="00BE2895"/>
    <w:rsid w:val="00BE3843"/>
    <w:rsid w:val="00BE6119"/>
    <w:rsid w:val="00BE64F8"/>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44B42"/>
    <w:rsid w:val="00C4674D"/>
    <w:rsid w:val="00C47860"/>
    <w:rsid w:val="00C47E4B"/>
    <w:rsid w:val="00C50182"/>
    <w:rsid w:val="00C54236"/>
    <w:rsid w:val="00C56E1D"/>
    <w:rsid w:val="00C627F3"/>
    <w:rsid w:val="00C64CE1"/>
    <w:rsid w:val="00C65523"/>
    <w:rsid w:val="00C70109"/>
    <w:rsid w:val="00C71AA3"/>
    <w:rsid w:val="00C72FF0"/>
    <w:rsid w:val="00C734E6"/>
    <w:rsid w:val="00C76629"/>
    <w:rsid w:val="00C9097A"/>
    <w:rsid w:val="00C968C0"/>
    <w:rsid w:val="00CA18FE"/>
    <w:rsid w:val="00CA29E8"/>
    <w:rsid w:val="00CA3D47"/>
    <w:rsid w:val="00CA40C7"/>
    <w:rsid w:val="00CA6416"/>
    <w:rsid w:val="00CA7ADC"/>
    <w:rsid w:val="00CB1469"/>
    <w:rsid w:val="00CB5178"/>
    <w:rsid w:val="00CC1867"/>
    <w:rsid w:val="00CC4924"/>
    <w:rsid w:val="00CC7104"/>
    <w:rsid w:val="00CD0B04"/>
    <w:rsid w:val="00CD1F5E"/>
    <w:rsid w:val="00CD20B6"/>
    <w:rsid w:val="00CD6490"/>
    <w:rsid w:val="00CE4113"/>
    <w:rsid w:val="00CE7893"/>
    <w:rsid w:val="00CE79F3"/>
    <w:rsid w:val="00CF3C82"/>
    <w:rsid w:val="00CF741C"/>
    <w:rsid w:val="00D00E22"/>
    <w:rsid w:val="00D039F1"/>
    <w:rsid w:val="00D03DF8"/>
    <w:rsid w:val="00D06741"/>
    <w:rsid w:val="00D11A51"/>
    <w:rsid w:val="00D1283F"/>
    <w:rsid w:val="00D12A4A"/>
    <w:rsid w:val="00D1308B"/>
    <w:rsid w:val="00D14F21"/>
    <w:rsid w:val="00D15CF0"/>
    <w:rsid w:val="00D1746E"/>
    <w:rsid w:val="00D21D1D"/>
    <w:rsid w:val="00D243A5"/>
    <w:rsid w:val="00D25FC4"/>
    <w:rsid w:val="00D26711"/>
    <w:rsid w:val="00D334C3"/>
    <w:rsid w:val="00D337A5"/>
    <w:rsid w:val="00D37C50"/>
    <w:rsid w:val="00D406A7"/>
    <w:rsid w:val="00D40E83"/>
    <w:rsid w:val="00D43366"/>
    <w:rsid w:val="00D4589D"/>
    <w:rsid w:val="00D51F56"/>
    <w:rsid w:val="00D539DE"/>
    <w:rsid w:val="00D70391"/>
    <w:rsid w:val="00D70516"/>
    <w:rsid w:val="00D749B5"/>
    <w:rsid w:val="00D762F3"/>
    <w:rsid w:val="00D81003"/>
    <w:rsid w:val="00D81303"/>
    <w:rsid w:val="00D81CA0"/>
    <w:rsid w:val="00D84937"/>
    <w:rsid w:val="00D921D5"/>
    <w:rsid w:val="00D931EF"/>
    <w:rsid w:val="00DA10D6"/>
    <w:rsid w:val="00DA13A1"/>
    <w:rsid w:val="00DA1929"/>
    <w:rsid w:val="00DA7101"/>
    <w:rsid w:val="00DA7BF9"/>
    <w:rsid w:val="00DB14D9"/>
    <w:rsid w:val="00DC0150"/>
    <w:rsid w:val="00DC0D43"/>
    <w:rsid w:val="00DC21AE"/>
    <w:rsid w:val="00DC26D6"/>
    <w:rsid w:val="00DC6167"/>
    <w:rsid w:val="00DC6DE3"/>
    <w:rsid w:val="00DD02BB"/>
    <w:rsid w:val="00DD0D99"/>
    <w:rsid w:val="00DD6594"/>
    <w:rsid w:val="00DD6D5B"/>
    <w:rsid w:val="00DE28AE"/>
    <w:rsid w:val="00DE386A"/>
    <w:rsid w:val="00DE4633"/>
    <w:rsid w:val="00DE7AA0"/>
    <w:rsid w:val="00DF38C4"/>
    <w:rsid w:val="00E00579"/>
    <w:rsid w:val="00E0249F"/>
    <w:rsid w:val="00E02938"/>
    <w:rsid w:val="00E0479D"/>
    <w:rsid w:val="00E146D9"/>
    <w:rsid w:val="00E21D1C"/>
    <w:rsid w:val="00E228C7"/>
    <w:rsid w:val="00E2713B"/>
    <w:rsid w:val="00E3236B"/>
    <w:rsid w:val="00E34E05"/>
    <w:rsid w:val="00E35E9E"/>
    <w:rsid w:val="00E41562"/>
    <w:rsid w:val="00E422BD"/>
    <w:rsid w:val="00E5363C"/>
    <w:rsid w:val="00E57DEC"/>
    <w:rsid w:val="00E6194E"/>
    <w:rsid w:val="00E61981"/>
    <w:rsid w:val="00E61F97"/>
    <w:rsid w:val="00E6235F"/>
    <w:rsid w:val="00E62BA8"/>
    <w:rsid w:val="00E63056"/>
    <w:rsid w:val="00E6307E"/>
    <w:rsid w:val="00E75F18"/>
    <w:rsid w:val="00E76AB3"/>
    <w:rsid w:val="00E855E7"/>
    <w:rsid w:val="00E85C0D"/>
    <w:rsid w:val="00E86251"/>
    <w:rsid w:val="00E92675"/>
    <w:rsid w:val="00E92D2C"/>
    <w:rsid w:val="00E940B2"/>
    <w:rsid w:val="00E97DBB"/>
    <w:rsid w:val="00EA681F"/>
    <w:rsid w:val="00EB02EF"/>
    <w:rsid w:val="00EB0C07"/>
    <w:rsid w:val="00EC38AA"/>
    <w:rsid w:val="00EC692C"/>
    <w:rsid w:val="00EC7551"/>
    <w:rsid w:val="00EC7D46"/>
    <w:rsid w:val="00ED755A"/>
    <w:rsid w:val="00EE46AD"/>
    <w:rsid w:val="00EE68EE"/>
    <w:rsid w:val="00EE6B39"/>
    <w:rsid w:val="00EE7B8D"/>
    <w:rsid w:val="00EF513D"/>
    <w:rsid w:val="00EF7432"/>
    <w:rsid w:val="00F02134"/>
    <w:rsid w:val="00F0219F"/>
    <w:rsid w:val="00F04BE9"/>
    <w:rsid w:val="00F058FC"/>
    <w:rsid w:val="00F11486"/>
    <w:rsid w:val="00F12AA0"/>
    <w:rsid w:val="00F1462E"/>
    <w:rsid w:val="00F14860"/>
    <w:rsid w:val="00F21444"/>
    <w:rsid w:val="00F233EB"/>
    <w:rsid w:val="00F422EC"/>
    <w:rsid w:val="00F42D0A"/>
    <w:rsid w:val="00F4301E"/>
    <w:rsid w:val="00F4684F"/>
    <w:rsid w:val="00F50014"/>
    <w:rsid w:val="00F53810"/>
    <w:rsid w:val="00F550C6"/>
    <w:rsid w:val="00F5746F"/>
    <w:rsid w:val="00F5748D"/>
    <w:rsid w:val="00F626F0"/>
    <w:rsid w:val="00F640DD"/>
    <w:rsid w:val="00F65764"/>
    <w:rsid w:val="00F7009C"/>
    <w:rsid w:val="00F706D7"/>
    <w:rsid w:val="00F77814"/>
    <w:rsid w:val="00F800B8"/>
    <w:rsid w:val="00F82787"/>
    <w:rsid w:val="00FA04A4"/>
    <w:rsid w:val="00FA05AF"/>
    <w:rsid w:val="00FA0EF6"/>
    <w:rsid w:val="00FB087C"/>
    <w:rsid w:val="00FB326F"/>
    <w:rsid w:val="00FB7FF8"/>
    <w:rsid w:val="00FC2042"/>
    <w:rsid w:val="00FC662E"/>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4CFC-6961-491E-8970-2CF7C58F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4861</Words>
  <Characters>27711</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32507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2017-02-21T05:41:00Z</cp:lastPrinted>
  <dcterms:created xsi:type="dcterms:W3CDTF">2017-02-21T07:56:00Z</dcterms:created>
  <dcterms:modified xsi:type="dcterms:W3CDTF">2017-02-21T08:07:00Z</dcterms:modified>
</cp:coreProperties>
</file>