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A0" w:rsidRPr="008705E3" w:rsidRDefault="00E32334" w:rsidP="00E32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5E3">
        <w:rPr>
          <w:rFonts w:ascii="Times New Roman" w:hAnsi="Times New Roman" w:cs="Times New Roman"/>
          <w:sz w:val="28"/>
          <w:szCs w:val="28"/>
        </w:rPr>
        <w:t xml:space="preserve">Типовые нарушения лицензионных требований розничной продажи алкогольной продукции </w:t>
      </w: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912"/>
        <w:gridCol w:w="5184"/>
        <w:gridCol w:w="9497"/>
      </w:tblGrid>
      <w:tr w:rsidR="00A307E2" w:rsidRPr="000E0AB0" w:rsidTr="00D247C5">
        <w:tc>
          <w:tcPr>
            <w:tcW w:w="912" w:type="dxa"/>
          </w:tcPr>
          <w:p w:rsidR="00A307E2" w:rsidRPr="008705E3" w:rsidRDefault="00A307E2" w:rsidP="0087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84" w:type="dxa"/>
          </w:tcPr>
          <w:p w:rsidR="00A307E2" w:rsidRPr="008705E3" w:rsidRDefault="00A307E2" w:rsidP="0087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</w:t>
            </w:r>
          </w:p>
        </w:tc>
        <w:tc>
          <w:tcPr>
            <w:tcW w:w="9497" w:type="dxa"/>
          </w:tcPr>
          <w:p w:rsidR="00A307E2" w:rsidRPr="008705E3" w:rsidRDefault="00A307E2" w:rsidP="0087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нарушения лицензионных требований </w:t>
            </w:r>
          </w:p>
        </w:tc>
      </w:tr>
      <w:tr w:rsidR="00A307E2" w:rsidRPr="000E0AB0" w:rsidTr="00D247C5">
        <w:trPr>
          <w:trHeight w:val="2640"/>
        </w:trPr>
        <w:tc>
          <w:tcPr>
            <w:tcW w:w="912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дату поступления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выдаче лицензии, либо при продлении срока действия лицензии задолженности по уплате налогов, сборов, пеней и штрафов.   </w:t>
            </w:r>
          </w:p>
        </w:tc>
        <w:tc>
          <w:tcPr>
            <w:tcW w:w="9497" w:type="dxa"/>
          </w:tcPr>
          <w:p w:rsidR="0043531E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Выявлено</w:t>
            </w:r>
            <w:r w:rsidR="00605292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нарушение </w:t>
            </w:r>
            <w:r w:rsidR="003324E6" w:rsidRPr="008705E3">
              <w:rPr>
                <w:rFonts w:ascii="Times New Roman" w:hAnsi="Times New Roman" w:cs="Times New Roman"/>
                <w:sz w:val="24"/>
                <w:szCs w:val="24"/>
              </w:rPr>
              <w:t>статьи 19</w:t>
            </w:r>
            <w:r w:rsidR="006E7B12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пункта 9 подпункта 3 Федерального закона 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171-ФЗ), а именно наличие </w:t>
            </w:r>
            <w:r w:rsidR="0043531E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E84F98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заявителя на первое число месяца и не погашенной на дату поступления в лицензирующий орган </w:t>
            </w:r>
            <w:hyperlink r:id="rId6" w:history="1">
              <w:r w:rsidR="00E84F98" w:rsidRPr="008705E3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="00E84F98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сборах.</w:t>
            </w:r>
          </w:p>
          <w:p w:rsidR="00A307E2" w:rsidRPr="008705E3" w:rsidRDefault="002650DC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Например: наличие задолженности по уплате пен</w:t>
            </w:r>
            <w:r w:rsidR="00601B94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ей на </w:t>
            </w:r>
            <w:r w:rsidR="00E84F98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первое число месяца и не погашенной на дату поступления в лицензирующий орган </w:t>
            </w:r>
            <w:hyperlink r:id="rId7" w:history="1">
              <w:r w:rsidR="00E84F98" w:rsidRPr="008705E3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  <w:r w:rsidR="00601B94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за нарушение законодательства Российской Федерации является основанием для отказа в выдаче лицензии.</w:t>
            </w:r>
          </w:p>
          <w:p w:rsidR="00A307E2" w:rsidRPr="008705E3" w:rsidRDefault="005D74A0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лицензионных требований</w:t>
            </w:r>
            <w:r w:rsidR="00CE2225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подтверждается</w:t>
            </w:r>
            <w:r w:rsidR="00EF7EAA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F7EAA" w:rsidRPr="008705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CF6" w:rsidRPr="008705E3">
              <w:rPr>
                <w:rFonts w:ascii="Times New Roman" w:hAnsi="Times New Roman" w:cs="Times New Roman"/>
                <w:sz w:val="24"/>
                <w:szCs w:val="24"/>
              </w:rPr>
              <w:t>правкой  налогового</w:t>
            </w:r>
            <w:proofErr w:type="gramEnd"/>
            <w:r w:rsidR="00F70CF6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органа, полученной</w:t>
            </w:r>
            <w:r w:rsidR="00A307E2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Депэкономики Югры, подтверждающие отсутствие у заявителя  задолженности по уплате налогов, сборов, штрафов и пеней.</w:t>
            </w:r>
          </w:p>
          <w:p w:rsidR="00F70CF6" w:rsidRPr="008705E3" w:rsidRDefault="00F70CF6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8705E3" w:rsidRDefault="00F70CF6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задолженности по налогам и сборам, а также пеней и штрафов можно проверить с помощью электронного сервиса «Личный кабинет налогоплательщика юридического лица» на сайте Федеральной налоговой службы </w:t>
            </w:r>
            <w:hyperlink r:id="rId8" w:history="1">
              <w:r w:rsidRPr="008705E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www.nalog.ru</w:t>
              </w:r>
            </w:hyperlink>
            <w:r w:rsidR="002650DC" w:rsidRPr="008705E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50DC" w:rsidRPr="008705E3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либо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путем письменного обращения в налоговый орган. </w:t>
            </w:r>
          </w:p>
          <w:p w:rsidR="00895C7B" w:rsidRPr="008705E3" w:rsidRDefault="00895C7B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дату подачи заявления, уплаченные налоги, штрафы и пошлины, должны </w:t>
            </w:r>
            <w:r w:rsidR="0088125F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быть зачтены налоговым органом. Т.е. дата уплаты налогов, штрафов, пошлин не является датой зачисления денежных средств в бюджет. </w:t>
            </w:r>
            <w:r w:rsidR="0088125F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Например</w:t>
            </w:r>
            <w:r w:rsidR="0088125F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платежного поручения об уплате налога 01.02.2015, а дата зачисления в бюджет – 10.02.2015. В связи, с чем на 01.02.2015 имеется задолженность по уплате налогов.     </w:t>
            </w:r>
          </w:p>
        </w:tc>
      </w:tr>
      <w:tr w:rsidR="00A307E2" w:rsidRPr="000E0AB0" w:rsidTr="00D247C5">
        <w:trPr>
          <w:trHeight w:val="420"/>
        </w:trPr>
        <w:tc>
          <w:tcPr>
            <w:tcW w:w="912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должен составлять: 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307E2" w:rsidRPr="008705E3" w:rsidRDefault="00A307E2" w:rsidP="008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для организаций, осуществляющих розничную продажу алкогольной продукции в границах городов - 1 000 000 рублей;</w:t>
            </w:r>
          </w:p>
          <w:p w:rsidR="00A307E2" w:rsidRPr="008705E3" w:rsidRDefault="00A307E2" w:rsidP="008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8705E3" w:rsidRDefault="00A307E2" w:rsidP="0087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для организаций, осуществляющих розничную продажу алкогольной продукции вне границ городов, - 500 000 рублей.</w:t>
            </w:r>
          </w:p>
        </w:tc>
        <w:tc>
          <w:tcPr>
            <w:tcW w:w="9497" w:type="dxa"/>
          </w:tcPr>
          <w:p w:rsidR="00CE2225" w:rsidRPr="008705E3" w:rsidRDefault="005D74A0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Выявлено</w:t>
            </w:r>
            <w:r w:rsidR="001C4C8B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нарушение</w:t>
            </w:r>
            <w:r w:rsidR="001C4C8B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статьи 16 пункта 5 Федерального закона № 171-ФЗ</w:t>
            </w:r>
            <w:r w:rsidR="00EF7EAA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 </w:t>
            </w:r>
            <w:r w:rsidR="00FF6547" w:rsidRPr="00870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225" w:rsidRPr="008705E3">
              <w:rPr>
                <w:rFonts w:ascii="Times New Roman" w:hAnsi="Times New Roman" w:cs="Times New Roman"/>
                <w:sz w:val="24"/>
                <w:szCs w:val="24"/>
              </w:rPr>
              <w:t>редоставлена неполная информация в документах об уплате уставного капитал</w:t>
            </w:r>
            <w:r w:rsidR="00006863" w:rsidRPr="008705E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E2225" w:rsidRPr="008705E3" w:rsidRDefault="002650DC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Например</w:t>
            </w:r>
            <w:proofErr w:type="gramEnd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только отчет оценочной компании. </w:t>
            </w:r>
          </w:p>
          <w:p w:rsidR="00FF6547" w:rsidRPr="008705E3" w:rsidRDefault="00FF6547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лицензионных требований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50DC" w:rsidRPr="008705E3" w:rsidRDefault="002650DC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Лицензиат, соискатель лицензии самостоятельно подтверждает уставный капитал при продлении и выдачи лицензии.  </w:t>
            </w:r>
          </w:p>
          <w:p w:rsidR="00006863" w:rsidRPr="008705E3" w:rsidRDefault="00006863" w:rsidP="008705E3">
            <w:pPr>
              <w:pStyle w:val="a8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Оплата уставного капитала денежными средствами подтверждается справкой банка</w:t>
            </w:r>
            <w:r w:rsidR="001C4C8B" w:rsidRPr="008705E3">
              <w:rPr>
                <w:rFonts w:ascii="Times New Roman" w:hAnsi="Times New Roman" w:cs="Times New Roman"/>
                <w:sz w:val="24"/>
                <w:szCs w:val="24"/>
              </w:rPr>
              <w:t>, первичной документацией (квитанция об оплате)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863" w:rsidRPr="008705E3" w:rsidRDefault="00006863" w:rsidP="008705E3">
            <w:pPr>
              <w:pStyle w:val="a8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Вклад имущества в устав</w:t>
            </w:r>
            <w:bookmarkStart w:id="0" w:name="_GoBack"/>
            <w:bookmarkEnd w:id="0"/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ный капитал подтверждается актом о передаче имущества на баланс предприятия и отчетом оценочной </w:t>
            </w:r>
            <w:r w:rsidR="0064585F" w:rsidRPr="008705E3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6863" w:rsidRPr="008705E3" w:rsidRDefault="00006863" w:rsidP="008705E3">
            <w:pPr>
              <w:pStyle w:val="a8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Увеличения уставного капитала за счет нераспределенной прибыли</w:t>
            </w:r>
            <w:r w:rsidR="0064585F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68" w:rsidRPr="008705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585F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68" w:rsidRPr="008705E3">
              <w:rPr>
                <w:rFonts w:ascii="Times New Roman" w:hAnsi="Times New Roman" w:cs="Times New Roman"/>
                <w:sz w:val="24"/>
                <w:szCs w:val="24"/>
              </w:rPr>
              <w:t>бухгалтерски</w:t>
            </w:r>
            <w:r w:rsidR="002F09B6" w:rsidRPr="008705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5068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68" w:rsidRPr="0087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</w:t>
            </w:r>
            <w:r w:rsidR="002F09B6" w:rsidRPr="008705E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58" w:rsidRPr="008705E3" w:rsidRDefault="008705E3" w:rsidP="008705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="00280B58" w:rsidRPr="008705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0BD" w:rsidRPr="008705E3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r w:rsidR="00280B58" w:rsidRPr="00870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0BD" w:rsidRPr="008705E3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  <w:proofErr w:type="spellEnd"/>
            <w:r w:rsidR="00FD50BD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треб</w:t>
            </w:r>
            <w:r w:rsidR="00CC1BF7" w:rsidRPr="008705E3">
              <w:rPr>
                <w:rFonts w:ascii="Times New Roman" w:hAnsi="Times New Roman" w:cs="Times New Roman"/>
                <w:sz w:val="24"/>
                <w:szCs w:val="24"/>
              </w:rPr>
              <w:t>ования так</w:t>
            </w:r>
            <w:r w:rsidR="00280B58" w:rsidRPr="008705E3">
              <w:rPr>
                <w:rFonts w:ascii="Times New Roman" w:hAnsi="Times New Roman" w:cs="Times New Roman"/>
                <w:sz w:val="24"/>
                <w:szCs w:val="24"/>
              </w:rPr>
              <w:t>же распространяются</w:t>
            </w:r>
            <w:r w:rsidR="00FD50BD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C1BF7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CC1BF7" w:rsidRPr="00870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потребительской</w:t>
            </w:r>
            <w:r w:rsidR="00FD50BD" w:rsidRPr="008705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кооперации</w:t>
            </w:r>
            <w:r w:rsidR="00280B58" w:rsidRPr="008705E3">
              <w:rPr>
                <w:rFonts w:ascii="Times New Roman" w:hAnsi="Times New Roman" w:cs="Times New Roman"/>
                <w:sz w:val="24"/>
                <w:szCs w:val="24"/>
              </w:rPr>
              <w:t>. Оплата уставного (паевого) фонда 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аналогичными документами</w:t>
            </w:r>
          </w:p>
        </w:tc>
      </w:tr>
      <w:tr w:rsidR="00A307E2" w:rsidRPr="000E0AB0" w:rsidTr="00D247C5">
        <w:trPr>
          <w:trHeight w:val="276"/>
        </w:trPr>
        <w:tc>
          <w:tcPr>
            <w:tcW w:w="912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84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Уплата государственной пошлины за предоставление лицензии.</w:t>
            </w:r>
          </w:p>
        </w:tc>
        <w:tc>
          <w:tcPr>
            <w:tcW w:w="9497" w:type="dxa"/>
          </w:tcPr>
          <w:p w:rsidR="00A307E2" w:rsidRPr="008705E3" w:rsidRDefault="005D74A0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Выявлено</w:t>
            </w:r>
            <w:r w:rsidR="006319D1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нарушение </w:t>
            </w:r>
            <w:r w:rsidR="006319D1" w:rsidRPr="008705E3">
              <w:rPr>
                <w:rFonts w:ascii="Times New Roman" w:hAnsi="Times New Roman" w:cs="Times New Roman"/>
                <w:sz w:val="24"/>
                <w:szCs w:val="24"/>
              </w:rPr>
              <w:t>статьи 19 пункта 1 подпункта 4</w:t>
            </w:r>
            <w:r w:rsidR="00E658A6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171-ФЗ</w:t>
            </w:r>
            <w:r w:rsidR="006319D1" w:rsidRPr="008705E3">
              <w:rPr>
                <w:rFonts w:ascii="Times New Roman" w:hAnsi="Times New Roman" w:cs="Times New Roman"/>
                <w:sz w:val="24"/>
                <w:szCs w:val="24"/>
              </w:rPr>
              <w:t>, а именно о</w:t>
            </w:r>
            <w:r w:rsidR="00A307E2" w:rsidRPr="008705E3">
              <w:rPr>
                <w:rFonts w:ascii="Times New Roman" w:hAnsi="Times New Roman" w:cs="Times New Roman"/>
                <w:sz w:val="24"/>
                <w:szCs w:val="24"/>
              </w:rPr>
              <w:t>тсутствие уплаты государственной пошлины на выдачу, продление или переоформления лицензии.</w:t>
            </w:r>
          </w:p>
          <w:p w:rsidR="002650DC" w:rsidRPr="008705E3" w:rsidRDefault="002650DC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Например</w:t>
            </w:r>
            <w:proofErr w:type="gramEnd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оплата государственной пошлины в сумме, меньше чем установлено Налоговым кодексом РФ; в платежном поручении неверно указан КБК, расчетный счет и другие реквизиты; оплата произведена физическим лицом.</w:t>
            </w:r>
          </w:p>
          <w:p w:rsidR="002F09B6" w:rsidRPr="008705E3" w:rsidRDefault="002F09B6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Выполнение лицензионных требований подтверждается: </w:t>
            </w:r>
          </w:p>
          <w:p w:rsidR="006319D1" w:rsidRPr="008705E3" w:rsidRDefault="006319D1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с расчетного счета юридического лица, так как в соответствии с Налоговым кодексом РФ плательщик</w:t>
            </w:r>
            <w:r w:rsidR="004553F3" w:rsidRPr="008705E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значимых юридических действий </w:t>
            </w:r>
            <w:r w:rsidR="004553F3" w:rsidRPr="008705E3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лицо, обращающ</w:t>
            </w:r>
            <w:r w:rsidR="003C6655" w:rsidRPr="008705E3">
              <w:rPr>
                <w:rFonts w:ascii="Times New Roman" w:hAnsi="Times New Roman" w:cs="Times New Roman"/>
                <w:sz w:val="24"/>
                <w:szCs w:val="24"/>
              </w:rPr>
              <w:t>ееся</w:t>
            </w:r>
            <w:r w:rsidR="004553F3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совершением юридически значимых действий. </w:t>
            </w:r>
          </w:p>
          <w:p w:rsidR="004553F3" w:rsidRPr="008705E3" w:rsidRDefault="004553F3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D1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Депэкономики Югры проверя</w:t>
            </w:r>
            <w:r w:rsidR="004553F3" w:rsidRPr="008705E3">
              <w:rPr>
                <w:rFonts w:ascii="Times New Roman" w:hAnsi="Times New Roman" w:cs="Times New Roman"/>
                <w:sz w:val="24"/>
                <w:szCs w:val="24"/>
              </w:rPr>
              <w:t>ет факт уплаты самостоятельно, с помощью Государственной информационной системы о государств</w:t>
            </w:r>
            <w:r w:rsidR="008705E3">
              <w:rPr>
                <w:rFonts w:ascii="Times New Roman" w:hAnsi="Times New Roman" w:cs="Times New Roman"/>
                <w:sz w:val="24"/>
                <w:szCs w:val="24"/>
              </w:rPr>
              <w:t>енных и муниципальных платежах</w:t>
            </w:r>
          </w:p>
        </w:tc>
      </w:tr>
      <w:tr w:rsidR="00A307E2" w:rsidRPr="000E0AB0" w:rsidTr="00D247C5">
        <w:trPr>
          <w:trHeight w:val="1128"/>
        </w:trPr>
        <w:tc>
          <w:tcPr>
            <w:tcW w:w="912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запрещена: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на территории детских, медицинских, образовательных и спортивных учреждений;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в учреждениях культуры за исключением реализации алкоголя в рамках организации общественного питания;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на общественном транспорте и автозаправочных комплексах;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на рынках и в местах массового скопления людей, вблизи источников повышенной опасности;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на военных объектах.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A307E2" w:rsidRPr="008705E3" w:rsidRDefault="005D74A0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Выявлено</w:t>
            </w:r>
            <w:r w:rsidR="006319D1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658A6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нарушение </w:t>
            </w:r>
            <w:r w:rsidR="00E658A6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статьи 16 пункта </w:t>
            </w:r>
            <w:proofErr w:type="gramStart"/>
            <w:r w:rsidR="00E658A6" w:rsidRPr="008705E3">
              <w:rPr>
                <w:rFonts w:ascii="Times New Roman" w:hAnsi="Times New Roman" w:cs="Times New Roman"/>
                <w:sz w:val="24"/>
                <w:szCs w:val="24"/>
              </w:rPr>
              <w:t>2  Федерального</w:t>
            </w:r>
            <w:proofErr w:type="gramEnd"/>
            <w:r w:rsidR="00E658A6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 171-ФЗ, а именно</w:t>
            </w:r>
            <w:r w:rsidR="00590C72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068" w:rsidRPr="00870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07E2" w:rsidRPr="008705E3">
              <w:rPr>
                <w:rFonts w:ascii="Times New Roman" w:hAnsi="Times New Roman" w:cs="Times New Roman"/>
                <w:sz w:val="24"/>
                <w:szCs w:val="24"/>
              </w:rPr>
              <w:t>ахождение объекта в границах прилегающей территории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к некоторым организациям и объектам территорий, на которых не допускается розничная продажа алкогольной продукции </w:t>
            </w:r>
          </w:p>
          <w:p w:rsidR="007E5AFC" w:rsidRPr="008705E3" w:rsidRDefault="002650DC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Например</w:t>
            </w:r>
            <w:proofErr w:type="gramEnd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нахождение объекта на территории медицинского учреждения.</w:t>
            </w:r>
          </w:p>
          <w:p w:rsidR="004F5068" w:rsidRPr="008705E3" w:rsidRDefault="004F5068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Выполнение лицензионных требований подтверждается: </w:t>
            </w:r>
          </w:p>
          <w:p w:rsidR="00E658A6" w:rsidRPr="008705E3" w:rsidRDefault="00E658A6" w:rsidP="008705E3">
            <w:pPr>
              <w:pStyle w:val="a8"/>
              <w:numPr>
                <w:ilvl w:val="0"/>
                <w:numId w:val="6"/>
              </w:numPr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Лицензирующий орган самостоятельно определяет факт нахождения объекта лицензиата в месте, где запрещено осуществлять розничную продажу алкогольной продукции на основании нормативно правового акта муниципального образования Х</w:t>
            </w:r>
            <w:r w:rsidR="002650D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</w:t>
            </w:r>
            <w:r w:rsidR="00711E91" w:rsidRPr="008705E3">
              <w:rPr>
                <w:rFonts w:ascii="Times New Roman" w:hAnsi="Times New Roman" w:cs="Times New Roman"/>
                <w:sz w:val="24"/>
                <w:szCs w:val="24"/>
              </w:rPr>
              <w:t>округа – Ю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гры о границах прилегающих территорий к некоторым организациям и объектам территорий, на которых не допускается розничная продажа алкогольной продукции; </w:t>
            </w:r>
          </w:p>
          <w:p w:rsidR="00E658A6" w:rsidRPr="008705E3" w:rsidRDefault="00E658A6" w:rsidP="008705E3">
            <w:pPr>
              <w:ind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A6" w:rsidRPr="008705E3" w:rsidRDefault="00E658A6" w:rsidP="008705E3">
            <w:pPr>
              <w:pStyle w:val="a8"/>
              <w:numPr>
                <w:ilvl w:val="0"/>
                <w:numId w:val="6"/>
              </w:numPr>
              <w:ind w:left="0" w:hanging="425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Ознакомиться с Постановлениями администраций муниципальных образований можно на сайте Депэкономики Югры</w:t>
            </w:r>
            <w:r w:rsidR="00280B58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987B8E" w:rsidRPr="008705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0B58" w:rsidRPr="008705E3">
              <w:rPr>
                <w:rFonts w:ascii="Times New Roman" w:hAnsi="Times New Roman" w:cs="Times New Roman"/>
                <w:sz w:val="24"/>
                <w:szCs w:val="24"/>
              </w:rPr>
              <w:t>Лицензирование</w:t>
            </w:r>
            <w:r w:rsidR="00987B8E" w:rsidRPr="00870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0B58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 «Схем</w:t>
            </w:r>
            <w:r w:rsidR="00E72BA3" w:rsidRPr="008705E3">
              <w:rPr>
                <w:rFonts w:ascii="Times New Roman" w:hAnsi="Times New Roman" w:cs="Times New Roman"/>
                <w:sz w:val="24"/>
                <w:szCs w:val="24"/>
              </w:rPr>
              <w:t>ы границ, прилегающих к некоторым объектам территорий, на которых не допускается розничная продажа алкогольной продукции»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, либо  пройти по ссылке </w:t>
            </w:r>
            <w:hyperlink r:id="rId9" w:history="1">
              <w:r w:rsidRPr="008705E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http://www.depeconom.admhmao.ru/wps/portal/ecr/home/ldl</w:t>
              </w:r>
            </w:hyperlink>
          </w:p>
          <w:p w:rsidR="00E658A6" w:rsidRPr="008705E3" w:rsidRDefault="00E658A6" w:rsidP="008705E3">
            <w:pPr>
              <w:pStyle w:val="a8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8705E3" w:rsidRDefault="007A03C9" w:rsidP="008705E3">
            <w:pPr>
              <w:pStyle w:val="a8"/>
              <w:numPr>
                <w:ilvl w:val="0"/>
                <w:numId w:val="6"/>
              </w:numPr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Торговое помещение должно находиться на удалении от лечебных, учебных, детских учреждений, спортивных</w:t>
            </w:r>
            <w:r w:rsidR="00CC1BF7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и общественных </w:t>
            </w:r>
            <w:r w:rsidR="00DB2BF4" w:rsidRPr="008705E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F4" w:rsidRPr="008705E3">
              <w:rPr>
                <w:rFonts w:ascii="Times New Roman" w:hAnsi="Times New Roman" w:cs="Times New Roman"/>
                <w:sz w:val="24"/>
                <w:szCs w:val="24"/>
              </w:rPr>
              <w:t>за пределами границ участков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4178" w:rsidRPr="008705E3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FF4" w:rsidRPr="008705E3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</w:t>
            </w:r>
            <w:r w:rsidR="00214178" w:rsidRPr="008705E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CC1BF7" w:rsidRPr="008705E3">
              <w:rPr>
                <w:rFonts w:ascii="Times New Roman" w:hAnsi="Times New Roman" w:cs="Times New Roman"/>
                <w:sz w:val="24"/>
                <w:szCs w:val="24"/>
              </w:rPr>
              <w:t>, в которых запрещена продажа алкогольной проду</w:t>
            </w:r>
            <w:r w:rsidR="008705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1BF7" w:rsidRPr="008705E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214178" w:rsidRPr="0087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7E2" w:rsidRPr="000E0AB0" w:rsidTr="00711E91">
        <w:trPr>
          <w:trHeight w:val="3676"/>
        </w:trPr>
        <w:tc>
          <w:tcPr>
            <w:tcW w:w="912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4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Компании, осуществляющие торговлю алкоголем в городской черте, обязаны иметь в собственности или аренде стационарное </w:t>
            </w:r>
            <w:r w:rsidR="004F5068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торговое и складское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общей площадью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менее 50м2.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93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 для компании, предлагающей алкоголь в сельском поселении –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м2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 для </w:t>
            </w:r>
            <w:r w:rsidR="004F5068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торгового зала и складского помещения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4393" w:rsidRPr="008705E3" w:rsidRDefault="008B4393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8705E3" w:rsidRDefault="008B4393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помещения должен быть составлен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один год и более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393" w:rsidRPr="008705E3" w:rsidRDefault="008B4393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93" w:rsidRPr="008705E3" w:rsidRDefault="008B4393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Договор аренды помещения должен быть зарегистрирован в Едином государственном реестре прав на недвижимое имущество и сделок с ним.</w:t>
            </w:r>
          </w:p>
        </w:tc>
        <w:tc>
          <w:tcPr>
            <w:tcW w:w="9497" w:type="dxa"/>
          </w:tcPr>
          <w:p w:rsidR="007A03C9" w:rsidRPr="008705E3" w:rsidRDefault="005D74A0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Выявлено</w:t>
            </w:r>
            <w:r w:rsidR="007A03C9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нарушение </w:t>
            </w:r>
            <w:r w:rsidR="007A03C9" w:rsidRPr="008705E3">
              <w:rPr>
                <w:rFonts w:ascii="Times New Roman" w:hAnsi="Times New Roman" w:cs="Times New Roman"/>
                <w:sz w:val="24"/>
                <w:szCs w:val="24"/>
              </w:rPr>
              <w:t>статьи 16 пункта 6 Федерального закона № 171-ФЗ.</w:t>
            </w:r>
          </w:p>
          <w:p w:rsidR="005D74A0" w:rsidRPr="008705E3" w:rsidRDefault="007A03C9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Например</w:t>
            </w:r>
            <w:proofErr w:type="gramEnd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D74A0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E6566" w:rsidRPr="008705E3" w:rsidRDefault="00DE6566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5068" w:rsidRPr="008705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07E2" w:rsidRPr="008705E3">
              <w:rPr>
                <w:rFonts w:ascii="Times New Roman" w:hAnsi="Times New Roman" w:cs="Times New Roman"/>
                <w:sz w:val="24"/>
                <w:szCs w:val="24"/>
              </w:rPr>
              <w:t>арушение требования по минимальной площади торгового зала и складских помещений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566" w:rsidRPr="008705E3" w:rsidRDefault="00DE6566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договор заключен на срок менее 1 года;</w:t>
            </w:r>
          </w:p>
          <w:p w:rsidR="00A307E2" w:rsidRPr="008705E3" w:rsidRDefault="00DE6566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- договор не зарегистрирован в Едином государственном реестре прав на недвижимое имущество и сделок с ним.</w:t>
            </w:r>
          </w:p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68" w:rsidRPr="008705E3" w:rsidRDefault="004F5068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Выполнение лицензионных требований </w:t>
            </w:r>
            <w:proofErr w:type="gramStart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подтверждается</w:t>
            </w:r>
            <w:r w:rsidR="008B4393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proofErr w:type="gramEnd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307E2" w:rsidRPr="008705E3" w:rsidRDefault="004F5068" w:rsidP="008705E3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Свидетельством о государственной регистрации права собственности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</w:t>
            </w:r>
            <w:r w:rsidR="001759CF" w:rsidRPr="008705E3">
              <w:rPr>
                <w:rFonts w:ascii="Times New Roman" w:hAnsi="Times New Roman" w:cs="Times New Roman"/>
                <w:sz w:val="24"/>
                <w:szCs w:val="24"/>
              </w:rPr>
              <w:t>если помещени</w:t>
            </w:r>
            <w:r w:rsidR="00601B94" w:rsidRPr="008705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59CF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собственностью юридического лица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068" w:rsidRPr="008705E3" w:rsidRDefault="00200ADC" w:rsidP="008705E3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 w:rsidR="00DE6566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F5068" w:rsidRPr="008705E3">
              <w:rPr>
                <w:rFonts w:ascii="Times New Roman" w:hAnsi="Times New Roman" w:cs="Times New Roman"/>
                <w:sz w:val="24"/>
                <w:szCs w:val="24"/>
              </w:rPr>
              <w:t>ренды</w:t>
            </w:r>
            <w:r w:rsidR="00711E91" w:rsidRPr="008705E3">
              <w:rPr>
                <w:rFonts w:ascii="Times New Roman" w:hAnsi="Times New Roman" w:cs="Times New Roman"/>
                <w:sz w:val="24"/>
                <w:szCs w:val="24"/>
              </w:rPr>
              <w:t>, заключенным на срок более 1 года и зарегистрирован в Едином государственном реестре прав на недвижимое имущество и сделок с ним</w:t>
            </w:r>
            <w:r w:rsidR="008B4393" w:rsidRPr="00870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068" w:rsidRPr="008705E3" w:rsidRDefault="00200ADC" w:rsidP="008705E3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Свидетельством о государственной регистрации права оперативного управления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>, в случ</w:t>
            </w:r>
            <w:r w:rsidR="002F6762" w:rsidRPr="008705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е если </w:t>
            </w:r>
            <w:r w:rsidR="002F6762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передаваемое </w:t>
            </w:r>
            <w:r w:rsidR="007E5AFC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юридическому лицу на владение, пользование и распоряжение </w:t>
            </w:r>
            <w:r w:rsidR="002F6762" w:rsidRPr="008705E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4312AD" w:rsidRPr="008705E3">
              <w:rPr>
                <w:rFonts w:ascii="Times New Roman" w:hAnsi="Times New Roman" w:cs="Times New Roman"/>
                <w:sz w:val="24"/>
                <w:szCs w:val="24"/>
              </w:rPr>
              <w:t>, принадлежит учреждению либо казенному предприятию</w:t>
            </w:r>
            <w:r w:rsidR="008B4393" w:rsidRPr="00870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4F" w:rsidRPr="008705E3" w:rsidRDefault="00200ADC" w:rsidP="008705E3">
            <w:pPr>
              <w:pStyle w:val="a8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Свидетельством о государственной регистрации права</w:t>
            </w:r>
            <w:r w:rsidR="001759CF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 ведения, в случае если государственное или муниципальное </w:t>
            </w:r>
            <w:hyperlink r:id="rId10" w:tooltip="Федеральный закон от 14.11.2002 N 161-ФЗ&#10;(ред. от 04.11.2014)&#10;&quot;О государственных и муниципальных унитарных предприятиях&quot;" w:history="1">
              <w:r w:rsidR="001759CF" w:rsidRPr="008705E3">
                <w:rPr>
                  <w:rFonts w:ascii="Times New Roman" w:hAnsi="Times New Roman" w:cs="Times New Roman"/>
                  <w:sz w:val="24"/>
                  <w:szCs w:val="24"/>
                </w:rPr>
                <w:t>унитарное предприятие</w:t>
              </w:r>
            </w:hyperlink>
            <w:r w:rsidR="001759CF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, которому помещение принадлежит на праве хозяйственного ведения, </w:t>
            </w:r>
            <w:r w:rsidR="000A4AA2" w:rsidRPr="008705E3">
              <w:rPr>
                <w:rFonts w:ascii="Times New Roman" w:hAnsi="Times New Roman" w:cs="Times New Roman"/>
                <w:sz w:val="24"/>
                <w:szCs w:val="24"/>
              </w:rPr>
              <w:t>передает его</w:t>
            </w:r>
            <w:r w:rsidR="001759CF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AA2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без </w:t>
            </w:r>
            <w:r w:rsidR="00904613" w:rsidRPr="008705E3">
              <w:rPr>
                <w:rFonts w:ascii="Times New Roman" w:hAnsi="Times New Roman" w:cs="Times New Roman"/>
                <w:sz w:val="24"/>
                <w:szCs w:val="24"/>
              </w:rPr>
              <w:t>права на рас</w:t>
            </w:r>
            <w:r w:rsidR="003B354F" w:rsidRPr="008705E3">
              <w:rPr>
                <w:rFonts w:ascii="Times New Roman" w:hAnsi="Times New Roman" w:cs="Times New Roman"/>
                <w:sz w:val="24"/>
                <w:szCs w:val="24"/>
              </w:rPr>
              <w:t>поряжение недвижимым имущество (продавать, сдавать в аренду, отдавать в залог и т.п.).</w:t>
            </w:r>
          </w:p>
          <w:p w:rsidR="003B354F" w:rsidRPr="008705E3" w:rsidRDefault="003B354F" w:rsidP="008705E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7E2" w:rsidRPr="008705E3" w:rsidRDefault="007A03C9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Помещение должно быть отдельно торгов</w:t>
            </w:r>
            <w:r w:rsidR="00B741C1" w:rsidRPr="008705E3">
              <w:rPr>
                <w:rFonts w:ascii="Times New Roman" w:hAnsi="Times New Roman" w:cs="Times New Roman"/>
                <w:sz w:val="24"/>
                <w:szCs w:val="24"/>
              </w:rPr>
              <w:t>ое, отдельно под склад, находяще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еся по одному адресу.</w:t>
            </w:r>
          </w:p>
          <w:p w:rsidR="00FA1593" w:rsidRPr="008705E3" w:rsidRDefault="00FA1593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</w:t>
            </w:r>
            <w:r w:rsidR="007042A7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 действия договора аренды стационарных торговых объектов не определен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, соискателю откажут в выдаче лицензии</w:t>
            </w:r>
            <w:r w:rsidR="007E2A2F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(лицензиату в продлении срока действия)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 розничную продажу алкогольной продукции (п. 12 Письма </w:t>
            </w:r>
            <w:proofErr w:type="spellStart"/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Росалкогольрегулирования</w:t>
            </w:r>
            <w:proofErr w:type="spellEnd"/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8977/03-04).</w:t>
            </w:r>
            <w:r w:rsidR="00EC3281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должен быть определен договор</w:t>
            </w:r>
            <w:r w:rsidR="007E2A2F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EC3281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составлять год и более. </w:t>
            </w:r>
          </w:p>
        </w:tc>
      </w:tr>
      <w:tr w:rsidR="00A307E2" w:rsidRPr="000E0AB0" w:rsidTr="00D247C5">
        <w:trPr>
          <w:trHeight w:val="1268"/>
        </w:trPr>
        <w:tc>
          <w:tcPr>
            <w:tcW w:w="912" w:type="dxa"/>
          </w:tcPr>
          <w:p w:rsidR="00A307E2" w:rsidRPr="008705E3" w:rsidRDefault="00214178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A307E2" w:rsidRPr="008705E3" w:rsidRDefault="00A307E2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Запрещена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алкоголя в </w:t>
            </w:r>
            <w:r w:rsidRPr="008705E3">
              <w:rPr>
                <w:rFonts w:ascii="Times New Roman" w:hAnsi="Times New Roman" w:cs="Times New Roman"/>
                <w:bCs/>
                <w:sz w:val="24"/>
                <w:szCs w:val="24"/>
              </w:rPr>
              <w:t>неста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ционарных торговых объектах. </w:t>
            </w:r>
          </w:p>
        </w:tc>
        <w:tc>
          <w:tcPr>
            <w:tcW w:w="9497" w:type="dxa"/>
          </w:tcPr>
          <w:p w:rsidR="006D0E90" w:rsidRPr="008705E3" w:rsidRDefault="006D0E90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Выявлено</w:t>
            </w:r>
            <w:r w:rsidR="00B741C1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нарушение </w:t>
            </w:r>
            <w:r w:rsidR="00B741C1" w:rsidRPr="008705E3">
              <w:rPr>
                <w:rFonts w:ascii="Times New Roman" w:hAnsi="Times New Roman" w:cs="Times New Roman"/>
                <w:sz w:val="24"/>
                <w:szCs w:val="24"/>
              </w:rPr>
              <w:t>статьи 16 пункта 2 Федерального закона № 171-ФЗ</w:t>
            </w:r>
            <w:r w:rsidR="00074875" w:rsidRPr="00870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E91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875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а именно 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продажа алкогол</w:t>
            </w:r>
            <w:r w:rsidR="00074875" w:rsidRPr="008705E3">
              <w:rPr>
                <w:rFonts w:ascii="Times New Roman" w:hAnsi="Times New Roman" w:cs="Times New Roman"/>
                <w:sz w:val="24"/>
                <w:szCs w:val="24"/>
              </w:rPr>
              <w:t>ьной продукции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705E3">
              <w:rPr>
                <w:rFonts w:ascii="Times New Roman" w:hAnsi="Times New Roman" w:cs="Times New Roman"/>
                <w:bCs/>
                <w:sz w:val="24"/>
                <w:szCs w:val="24"/>
              </w:rPr>
              <w:t>неста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ционарных торговых объектах.</w:t>
            </w:r>
          </w:p>
          <w:p w:rsidR="006D0E90" w:rsidRPr="008705E3" w:rsidRDefault="00711E91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Например</w:t>
            </w:r>
            <w:proofErr w:type="gramEnd"/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объект</w:t>
            </w:r>
            <w:r w:rsidR="00E928E9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временным сооружением</w:t>
            </w:r>
            <w:r w:rsidR="00601B94" w:rsidRPr="00870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E9" w:rsidRPr="008705E3">
              <w:rPr>
                <w:rFonts w:ascii="Times New Roman" w:hAnsi="Times New Roman" w:cs="Times New Roman"/>
                <w:sz w:val="24"/>
                <w:szCs w:val="24"/>
              </w:rPr>
              <w:t>не связанны</w:t>
            </w:r>
            <w:r w:rsidR="00601B94" w:rsidRPr="008705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28E9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с земельным участком фундаментом (в том числе передвижное сооружение).</w:t>
            </w:r>
          </w:p>
          <w:p w:rsidR="006D0E90" w:rsidRPr="008705E3" w:rsidRDefault="006D0E90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лицензионных требований</w:t>
            </w:r>
            <w:r w:rsidR="00500EF0"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B4393" w:rsidRPr="008705E3" w:rsidRDefault="008B4393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проверки по заявлению о выдаче </w:t>
            </w:r>
            <w:r w:rsidRPr="008705E3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лицензии на алкоголь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, лицензирующий орган будет устанавливать, соответствует ли ваш магазин требованиям стационарности</w:t>
            </w:r>
            <w:r w:rsidR="00500EF0" w:rsidRPr="008705E3">
              <w:rPr>
                <w:rFonts w:ascii="Times New Roman" w:hAnsi="Times New Roman" w:cs="Times New Roman"/>
                <w:sz w:val="24"/>
                <w:szCs w:val="24"/>
              </w:rPr>
              <w:t>, т.е.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F0" w:rsidRPr="008705E3">
              <w:rPr>
                <w:rFonts w:ascii="Times New Roman" w:hAnsi="Times New Roman" w:cs="Times New Roman"/>
                <w:sz w:val="24"/>
                <w:szCs w:val="24"/>
              </w:rPr>
              <w:t>прочно связано фундаментом с земельным участком, подсоединено к инженерным коммуникациям и внесено в Единый государственный реестр прав на недвижимое имущество и сделок с ним</w:t>
            </w:r>
          </w:p>
          <w:p w:rsidR="00500EF0" w:rsidRPr="008705E3" w:rsidRDefault="00500EF0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F0" w:rsidRPr="008705E3" w:rsidRDefault="00500EF0" w:rsidP="008705E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в нестационарных объектах в Ханты-Мансийском автономном округе – Югре допускается: </w:t>
            </w:r>
          </w:p>
          <w:p w:rsidR="006D0E90" w:rsidRPr="008705E3" w:rsidRDefault="00500EF0" w:rsidP="008705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E90" w:rsidRPr="008705E3">
              <w:rPr>
                <w:rFonts w:ascii="Times New Roman" w:hAnsi="Times New Roman" w:cs="Times New Roman"/>
                <w:sz w:val="24"/>
                <w:szCs w:val="24"/>
              </w:rPr>
              <w:t>при оказании услуг общественного питания в сезонных (летних кафе);</w:t>
            </w:r>
          </w:p>
          <w:p w:rsidR="006D0E90" w:rsidRPr="008705E3" w:rsidRDefault="00500EF0" w:rsidP="008705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E90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продажи пива и пивных напитков, а также сидра, </w:t>
            </w:r>
            <w:proofErr w:type="spellStart"/>
            <w:r w:rsidR="006D0E90" w:rsidRPr="008705E3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="006D0E90" w:rsidRPr="008705E3">
              <w:rPr>
                <w:rFonts w:ascii="Times New Roman" w:hAnsi="Times New Roman" w:cs="Times New Roman"/>
                <w:sz w:val="24"/>
                <w:szCs w:val="24"/>
              </w:rPr>
              <w:t>, медовухи при оказании услуг общественного питания в павильонах, площадью не менее 50 квадратных метров.</w:t>
            </w:r>
          </w:p>
        </w:tc>
      </w:tr>
      <w:tr w:rsidR="009222AF" w:rsidRPr="000E0AB0" w:rsidTr="00D247C5">
        <w:trPr>
          <w:trHeight w:val="1268"/>
        </w:trPr>
        <w:tc>
          <w:tcPr>
            <w:tcW w:w="912" w:type="dxa"/>
          </w:tcPr>
          <w:p w:rsidR="009222AF" w:rsidRPr="008705E3" w:rsidRDefault="009222AF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84" w:type="dxa"/>
          </w:tcPr>
          <w:p w:rsidR="009222AF" w:rsidRPr="008705E3" w:rsidRDefault="009222AF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Объект общественного питания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должен соответствовать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заявленным целям:</w:t>
            </w:r>
          </w:p>
          <w:p w:rsidR="009222AF" w:rsidRPr="008705E3" w:rsidRDefault="009222AF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      </w:r>
          </w:p>
        </w:tc>
        <w:tc>
          <w:tcPr>
            <w:tcW w:w="9497" w:type="dxa"/>
          </w:tcPr>
          <w:p w:rsidR="008B2050" w:rsidRPr="008705E3" w:rsidRDefault="008B2050" w:rsidP="008705E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нарушение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: несоответствие заявителя лицензионным требованиям, установленным в соответствии с положениями абзаца первого, второго пункта 4, абзаца восьмого пункта 10 статьи 16 Федерального закона № 171-ФЗ, а именно отсутствия </w:t>
            </w:r>
            <w:proofErr w:type="gramStart"/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у лицензиата</w:t>
            </w:r>
            <w:proofErr w:type="gramEnd"/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целям оказания услуг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стационарного объекта общественного питания.</w:t>
            </w:r>
          </w:p>
          <w:p w:rsidR="008B2050" w:rsidRPr="008705E3" w:rsidRDefault="008B2050" w:rsidP="008705E3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лицензионных требований: </w:t>
            </w:r>
          </w:p>
          <w:p w:rsidR="009222AF" w:rsidRPr="008705E3" w:rsidRDefault="009222AF" w:rsidP="008705E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 статьи 16 Федерального закона № 171-ФЗ:</w:t>
            </w:r>
          </w:p>
          <w:p w:rsidR="009222AF" w:rsidRPr="008705E3" w:rsidRDefault="009222AF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зал обслуживания посетителей</w:t>
            </w:r>
            <w:r w:rsidR="00CF1A6D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с условием вскрытия лицом, непосредственно осуществляющим отпуск алкогольной продукции (продавцом), потребительской тары (упаковки);</w:t>
            </w:r>
          </w:p>
          <w:p w:rsidR="00CF1A6D" w:rsidRPr="008705E3" w:rsidRDefault="009222AF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</w:t>
            </w:r>
            <w:r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как рестораны, бары, кафе, буфеты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A6D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A6D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r w:rsidR="00CF1A6D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</w:t>
            </w:r>
            <w:r w:rsidR="00CF1A6D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должны соответствовать</w:t>
            </w:r>
            <w:r w:rsidR="00CF1A6D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типу </w:t>
            </w:r>
            <w:r w:rsidR="00CF1A6D" w:rsidRPr="008705E3">
              <w:rPr>
                <w:rFonts w:ascii="Times New Roman" w:hAnsi="Times New Roman" w:cs="Times New Roman"/>
                <w:b/>
                <w:sz w:val="24"/>
                <w:szCs w:val="24"/>
              </w:rPr>
              <w:t>ГОСТ 30389-2013</w:t>
            </w:r>
            <w:r w:rsidR="00CF1A6D" w:rsidRPr="008705E3">
              <w:rPr>
                <w:rFonts w:ascii="Times New Roman" w:hAnsi="Times New Roman" w:cs="Times New Roman"/>
                <w:sz w:val="24"/>
                <w:szCs w:val="24"/>
              </w:rPr>
              <w:t xml:space="preserve"> «Межгосударственный стандарт. Услуги общественного питания. Предприятия общественного питания. Классификация и общие требования»</w:t>
            </w:r>
          </w:p>
          <w:p w:rsidR="009222AF" w:rsidRPr="008705E3" w:rsidRDefault="00CF1A6D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(вместе с «Минимальными требованиями к предприятиям (объектам) общественного питания различных типов»).</w:t>
            </w:r>
          </w:p>
          <w:p w:rsidR="009222AF" w:rsidRPr="008705E3" w:rsidRDefault="009222AF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При этом согласно пункту 5 статьи 16 Федерального закона № 171-ФЗ, в объектах общественного питания не допускается розничная продажа алкогольной продукции, за исключением розничной продажи алкогольной продукции, связанной с оказанием услуг общественного питания.</w:t>
            </w:r>
          </w:p>
          <w:p w:rsidR="009222AF" w:rsidRPr="008705E3" w:rsidRDefault="009222AF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Осуществление лицензиатом продажи алкогольной продукции при оказании услуг обще</w:t>
            </w:r>
            <w:r w:rsidRPr="0087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ственного питания без соответствующей лицензии является основанием для аннулирования лицензии на производство и оборот этилового спирта, алкогольной и спиртосодержащей продукции по решению уполномоченного Правительством Российской Федерации федерального органа исполнительной власти в соответствии с подпунктом 3 пункта 3.2 статьи 20 Федерального закона № 171-ФЗ. </w:t>
            </w:r>
          </w:p>
          <w:p w:rsidR="009222AF" w:rsidRPr="008705E3" w:rsidRDefault="009222AF" w:rsidP="00870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Кроме того, согласно подпункту 21 пункта 3.1 статьи 20 Федерального закона № 171-ФЗ основанием для аннулирования лицензии на производство и оборот этилового спирта, алкогольной и спиртосодержащей продукции в судебном порядке является, в том числе,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деятельности.</w:t>
            </w:r>
          </w:p>
          <w:p w:rsidR="009222AF" w:rsidRPr="008705E3" w:rsidRDefault="009222AF" w:rsidP="008705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5E3">
              <w:rPr>
                <w:rFonts w:ascii="Times New Roman" w:hAnsi="Times New Roman" w:cs="Times New Roman"/>
                <w:sz w:val="24"/>
                <w:szCs w:val="24"/>
              </w:rPr>
              <w:t>Согласно пункту 1 статьи 20 Федерального закона № 171-ФЗ действие лицензии приостанавливается решением лицензирующего органа, в том числе в следующих случаях: невыполнение лицензиатом предписаний лицензирующего органа об устранении нарушений условий действия лицензии; выявление нарушения, являющегося основа</w:t>
            </w:r>
            <w:r w:rsidR="008705E3">
              <w:rPr>
                <w:rFonts w:ascii="Times New Roman" w:hAnsi="Times New Roman" w:cs="Times New Roman"/>
                <w:sz w:val="24"/>
                <w:szCs w:val="24"/>
              </w:rPr>
              <w:t>нием для аннулирования лицензии</w:t>
            </w:r>
          </w:p>
        </w:tc>
      </w:tr>
    </w:tbl>
    <w:p w:rsidR="00E2493D" w:rsidRPr="00904292" w:rsidRDefault="00E2493D" w:rsidP="005660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2493D" w:rsidRPr="00904292" w:rsidSect="0021417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7359"/>
    <w:multiLevelType w:val="hybridMultilevel"/>
    <w:tmpl w:val="F6CA3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F4C2F"/>
    <w:multiLevelType w:val="multilevel"/>
    <w:tmpl w:val="CB96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012CD"/>
    <w:multiLevelType w:val="multilevel"/>
    <w:tmpl w:val="F9B0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B343E"/>
    <w:multiLevelType w:val="hybridMultilevel"/>
    <w:tmpl w:val="63A6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0A95"/>
    <w:multiLevelType w:val="multilevel"/>
    <w:tmpl w:val="663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BD52C6"/>
    <w:multiLevelType w:val="hybridMultilevel"/>
    <w:tmpl w:val="89A046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C"/>
    <w:rsid w:val="00006863"/>
    <w:rsid w:val="00020F20"/>
    <w:rsid w:val="0002200B"/>
    <w:rsid w:val="00027FDA"/>
    <w:rsid w:val="00074875"/>
    <w:rsid w:val="000821D5"/>
    <w:rsid w:val="000A1CAD"/>
    <w:rsid w:val="000A4AA2"/>
    <w:rsid w:val="000E0AB0"/>
    <w:rsid w:val="000F06BA"/>
    <w:rsid w:val="001759CF"/>
    <w:rsid w:val="001C4C8B"/>
    <w:rsid w:val="00200ADC"/>
    <w:rsid w:val="0021242C"/>
    <w:rsid w:val="002128E9"/>
    <w:rsid w:val="00214178"/>
    <w:rsid w:val="002210AE"/>
    <w:rsid w:val="002650DC"/>
    <w:rsid w:val="00271277"/>
    <w:rsid w:val="00274CF8"/>
    <w:rsid w:val="00280B58"/>
    <w:rsid w:val="002B5D08"/>
    <w:rsid w:val="002F09B6"/>
    <w:rsid w:val="002F2B3D"/>
    <w:rsid w:val="002F6762"/>
    <w:rsid w:val="00305ECC"/>
    <w:rsid w:val="003324E6"/>
    <w:rsid w:val="00392E03"/>
    <w:rsid w:val="003B354F"/>
    <w:rsid w:val="003C6655"/>
    <w:rsid w:val="004312AD"/>
    <w:rsid w:val="0043531E"/>
    <w:rsid w:val="00451910"/>
    <w:rsid w:val="004553F3"/>
    <w:rsid w:val="00494A83"/>
    <w:rsid w:val="004F5068"/>
    <w:rsid w:val="00500EF0"/>
    <w:rsid w:val="00515337"/>
    <w:rsid w:val="00566050"/>
    <w:rsid w:val="00590C72"/>
    <w:rsid w:val="005A0DA4"/>
    <w:rsid w:val="005A78EA"/>
    <w:rsid w:val="005C41EA"/>
    <w:rsid w:val="005D74A0"/>
    <w:rsid w:val="006004E5"/>
    <w:rsid w:val="00601B94"/>
    <w:rsid w:val="00605292"/>
    <w:rsid w:val="006230C0"/>
    <w:rsid w:val="006319D1"/>
    <w:rsid w:val="00642833"/>
    <w:rsid w:val="0064585F"/>
    <w:rsid w:val="006D0E90"/>
    <w:rsid w:val="006E0F4C"/>
    <w:rsid w:val="006E7B12"/>
    <w:rsid w:val="007042A7"/>
    <w:rsid w:val="00711E91"/>
    <w:rsid w:val="00777A09"/>
    <w:rsid w:val="007A03C9"/>
    <w:rsid w:val="007A7F26"/>
    <w:rsid w:val="007E2A2F"/>
    <w:rsid w:val="007E5AFC"/>
    <w:rsid w:val="008154A0"/>
    <w:rsid w:val="00822B26"/>
    <w:rsid w:val="008479F3"/>
    <w:rsid w:val="008705E3"/>
    <w:rsid w:val="0088125F"/>
    <w:rsid w:val="00884760"/>
    <w:rsid w:val="00895C7B"/>
    <w:rsid w:val="008B2050"/>
    <w:rsid w:val="008B4393"/>
    <w:rsid w:val="00904292"/>
    <w:rsid w:val="00904613"/>
    <w:rsid w:val="009222AF"/>
    <w:rsid w:val="00987B8E"/>
    <w:rsid w:val="009A7B4E"/>
    <w:rsid w:val="009C2F39"/>
    <w:rsid w:val="009C4FF4"/>
    <w:rsid w:val="00A307E2"/>
    <w:rsid w:val="00A622A7"/>
    <w:rsid w:val="00B07B95"/>
    <w:rsid w:val="00B741C1"/>
    <w:rsid w:val="00B76E89"/>
    <w:rsid w:val="00BD0DFD"/>
    <w:rsid w:val="00CC1BF7"/>
    <w:rsid w:val="00CE2225"/>
    <w:rsid w:val="00CF1A6D"/>
    <w:rsid w:val="00D216A7"/>
    <w:rsid w:val="00D247C5"/>
    <w:rsid w:val="00DB2BF4"/>
    <w:rsid w:val="00DE6566"/>
    <w:rsid w:val="00E10462"/>
    <w:rsid w:val="00E2493D"/>
    <w:rsid w:val="00E25F0C"/>
    <w:rsid w:val="00E32334"/>
    <w:rsid w:val="00E658A6"/>
    <w:rsid w:val="00E72BA3"/>
    <w:rsid w:val="00E84F98"/>
    <w:rsid w:val="00E928E9"/>
    <w:rsid w:val="00EC3281"/>
    <w:rsid w:val="00EF7EAA"/>
    <w:rsid w:val="00F0228B"/>
    <w:rsid w:val="00F16E8E"/>
    <w:rsid w:val="00F70CF6"/>
    <w:rsid w:val="00FA1593"/>
    <w:rsid w:val="00FD50BD"/>
    <w:rsid w:val="00FF6547"/>
    <w:rsid w:val="00FF70DC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DE60"/>
  <w15:docId w15:val="{361168CB-0404-4115-BF7B-94A24758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622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F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28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506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5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169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61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439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23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1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6F2B197A07FC84493693BF3A90175D302167C725978837718671C61B8D75D0EDAB02033EA15958PAn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F2B197A07FC84493693BF3A90175D302167C725978837718671C61B8D75D0EDAB02033EA15958PAn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705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econom.admhmao.ru/wps/portal/ecr/home/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74EE-0FAB-45D6-A26B-44BB843C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Николаевна</dc:creator>
  <cp:lastModifiedBy>Глазырина Анна Александровна</cp:lastModifiedBy>
  <cp:revision>3</cp:revision>
  <cp:lastPrinted>2015-12-07T04:59:00Z</cp:lastPrinted>
  <dcterms:created xsi:type="dcterms:W3CDTF">2018-10-19T05:44:00Z</dcterms:created>
  <dcterms:modified xsi:type="dcterms:W3CDTF">2018-11-07T05:08:00Z</dcterms:modified>
</cp:coreProperties>
</file>