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3970"/>
        <w:gridCol w:w="1701"/>
        <w:gridCol w:w="851"/>
        <w:gridCol w:w="2409"/>
        <w:gridCol w:w="567"/>
        <w:gridCol w:w="2694"/>
        <w:gridCol w:w="283"/>
        <w:gridCol w:w="2977"/>
      </w:tblGrid>
      <w:tr w:rsidR="004B4604" w:rsidRPr="004B4604" w:rsidTr="00A615E1">
        <w:tc>
          <w:tcPr>
            <w:tcW w:w="6522" w:type="dxa"/>
            <w:gridSpan w:val="3"/>
            <w:vMerge w:val="restart"/>
            <w:vAlign w:val="center"/>
          </w:tcPr>
          <w:p w:rsidR="008B513E" w:rsidRPr="008B513E" w:rsidRDefault="004B4604" w:rsidP="008B5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3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  <w:p w:rsidR="008B513E" w:rsidRPr="008B513E" w:rsidRDefault="004B4604" w:rsidP="008B5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3E">
              <w:rPr>
                <w:rFonts w:ascii="Times New Roman" w:hAnsi="Times New Roman" w:cs="Times New Roman"/>
                <w:b/>
                <w:sz w:val="28"/>
                <w:szCs w:val="28"/>
              </w:rPr>
              <w:t>для наложения штрафа</w:t>
            </w:r>
          </w:p>
          <w:p w:rsidR="004B4604" w:rsidRPr="004E3E5B" w:rsidRDefault="004B4604" w:rsidP="008B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E5B">
              <w:rPr>
                <w:rFonts w:ascii="Times New Roman" w:hAnsi="Times New Roman" w:cs="Times New Roman"/>
                <w:sz w:val="24"/>
                <w:szCs w:val="24"/>
              </w:rPr>
              <w:t xml:space="preserve">(статья </w:t>
            </w:r>
            <w:r w:rsidR="004E3E5B" w:rsidRPr="004E3E5B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 (</w:t>
            </w:r>
            <w:proofErr w:type="spellStart"/>
            <w:r w:rsidRPr="004E3E5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E3E5B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proofErr w:type="gramEnd"/>
          </w:p>
        </w:tc>
        <w:tc>
          <w:tcPr>
            <w:tcW w:w="8930" w:type="dxa"/>
            <w:gridSpan w:val="5"/>
            <w:vAlign w:val="center"/>
          </w:tcPr>
          <w:p w:rsidR="006F5515" w:rsidRDefault="004B4604" w:rsidP="006F5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3E">
              <w:rPr>
                <w:rFonts w:ascii="Times New Roman" w:hAnsi="Times New Roman" w:cs="Times New Roman"/>
                <w:b/>
                <w:sz w:val="28"/>
                <w:szCs w:val="28"/>
              </w:rPr>
              <w:t>Размер административных штрафов</w:t>
            </w:r>
            <w:r w:rsidR="006F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5515" w:rsidRPr="00B413DA" w:rsidRDefault="006F5515" w:rsidP="006F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3DA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предельных минимальных и максимальных размеров, </w:t>
            </w:r>
            <w:proofErr w:type="gramEnd"/>
          </w:p>
          <w:p w:rsidR="004B4604" w:rsidRPr="008B513E" w:rsidRDefault="006F5515" w:rsidP="006F5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3D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статьей 3.5 </w:t>
            </w:r>
            <w:proofErr w:type="spellStart"/>
            <w:r w:rsidRPr="00B413D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B413DA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</w:tr>
      <w:tr w:rsidR="00A615E1" w:rsidRPr="004B4604" w:rsidTr="00A615E1">
        <w:tc>
          <w:tcPr>
            <w:tcW w:w="6522" w:type="dxa"/>
            <w:gridSpan w:val="3"/>
            <w:vMerge/>
            <w:vAlign w:val="center"/>
          </w:tcPr>
          <w:p w:rsidR="004B4604" w:rsidRPr="008B513E" w:rsidRDefault="004B4604" w:rsidP="008B5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B4604" w:rsidRPr="00C8146C" w:rsidRDefault="004B4604" w:rsidP="008B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</w:t>
            </w:r>
          </w:p>
        </w:tc>
        <w:tc>
          <w:tcPr>
            <w:tcW w:w="2977" w:type="dxa"/>
            <w:gridSpan w:val="2"/>
            <w:vAlign w:val="center"/>
          </w:tcPr>
          <w:p w:rsidR="004B4604" w:rsidRPr="00C8146C" w:rsidRDefault="004B4604" w:rsidP="008B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для должностных лиц</w:t>
            </w:r>
          </w:p>
        </w:tc>
        <w:tc>
          <w:tcPr>
            <w:tcW w:w="2977" w:type="dxa"/>
            <w:vAlign w:val="center"/>
          </w:tcPr>
          <w:p w:rsidR="004B4604" w:rsidRPr="00C8146C" w:rsidRDefault="004B4604" w:rsidP="008B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C8146C" w:rsidRPr="00C8146C" w:rsidTr="00CA55E6">
        <w:trPr>
          <w:trHeight w:val="158"/>
        </w:trPr>
        <w:tc>
          <w:tcPr>
            <w:tcW w:w="3970" w:type="dxa"/>
            <w:vMerge w:val="restart"/>
            <w:vAlign w:val="center"/>
          </w:tcPr>
          <w:p w:rsidR="00C8146C" w:rsidRPr="00C8146C" w:rsidRDefault="00C8146C" w:rsidP="00CA5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8146C">
              <w:rPr>
                <w:rFonts w:ascii="Times New Roman" w:hAnsi="Times New Roman" w:cs="Times New Roman"/>
                <w:bCs/>
              </w:rPr>
              <w:t xml:space="preserve">Статья 7.1 </w:t>
            </w:r>
            <w:proofErr w:type="spellStart"/>
            <w:r w:rsidRPr="00C8146C">
              <w:rPr>
                <w:rFonts w:ascii="Times New Roman" w:hAnsi="Times New Roman" w:cs="Times New Roman"/>
              </w:rPr>
              <w:t>КоАП</w:t>
            </w:r>
            <w:proofErr w:type="spellEnd"/>
            <w:r w:rsidRPr="00C8146C">
              <w:rPr>
                <w:rFonts w:ascii="Times New Roman" w:hAnsi="Times New Roman" w:cs="Times New Roman"/>
              </w:rPr>
              <w:t xml:space="preserve"> РФ</w:t>
            </w:r>
          </w:p>
          <w:p w:rsidR="004B4604" w:rsidRPr="00CA55E6" w:rsidRDefault="00C8146C" w:rsidP="00CA5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5E6">
              <w:rPr>
                <w:rFonts w:ascii="Times New Roman" w:hAnsi="Times New Roman" w:cs="Times New Roman"/>
                <w:bCs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552" w:type="dxa"/>
            <w:gridSpan w:val="2"/>
            <w:vAlign w:val="center"/>
          </w:tcPr>
          <w:p w:rsidR="004B4604" w:rsidRPr="00C8146C" w:rsidRDefault="004B4604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кадастровая стоимость земельного участка определена</w:t>
            </w:r>
          </w:p>
        </w:tc>
        <w:tc>
          <w:tcPr>
            <w:tcW w:w="2976" w:type="dxa"/>
            <w:gridSpan w:val="2"/>
            <w:vAlign w:val="center"/>
          </w:tcPr>
          <w:p w:rsidR="00AB2D78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1 до 1,5 процента кадастровой стоимости земельного участка,</w:t>
            </w:r>
          </w:p>
          <w:p w:rsidR="00F75A14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но не менее 5000 рублей и </w:t>
            </w:r>
          </w:p>
          <w:p w:rsidR="004B4604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более 100000 рублей</w:t>
            </w:r>
          </w:p>
        </w:tc>
        <w:tc>
          <w:tcPr>
            <w:tcW w:w="2977" w:type="dxa"/>
            <w:gridSpan w:val="2"/>
            <w:vAlign w:val="center"/>
          </w:tcPr>
          <w:p w:rsidR="00AB2D78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1,5 до 2 процентов кадастровой стоимости земельного участка,</w:t>
            </w:r>
          </w:p>
          <w:p w:rsidR="00F75A14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но не менее 20000 рублей и </w:t>
            </w:r>
          </w:p>
          <w:p w:rsidR="004B4604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более 300000 рублей</w:t>
            </w:r>
          </w:p>
        </w:tc>
        <w:tc>
          <w:tcPr>
            <w:tcW w:w="2977" w:type="dxa"/>
            <w:vAlign w:val="center"/>
          </w:tcPr>
          <w:p w:rsidR="00AB2D78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2 до 3 процентов кадастровой стоимости земельного участка,</w:t>
            </w:r>
          </w:p>
          <w:p w:rsidR="004B4604" w:rsidRPr="00C8146C" w:rsidRDefault="008B513E" w:rsidP="00C8146C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но не менее 100000 рублей и не более 700000 рублей</w:t>
            </w:r>
          </w:p>
        </w:tc>
      </w:tr>
      <w:tr w:rsidR="00C8146C" w:rsidRPr="00C8146C" w:rsidTr="00A615E1">
        <w:trPr>
          <w:trHeight w:val="157"/>
        </w:trPr>
        <w:tc>
          <w:tcPr>
            <w:tcW w:w="3970" w:type="dxa"/>
            <w:vMerge/>
            <w:vAlign w:val="center"/>
          </w:tcPr>
          <w:p w:rsidR="004B4604" w:rsidRPr="00C8146C" w:rsidRDefault="004B4604" w:rsidP="00A615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D78" w:rsidRPr="00C8146C" w:rsidRDefault="004B4604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кадастровая стоимость земельного участка</w:t>
            </w:r>
          </w:p>
          <w:p w:rsidR="004B4604" w:rsidRPr="00C8146C" w:rsidRDefault="004B4604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2976" w:type="dxa"/>
            <w:gridSpan w:val="2"/>
            <w:vAlign w:val="center"/>
          </w:tcPr>
          <w:p w:rsidR="00F75A14" w:rsidRPr="00C8146C" w:rsidRDefault="008B513E" w:rsidP="00F75A14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5000 до 10000</w:t>
            </w:r>
            <w:r w:rsidR="00F75A14" w:rsidRPr="00C8146C">
              <w:rPr>
                <w:rFonts w:ascii="Times New Roman" w:hAnsi="Times New Roman" w:cs="Times New Roman"/>
              </w:rPr>
              <w:t xml:space="preserve"> </w:t>
            </w:r>
          </w:p>
          <w:p w:rsidR="004B4604" w:rsidRPr="00C8146C" w:rsidRDefault="008B513E" w:rsidP="00F75A14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977" w:type="dxa"/>
            <w:gridSpan w:val="2"/>
            <w:vAlign w:val="center"/>
          </w:tcPr>
          <w:p w:rsidR="008B513E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20000 до 50000</w:t>
            </w:r>
          </w:p>
          <w:p w:rsidR="004B4604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977" w:type="dxa"/>
            <w:vAlign w:val="center"/>
          </w:tcPr>
          <w:p w:rsidR="008B513E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100000 до 200000</w:t>
            </w:r>
          </w:p>
          <w:p w:rsidR="004B4604" w:rsidRPr="00C8146C" w:rsidRDefault="008B513E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</w:tr>
      <w:tr w:rsidR="00E97921" w:rsidRPr="00C8146C" w:rsidTr="005E18F1">
        <w:trPr>
          <w:trHeight w:val="157"/>
        </w:trPr>
        <w:tc>
          <w:tcPr>
            <w:tcW w:w="3970" w:type="dxa"/>
            <w:vAlign w:val="center"/>
          </w:tcPr>
          <w:p w:rsidR="00E97921" w:rsidRDefault="00E97921" w:rsidP="005E18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8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C814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34</w:t>
            </w:r>
            <w:r w:rsidRPr="00C81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46C">
              <w:rPr>
                <w:rFonts w:ascii="Times New Roman" w:hAnsi="Times New Roman" w:cs="Times New Roman"/>
              </w:rPr>
              <w:t>КоАП</w:t>
            </w:r>
            <w:proofErr w:type="spellEnd"/>
            <w:r w:rsidRPr="00C8146C">
              <w:rPr>
                <w:rFonts w:ascii="Times New Roman" w:hAnsi="Times New Roman" w:cs="Times New Roman"/>
              </w:rPr>
              <w:t xml:space="preserve"> РФ </w:t>
            </w:r>
          </w:p>
          <w:p w:rsidR="00E97921" w:rsidRPr="00CA55E6" w:rsidRDefault="00E97921" w:rsidP="00CA55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5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</w:t>
            </w:r>
            <w:r w:rsidR="00CA55E6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CA55E6">
              <w:rPr>
                <w:rFonts w:ascii="Times New Roman" w:hAnsi="Times New Roman" w:cs="Times New Roman"/>
                <w:sz w:val="20"/>
                <w:szCs w:val="20"/>
              </w:rPr>
              <w:t xml:space="preserve">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552" w:type="dxa"/>
            <w:gridSpan w:val="2"/>
            <w:vAlign w:val="center"/>
          </w:tcPr>
          <w:p w:rsidR="00E97921" w:rsidRPr="00C8146C" w:rsidRDefault="00E97921" w:rsidP="005E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зависимо от кадастровой стоимости земельного участка</w:t>
            </w:r>
          </w:p>
        </w:tc>
        <w:tc>
          <w:tcPr>
            <w:tcW w:w="2976" w:type="dxa"/>
            <w:gridSpan w:val="2"/>
            <w:vAlign w:val="center"/>
          </w:tcPr>
          <w:p w:rsidR="00E97921" w:rsidRPr="00C8146C" w:rsidRDefault="00A84C3F" w:rsidP="005E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gridSpan w:val="2"/>
            <w:vAlign w:val="center"/>
          </w:tcPr>
          <w:p w:rsidR="00E97921" w:rsidRPr="00C8146C" w:rsidRDefault="00A84C3F" w:rsidP="005E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vAlign w:val="center"/>
          </w:tcPr>
          <w:p w:rsidR="00E97921" w:rsidRPr="00C8146C" w:rsidRDefault="00E97921" w:rsidP="005E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84C3F">
              <w:rPr>
                <w:rFonts w:ascii="Times New Roman" w:hAnsi="Times New Roman" w:cs="Times New Roman"/>
              </w:rPr>
              <w:t>2</w:t>
            </w:r>
            <w:r w:rsidRPr="00C8146C">
              <w:rPr>
                <w:rFonts w:ascii="Times New Roman" w:hAnsi="Times New Roman" w:cs="Times New Roman"/>
              </w:rPr>
              <w:t xml:space="preserve">0000 до </w:t>
            </w:r>
            <w:r w:rsidR="00A84C3F">
              <w:rPr>
                <w:rFonts w:ascii="Times New Roman" w:hAnsi="Times New Roman" w:cs="Times New Roman"/>
              </w:rPr>
              <w:t>10</w:t>
            </w:r>
            <w:r w:rsidRPr="00C8146C">
              <w:rPr>
                <w:rFonts w:ascii="Times New Roman" w:hAnsi="Times New Roman" w:cs="Times New Roman"/>
              </w:rPr>
              <w:t xml:space="preserve">0000 </w:t>
            </w:r>
          </w:p>
          <w:p w:rsidR="00E97921" w:rsidRPr="00C8146C" w:rsidRDefault="00E97921" w:rsidP="005E18F1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</w:tr>
      <w:tr w:rsidR="00A84C3F" w:rsidRPr="00C8146C" w:rsidTr="00A615E1">
        <w:trPr>
          <w:trHeight w:val="157"/>
        </w:trPr>
        <w:tc>
          <w:tcPr>
            <w:tcW w:w="3970" w:type="dxa"/>
            <w:vMerge w:val="restart"/>
            <w:vAlign w:val="center"/>
          </w:tcPr>
          <w:p w:rsidR="00A84C3F" w:rsidRPr="00C8146C" w:rsidRDefault="00A84C3F" w:rsidP="00A615E1">
            <w:pPr>
              <w:jc w:val="both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Часть 1 статьи 8.8 </w:t>
            </w:r>
            <w:proofErr w:type="spellStart"/>
            <w:r w:rsidRPr="00C8146C">
              <w:rPr>
                <w:rFonts w:ascii="Times New Roman" w:hAnsi="Times New Roman" w:cs="Times New Roman"/>
              </w:rPr>
              <w:t>КоАП</w:t>
            </w:r>
            <w:proofErr w:type="spellEnd"/>
            <w:r w:rsidRPr="00C8146C">
              <w:rPr>
                <w:rFonts w:ascii="Times New Roman" w:hAnsi="Times New Roman" w:cs="Times New Roman"/>
              </w:rPr>
              <w:t xml:space="preserve"> РФ</w:t>
            </w:r>
          </w:p>
          <w:p w:rsidR="00A84C3F" w:rsidRPr="00CA55E6" w:rsidRDefault="00A84C3F" w:rsidP="00A61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E6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2552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кадастровая стоимость земельного участка определена</w:t>
            </w:r>
          </w:p>
        </w:tc>
        <w:tc>
          <w:tcPr>
            <w:tcW w:w="2976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0,5 до 1 процентов кадастровой стоимости земельного участка,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но не менее 10000 рублей и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более 100000 рублей</w:t>
            </w:r>
          </w:p>
        </w:tc>
        <w:tc>
          <w:tcPr>
            <w:tcW w:w="2977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1 до 1,5 процентов кадастровой стоимости земельного участка,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но не менее 20000 рублей и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более 300000 рублей</w:t>
            </w:r>
          </w:p>
        </w:tc>
        <w:tc>
          <w:tcPr>
            <w:tcW w:w="2977" w:type="dxa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1,5 до 2 процентов кадастровой стоимости земельного участка,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но не менее 100000 рублей и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более 700000 рублей</w:t>
            </w:r>
          </w:p>
        </w:tc>
      </w:tr>
      <w:tr w:rsidR="00A84C3F" w:rsidRPr="00C8146C" w:rsidTr="00A615E1">
        <w:trPr>
          <w:trHeight w:val="157"/>
        </w:trPr>
        <w:tc>
          <w:tcPr>
            <w:tcW w:w="3970" w:type="dxa"/>
            <w:vMerge/>
            <w:vAlign w:val="center"/>
          </w:tcPr>
          <w:p w:rsidR="00A84C3F" w:rsidRPr="00C8146C" w:rsidRDefault="00A84C3F" w:rsidP="00A615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кадастровая стоимость земельного участка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2976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10000 до 20000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977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20000 до 50000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977" w:type="dxa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100000 до 200000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</w:tr>
      <w:tr w:rsidR="00A84C3F" w:rsidRPr="00C8146C" w:rsidTr="00A615E1">
        <w:trPr>
          <w:trHeight w:val="157"/>
        </w:trPr>
        <w:tc>
          <w:tcPr>
            <w:tcW w:w="3970" w:type="dxa"/>
            <w:vMerge w:val="restart"/>
            <w:vAlign w:val="center"/>
          </w:tcPr>
          <w:p w:rsidR="00A84C3F" w:rsidRPr="00C8146C" w:rsidRDefault="00A84C3F" w:rsidP="00A615E1">
            <w:pPr>
              <w:jc w:val="both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Часть 3 статьи 8.8 </w:t>
            </w:r>
            <w:proofErr w:type="spellStart"/>
            <w:r w:rsidRPr="00C8146C">
              <w:rPr>
                <w:rFonts w:ascii="Times New Roman" w:hAnsi="Times New Roman" w:cs="Times New Roman"/>
              </w:rPr>
              <w:t>КоАП</w:t>
            </w:r>
            <w:proofErr w:type="spellEnd"/>
            <w:r w:rsidRPr="00C8146C">
              <w:rPr>
                <w:rFonts w:ascii="Times New Roman" w:hAnsi="Times New Roman" w:cs="Times New Roman"/>
              </w:rPr>
              <w:t xml:space="preserve"> РФ</w:t>
            </w:r>
          </w:p>
          <w:p w:rsidR="00A84C3F" w:rsidRPr="00CA55E6" w:rsidRDefault="00A84C3F" w:rsidP="00A61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E6">
              <w:rPr>
                <w:rFonts w:ascii="Times New Roman" w:hAnsi="Times New Roman" w:cs="Times New Roman"/>
                <w:sz w:val="20"/>
                <w:szCs w:val="20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ФЗ</w:t>
            </w:r>
          </w:p>
        </w:tc>
        <w:tc>
          <w:tcPr>
            <w:tcW w:w="2552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кадастровая стоимость земельного участка определена</w:t>
            </w:r>
          </w:p>
        </w:tc>
        <w:tc>
          <w:tcPr>
            <w:tcW w:w="2976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1 до 1,5 процентов кадастровой стоимости земельного участка,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но не менее 20000 рублей и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более 100000 рублей</w:t>
            </w:r>
          </w:p>
        </w:tc>
        <w:tc>
          <w:tcPr>
            <w:tcW w:w="2977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от 1,5 до 2 процентов кадастровой стоимости земельного участка,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но не менее 50000 рублей и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более 300000 рублей</w:t>
            </w:r>
          </w:p>
        </w:tc>
        <w:tc>
          <w:tcPr>
            <w:tcW w:w="2977" w:type="dxa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от 3 до 5 процентов кадастровой стоимости земельного участка,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но не менее 400000 рублей и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более 700000 рублей</w:t>
            </w:r>
          </w:p>
        </w:tc>
      </w:tr>
      <w:tr w:rsidR="00A84C3F" w:rsidRPr="00C8146C" w:rsidTr="00A615E1">
        <w:trPr>
          <w:trHeight w:val="157"/>
        </w:trPr>
        <w:tc>
          <w:tcPr>
            <w:tcW w:w="3970" w:type="dxa"/>
            <w:vMerge/>
            <w:vAlign w:val="center"/>
          </w:tcPr>
          <w:p w:rsidR="00A84C3F" w:rsidRPr="00C8146C" w:rsidRDefault="00A84C3F" w:rsidP="00A615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кадастровая стоимость земельного участка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2976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от 20000 до 50000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977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от 50000 до 100000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977" w:type="dxa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от 400000 до 700000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</w:tr>
      <w:tr w:rsidR="00A84C3F" w:rsidRPr="00C8146C" w:rsidTr="00A615E1">
        <w:trPr>
          <w:trHeight w:val="157"/>
        </w:trPr>
        <w:tc>
          <w:tcPr>
            <w:tcW w:w="3970" w:type="dxa"/>
            <w:vAlign w:val="center"/>
          </w:tcPr>
          <w:p w:rsidR="00A84C3F" w:rsidRPr="00C8146C" w:rsidRDefault="00A84C3F" w:rsidP="00A615E1">
            <w:pPr>
              <w:jc w:val="both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Часть 4 статьи 8.8 </w:t>
            </w:r>
            <w:proofErr w:type="spellStart"/>
            <w:r w:rsidRPr="00C8146C">
              <w:rPr>
                <w:rFonts w:ascii="Times New Roman" w:hAnsi="Times New Roman" w:cs="Times New Roman"/>
              </w:rPr>
              <w:t>КоАП</w:t>
            </w:r>
            <w:proofErr w:type="spellEnd"/>
            <w:r w:rsidRPr="00C8146C">
              <w:rPr>
                <w:rFonts w:ascii="Times New Roman" w:hAnsi="Times New Roman" w:cs="Times New Roman"/>
              </w:rPr>
              <w:t xml:space="preserve"> РФ </w:t>
            </w:r>
            <w:r w:rsidRPr="00CA55E6">
              <w:rPr>
                <w:rFonts w:ascii="Times New Roman" w:hAnsi="Times New Roman" w:cs="Times New Roman"/>
                <w:sz w:val="20"/>
                <w:szCs w:val="20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</w:p>
        </w:tc>
        <w:tc>
          <w:tcPr>
            <w:tcW w:w="2552" w:type="dxa"/>
            <w:gridSpan w:val="2"/>
            <w:vAlign w:val="center"/>
          </w:tcPr>
          <w:p w:rsidR="00A84C3F" w:rsidRPr="00C8146C" w:rsidRDefault="00A84C3F" w:rsidP="00C81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зависимо от кадастровой стоимости земельного участка</w:t>
            </w:r>
          </w:p>
        </w:tc>
        <w:tc>
          <w:tcPr>
            <w:tcW w:w="2976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от 20000 до 50000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977" w:type="dxa"/>
            <w:gridSpan w:val="2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от 100000 до 200000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977" w:type="dxa"/>
            <w:vAlign w:val="center"/>
          </w:tcPr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 xml:space="preserve">от 200000 до 400000 </w:t>
            </w:r>
          </w:p>
          <w:p w:rsidR="00A84C3F" w:rsidRPr="00C8146C" w:rsidRDefault="00A84C3F" w:rsidP="00996FCB">
            <w:pPr>
              <w:jc w:val="center"/>
              <w:rPr>
                <w:rFonts w:ascii="Times New Roman" w:hAnsi="Times New Roman" w:cs="Times New Roman"/>
              </w:rPr>
            </w:pPr>
            <w:r w:rsidRPr="00C8146C">
              <w:rPr>
                <w:rFonts w:ascii="Times New Roman" w:hAnsi="Times New Roman" w:cs="Times New Roman"/>
              </w:rPr>
              <w:t>рублей</w:t>
            </w:r>
          </w:p>
        </w:tc>
      </w:tr>
      <w:tr w:rsidR="00A615E1" w:rsidRPr="008B513E" w:rsidTr="00CA1529">
        <w:tc>
          <w:tcPr>
            <w:tcW w:w="5671" w:type="dxa"/>
            <w:gridSpan w:val="2"/>
            <w:vMerge w:val="restart"/>
            <w:vAlign w:val="center"/>
          </w:tcPr>
          <w:p w:rsidR="00A615E1" w:rsidRPr="008B513E" w:rsidRDefault="00A615E1" w:rsidP="00F1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Основание</w:t>
            </w:r>
          </w:p>
          <w:p w:rsidR="00A615E1" w:rsidRPr="008B513E" w:rsidRDefault="00A615E1" w:rsidP="00F1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3E">
              <w:rPr>
                <w:rFonts w:ascii="Times New Roman" w:hAnsi="Times New Roman" w:cs="Times New Roman"/>
                <w:b/>
                <w:sz w:val="28"/>
                <w:szCs w:val="28"/>
              </w:rPr>
              <w:t>для наложения штрафа</w:t>
            </w:r>
          </w:p>
          <w:p w:rsidR="00A615E1" w:rsidRPr="008B513E" w:rsidRDefault="004E3E5B" w:rsidP="00F1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3E5B">
              <w:rPr>
                <w:rFonts w:ascii="Times New Roman" w:hAnsi="Times New Roman" w:cs="Times New Roman"/>
                <w:sz w:val="24"/>
                <w:szCs w:val="24"/>
              </w:rPr>
              <w:t>(статья Кодекса Российской Федерации об административных правонарушениях (</w:t>
            </w:r>
            <w:proofErr w:type="spellStart"/>
            <w:r w:rsidRPr="004E3E5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E3E5B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proofErr w:type="gramEnd"/>
          </w:p>
        </w:tc>
        <w:tc>
          <w:tcPr>
            <w:tcW w:w="9781" w:type="dxa"/>
            <w:gridSpan w:val="6"/>
            <w:vAlign w:val="center"/>
          </w:tcPr>
          <w:p w:rsidR="00A615E1" w:rsidRDefault="00A615E1" w:rsidP="00F1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3E">
              <w:rPr>
                <w:rFonts w:ascii="Times New Roman" w:hAnsi="Times New Roman" w:cs="Times New Roman"/>
                <w:b/>
                <w:sz w:val="28"/>
                <w:szCs w:val="28"/>
              </w:rPr>
              <w:t>Размер административных штрафов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15E1" w:rsidRPr="008B513E" w:rsidRDefault="00A615E1" w:rsidP="00F1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5E1" w:rsidRPr="00C8146C" w:rsidTr="001E54AF">
        <w:tc>
          <w:tcPr>
            <w:tcW w:w="5671" w:type="dxa"/>
            <w:gridSpan w:val="2"/>
            <w:vMerge/>
            <w:vAlign w:val="center"/>
          </w:tcPr>
          <w:p w:rsidR="00A615E1" w:rsidRPr="008B513E" w:rsidRDefault="00A615E1" w:rsidP="00F1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615E1" w:rsidRPr="00C8146C" w:rsidRDefault="00A615E1" w:rsidP="00F1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</w:t>
            </w:r>
          </w:p>
        </w:tc>
        <w:tc>
          <w:tcPr>
            <w:tcW w:w="3261" w:type="dxa"/>
            <w:gridSpan w:val="2"/>
            <w:vAlign w:val="center"/>
          </w:tcPr>
          <w:p w:rsidR="00A615E1" w:rsidRPr="00C8146C" w:rsidRDefault="00A615E1" w:rsidP="00F1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для должностных лиц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8146C" w:rsidRDefault="00A615E1" w:rsidP="00F1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A615E1" w:rsidRPr="00C8146C" w:rsidTr="001E54AF">
        <w:tc>
          <w:tcPr>
            <w:tcW w:w="5671" w:type="dxa"/>
            <w:gridSpan w:val="2"/>
          </w:tcPr>
          <w:p w:rsidR="00A615E1" w:rsidRPr="00CA1529" w:rsidRDefault="00A615E1" w:rsidP="00F16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Статья 17.7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</w:t>
            </w:r>
          </w:p>
          <w:p w:rsidR="00A615E1" w:rsidRPr="00CA1529" w:rsidRDefault="00A615E1" w:rsidP="00F16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1000 до 1500 рублей</w:t>
            </w:r>
          </w:p>
        </w:tc>
        <w:tc>
          <w:tcPr>
            <w:tcW w:w="3261" w:type="dxa"/>
            <w:gridSpan w:val="2"/>
            <w:vAlign w:val="center"/>
          </w:tcPr>
          <w:p w:rsidR="00A615E1" w:rsidRPr="00CA1529" w:rsidRDefault="00A615E1" w:rsidP="00F16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2000 до 3000 рублей либо дисквалификацию на срок от шести месяцев до одного года</w:t>
            </w:r>
          </w:p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F16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50000 до 100000 рублей либо административное приостановление деятельности на срок до девяноста суток</w:t>
            </w:r>
          </w:p>
        </w:tc>
      </w:tr>
      <w:tr w:rsidR="00A615E1" w:rsidRPr="00C8146C" w:rsidTr="001E54AF">
        <w:tc>
          <w:tcPr>
            <w:tcW w:w="5671" w:type="dxa"/>
            <w:gridSpan w:val="2"/>
            <w:vAlign w:val="center"/>
          </w:tcPr>
          <w:p w:rsidR="00A615E1" w:rsidRPr="00CA1529" w:rsidRDefault="00A615E1" w:rsidP="00F16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Статья 19.4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 </w:t>
            </w:r>
          </w:p>
          <w:p w:rsidR="00A615E1" w:rsidRPr="00CA1529" w:rsidRDefault="00A615E1" w:rsidP="00F16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Неповиновение законному распоряжению должностного лица органа, осуществляющего государственный надзор (контроль), муниципальный контроль</w:t>
            </w:r>
          </w:p>
        </w:tc>
        <w:tc>
          <w:tcPr>
            <w:tcW w:w="3260" w:type="dxa"/>
            <w:gridSpan w:val="2"/>
            <w:vAlign w:val="center"/>
          </w:tcPr>
          <w:p w:rsidR="001E54AF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от 500 до 1000 рублей </w:t>
            </w:r>
          </w:p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либо предупреждение</w:t>
            </w:r>
          </w:p>
        </w:tc>
        <w:tc>
          <w:tcPr>
            <w:tcW w:w="3261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от 2000 до 4000 рублей 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---</w:t>
            </w:r>
          </w:p>
        </w:tc>
      </w:tr>
      <w:tr w:rsidR="00A615E1" w:rsidRPr="00C8146C" w:rsidTr="001E54AF">
        <w:tc>
          <w:tcPr>
            <w:tcW w:w="5671" w:type="dxa"/>
            <w:gridSpan w:val="2"/>
            <w:vAlign w:val="center"/>
          </w:tcPr>
          <w:p w:rsidR="00A615E1" w:rsidRPr="00CA1529" w:rsidRDefault="00A615E1" w:rsidP="00F16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Часть 1 статьи 19.4.1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 </w:t>
            </w:r>
          </w:p>
          <w:p w:rsidR="00A615E1" w:rsidRPr="00CA1529" w:rsidRDefault="00A615E1" w:rsidP="00F16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500 до 1000 рублей</w:t>
            </w:r>
          </w:p>
        </w:tc>
        <w:tc>
          <w:tcPr>
            <w:tcW w:w="3261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2000 до 4000 рублей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5000 до 10000 рублей</w:t>
            </w:r>
          </w:p>
        </w:tc>
      </w:tr>
      <w:tr w:rsidR="00A615E1" w:rsidRPr="00C8146C" w:rsidTr="001E54AF">
        <w:tc>
          <w:tcPr>
            <w:tcW w:w="5671" w:type="dxa"/>
            <w:gridSpan w:val="2"/>
            <w:vAlign w:val="center"/>
          </w:tcPr>
          <w:p w:rsidR="00A615E1" w:rsidRPr="00CA1529" w:rsidRDefault="00A615E1" w:rsidP="00F168B8">
            <w:pPr>
              <w:jc w:val="both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Часть 25 статьи 19.5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 </w:t>
            </w:r>
          </w:p>
          <w:p w:rsidR="00A615E1" w:rsidRPr="00CA1529" w:rsidRDefault="00A615E1" w:rsidP="00F168B8">
            <w:pPr>
              <w:jc w:val="both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1E54AF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10000 до 20000 рублей</w:t>
            </w:r>
          </w:p>
        </w:tc>
        <w:tc>
          <w:tcPr>
            <w:tcW w:w="3261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от 30000 до 50000 </w:t>
            </w:r>
          </w:p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рублей или дисквалификацию </w:t>
            </w:r>
          </w:p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на срок до трех лет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1E54AF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100000 до 200000 рублей</w:t>
            </w:r>
          </w:p>
        </w:tc>
      </w:tr>
      <w:tr w:rsidR="00A615E1" w:rsidRPr="00C8146C" w:rsidTr="001E54AF">
        <w:tc>
          <w:tcPr>
            <w:tcW w:w="5671" w:type="dxa"/>
            <w:gridSpan w:val="2"/>
            <w:vAlign w:val="center"/>
          </w:tcPr>
          <w:p w:rsidR="00A615E1" w:rsidRPr="00CA1529" w:rsidRDefault="00A615E1" w:rsidP="00F168B8">
            <w:pPr>
              <w:jc w:val="both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Часть 26 статьи 19.5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</w:t>
            </w:r>
          </w:p>
          <w:p w:rsidR="00A615E1" w:rsidRPr="00CA1529" w:rsidRDefault="00A615E1" w:rsidP="00F168B8">
            <w:pPr>
              <w:jc w:val="both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 Повторное в течение года совершение административного правонарушения, предусмотренного частью 25 ст. 19.5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1E54AF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30000 до 50000 рублей</w:t>
            </w:r>
          </w:p>
        </w:tc>
        <w:tc>
          <w:tcPr>
            <w:tcW w:w="3261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от 70000 до 100000 </w:t>
            </w:r>
          </w:p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рублей или дисквалификацию </w:t>
            </w:r>
          </w:p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на срок до трех лет</w:t>
            </w:r>
          </w:p>
        </w:tc>
        <w:tc>
          <w:tcPr>
            <w:tcW w:w="3260" w:type="dxa"/>
            <w:gridSpan w:val="2"/>
            <w:vAlign w:val="center"/>
          </w:tcPr>
          <w:p w:rsidR="00A615E1" w:rsidRPr="00CA1529" w:rsidRDefault="00A615E1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200000 до 300000 рублей</w:t>
            </w:r>
          </w:p>
        </w:tc>
      </w:tr>
      <w:tr w:rsidR="001E54AF" w:rsidRPr="00C8146C" w:rsidTr="001E54AF">
        <w:tc>
          <w:tcPr>
            <w:tcW w:w="5671" w:type="dxa"/>
            <w:gridSpan w:val="2"/>
            <w:vAlign w:val="center"/>
          </w:tcPr>
          <w:p w:rsidR="001E54AF" w:rsidRPr="00CA1529" w:rsidRDefault="001E54AF" w:rsidP="00F16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Статья 19.6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</w:t>
            </w:r>
          </w:p>
          <w:p w:rsidR="001E54AF" w:rsidRPr="00CA1529" w:rsidRDefault="001E54AF" w:rsidP="00F16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260" w:type="dxa"/>
            <w:gridSpan w:val="2"/>
            <w:vAlign w:val="center"/>
          </w:tcPr>
          <w:p w:rsidR="001E54AF" w:rsidRPr="00CA1529" w:rsidRDefault="001E54AF" w:rsidP="005E18F1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261" w:type="dxa"/>
            <w:gridSpan w:val="2"/>
            <w:vAlign w:val="center"/>
          </w:tcPr>
          <w:p w:rsidR="001E54AF" w:rsidRPr="00CA1529" w:rsidRDefault="001E54AF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4000 до 5000 рублей</w:t>
            </w:r>
          </w:p>
        </w:tc>
        <w:tc>
          <w:tcPr>
            <w:tcW w:w="3260" w:type="dxa"/>
            <w:gridSpan w:val="2"/>
            <w:vAlign w:val="center"/>
          </w:tcPr>
          <w:p w:rsidR="001E54AF" w:rsidRPr="00CA1529" w:rsidRDefault="001E54AF" w:rsidP="005E18F1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---</w:t>
            </w:r>
          </w:p>
        </w:tc>
      </w:tr>
      <w:tr w:rsidR="001E54AF" w:rsidRPr="00C8146C" w:rsidTr="001E54AF">
        <w:tc>
          <w:tcPr>
            <w:tcW w:w="5671" w:type="dxa"/>
            <w:gridSpan w:val="2"/>
            <w:vAlign w:val="center"/>
          </w:tcPr>
          <w:p w:rsidR="001E54AF" w:rsidRPr="00CA1529" w:rsidRDefault="001E54AF" w:rsidP="00F16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Статья 19.7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</w:t>
            </w:r>
          </w:p>
          <w:p w:rsidR="001E54AF" w:rsidRPr="00CA1529" w:rsidRDefault="001E54AF" w:rsidP="00F16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Непредставление сведений (информации)</w:t>
            </w:r>
          </w:p>
        </w:tc>
        <w:tc>
          <w:tcPr>
            <w:tcW w:w="3260" w:type="dxa"/>
            <w:gridSpan w:val="2"/>
            <w:vAlign w:val="center"/>
          </w:tcPr>
          <w:p w:rsidR="001E54AF" w:rsidRDefault="001E54AF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от 100 до 300 рублей </w:t>
            </w:r>
          </w:p>
          <w:p w:rsidR="001E54AF" w:rsidRPr="00CA1529" w:rsidRDefault="001E54AF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либо предупреждение</w:t>
            </w:r>
          </w:p>
        </w:tc>
        <w:tc>
          <w:tcPr>
            <w:tcW w:w="3261" w:type="dxa"/>
            <w:gridSpan w:val="2"/>
            <w:vAlign w:val="center"/>
          </w:tcPr>
          <w:p w:rsidR="001E54AF" w:rsidRPr="00CA1529" w:rsidRDefault="001E54AF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300 до 500 рублей</w:t>
            </w:r>
          </w:p>
        </w:tc>
        <w:tc>
          <w:tcPr>
            <w:tcW w:w="3260" w:type="dxa"/>
            <w:gridSpan w:val="2"/>
            <w:vAlign w:val="center"/>
          </w:tcPr>
          <w:p w:rsidR="001E54AF" w:rsidRPr="00CA1529" w:rsidRDefault="001E54AF" w:rsidP="00F168B8">
            <w:pPr>
              <w:jc w:val="center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от 3000 до 5000 рублей</w:t>
            </w:r>
          </w:p>
        </w:tc>
      </w:tr>
      <w:tr w:rsidR="001E54AF" w:rsidRPr="00C8146C" w:rsidTr="007A0AC7">
        <w:tc>
          <w:tcPr>
            <w:tcW w:w="5671" w:type="dxa"/>
            <w:gridSpan w:val="2"/>
            <w:vAlign w:val="center"/>
          </w:tcPr>
          <w:p w:rsidR="001E54AF" w:rsidRPr="00CA1529" w:rsidRDefault="001E54AF" w:rsidP="00F16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 xml:space="preserve">Часть 1 статьи 20.25 </w:t>
            </w:r>
            <w:proofErr w:type="spellStart"/>
            <w:r w:rsidRPr="00CA1529">
              <w:rPr>
                <w:rFonts w:ascii="Times New Roman" w:hAnsi="Times New Roman" w:cs="Times New Roman"/>
              </w:rPr>
              <w:t>КоАП</w:t>
            </w:r>
            <w:proofErr w:type="spellEnd"/>
            <w:r w:rsidRPr="00CA1529">
              <w:rPr>
                <w:rFonts w:ascii="Times New Roman" w:hAnsi="Times New Roman" w:cs="Times New Roman"/>
              </w:rPr>
              <w:t xml:space="preserve"> РФ</w:t>
            </w:r>
          </w:p>
          <w:p w:rsidR="001E54AF" w:rsidRPr="00CA1529" w:rsidRDefault="001E54AF" w:rsidP="00F16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529">
              <w:rPr>
                <w:rFonts w:ascii="Times New Roman" w:hAnsi="Times New Roman" w:cs="Times New Roman"/>
              </w:rPr>
              <w:t>Неуплата административного штрафа в установленный срок</w:t>
            </w:r>
          </w:p>
        </w:tc>
        <w:tc>
          <w:tcPr>
            <w:tcW w:w="9781" w:type="dxa"/>
            <w:gridSpan w:val="6"/>
            <w:vAlign w:val="center"/>
          </w:tcPr>
          <w:p w:rsidR="001E54AF" w:rsidRPr="00CA1529" w:rsidRDefault="001E54AF" w:rsidP="00F1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529">
              <w:rPr>
                <w:rFonts w:ascii="Times New Roman" w:hAnsi="Times New Roman" w:cs="Times New Roman"/>
              </w:rPr>
              <w:t>двукратный размер суммы неуплаченного административного штрафа, но не менее 1000 рублей, либо административный арест до 15 суток, либо обязательные работы до 50 часов</w:t>
            </w:r>
          </w:p>
        </w:tc>
      </w:tr>
    </w:tbl>
    <w:p w:rsidR="00A615E1" w:rsidRPr="00C8146C" w:rsidRDefault="00A615E1" w:rsidP="00CA1529">
      <w:pPr>
        <w:rPr>
          <w:rFonts w:ascii="Times New Roman" w:hAnsi="Times New Roman" w:cs="Times New Roman"/>
          <w:b/>
        </w:rPr>
      </w:pPr>
    </w:p>
    <w:sectPr w:rsidR="00A615E1" w:rsidRPr="00C8146C" w:rsidSect="00CA55E6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604"/>
    <w:rsid w:val="001E54AF"/>
    <w:rsid w:val="0026531D"/>
    <w:rsid w:val="004321D7"/>
    <w:rsid w:val="004B4604"/>
    <w:rsid w:val="004E3E5B"/>
    <w:rsid w:val="00592048"/>
    <w:rsid w:val="00651BEB"/>
    <w:rsid w:val="006F5515"/>
    <w:rsid w:val="00784753"/>
    <w:rsid w:val="007A4FA0"/>
    <w:rsid w:val="007C442E"/>
    <w:rsid w:val="007F0226"/>
    <w:rsid w:val="00876742"/>
    <w:rsid w:val="008B513E"/>
    <w:rsid w:val="009950BA"/>
    <w:rsid w:val="00996FCB"/>
    <w:rsid w:val="009B152F"/>
    <w:rsid w:val="009D1EB8"/>
    <w:rsid w:val="00A615E1"/>
    <w:rsid w:val="00A84C3F"/>
    <w:rsid w:val="00AB2D78"/>
    <w:rsid w:val="00B413DA"/>
    <w:rsid w:val="00B67099"/>
    <w:rsid w:val="00C8146C"/>
    <w:rsid w:val="00CA1529"/>
    <w:rsid w:val="00CA55E6"/>
    <w:rsid w:val="00DA4D94"/>
    <w:rsid w:val="00E300F5"/>
    <w:rsid w:val="00E97921"/>
    <w:rsid w:val="00F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3025</cp:lastModifiedBy>
  <cp:revision>19</cp:revision>
  <cp:lastPrinted>2015-03-24T04:58:00Z</cp:lastPrinted>
  <dcterms:created xsi:type="dcterms:W3CDTF">2015-03-24T04:26:00Z</dcterms:created>
  <dcterms:modified xsi:type="dcterms:W3CDTF">2015-05-18T12:58:00Z</dcterms:modified>
</cp:coreProperties>
</file>