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68" w:rsidRDefault="00003368" w:rsidP="00003368">
      <w:pPr>
        <w:jc w:val="center"/>
        <w:rPr>
          <w:b/>
          <w:color w:val="000000"/>
          <w:szCs w:val="28"/>
          <w:shd w:val="clear" w:color="auto" w:fill="F6F6F6"/>
        </w:rPr>
      </w:pPr>
    </w:p>
    <w:p w:rsidR="00003368" w:rsidRDefault="00003368" w:rsidP="00003368">
      <w:pPr>
        <w:jc w:val="center"/>
        <w:rPr>
          <w:b/>
          <w:color w:val="000000"/>
          <w:szCs w:val="28"/>
          <w:shd w:val="clear" w:color="auto" w:fill="F6F6F6"/>
        </w:rPr>
      </w:pPr>
      <w:r>
        <w:rPr>
          <w:b/>
          <w:color w:val="000000"/>
          <w:szCs w:val="28"/>
          <w:shd w:val="clear" w:color="auto" w:fill="F6F6F6"/>
        </w:rPr>
        <w:t>ИСКЛЮЧИТЕ АНТИБИОТИКИ ИЗ МЕНЮ</w:t>
      </w:r>
    </w:p>
    <w:p w:rsidR="00003368" w:rsidRDefault="00003368" w:rsidP="00003368">
      <w:pPr>
        <w:jc w:val="center"/>
        <w:rPr>
          <w:b/>
          <w:color w:val="000000"/>
          <w:szCs w:val="28"/>
          <w:shd w:val="clear" w:color="auto" w:fill="F6F6F6"/>
        </w:rPr>
      </w:pPr>
      <w:r w:rsidRPr="007B57D8">
        <w:rPr>
          <w:b/>
          <w:color w:val="000000"/>
          <w:szCs w:val="28"/>
          <w:shd w:val="clear" w:color="auto" w:fill="F6F6F6"/>
        </w:rPr>
        <w:t>«</w:t>
      </w:r>
      <w:proofErr w:type="spellStart"/>
      <w:r w:rsidRPr="007B57D8">
        <w:rPr>
          <w:b/>
          <w:color w:val="000000"/>
          <w:szCs w:val="28"/>
          <w:shd w:val="clear" w:color="auto" w:fill="F6F6F6"/>
        </w:rPr>
        <w:t>antibiotics</w:t>
      </w:r>
      <w:proofErr w:type="spellEnd"/>
      <w:r w:rsidRPr="007B57D8">
        <w:rPr>
          <w:b/>
          <w:color w:val="000000"/>
          <w:szCs w:val="28"/>
          <w:shd w:val="clear" w:color="auto" w:fill="F6F6F6"/>
        </w:rPr>
        <w:t xml:space="preserve"> </w:t>
      </w:r>
      <w:proofErr w:type="spellStart"/>
      <w:r w:rsidRPr="007B57D8">
        <w:rPr>
          <w:b/>
          <w:color w:val="000000"/>
          <w:szCs w:val="28"/>
          <w:shd w:val="clear" w:color="auto" w:fill="F6F6F6"/>
        </w:rPr>
        <w:t>off</w:t>
      </w:r>
      <w:proofErr w:type="spellEnd"/>
      <w:r w:rsidRPr="007B57D8">
        <w:rPr>
          <w:b/>
          <w:color w:val="000000"/>
          <w:szCs w:val="28"/>
          <w:shd w:val="clear" w:color="auto" w:fill="F6F6F6"/>
        </w:rPr>
        <w:t xml:space="preserve"> </w:t>
      </w:r>
      <w:proofErr w:type="spellStart"/>
      <w:r w:rsidRPr="007B57D8">
        <w:rPr>
          <w:b/>
          <w:color w:val="000000"/>
          <w:szCs w:val="28"/>
          <w:shd w:val="clear" w:color="auto" w:fill="F6F6F6"/>
        </w:rPr>
        <w:t>the</w:t>
      </w:r>
      <w:proofErr w:type="spellEnd"/>
      <w:r w:rsidRPr="007B57D8">
        <w:rPr>
          <w:b/>
          <w:color w:val="000000"/>
          <w:szCs w:val="28"/>
          <w:shd w:val="clear" w:color="auto" w:fill="F6F6F6"/>
        </w:rPr>
        <w:t xml:space="preserve"> </w:t>
      </w:r>
      <w:proofErr w:type="spellStart"/>
      <w:r w:rsidRPr="007B57D8">
        <w:rPr>
          <w:b/>
          <w:color w:val="000000"/>
          <w:szCs w:val="28"/>
          <w:shd w:val="clear" w:color="auto" w:fill="F6F6F6"/>
        </w:rPr>
        <w:t>menu</w:t>
      </w:r>
      <w:proofErr w:type="spellEnd"/>
      <w:r w:rsidRPr="007B57D8">
        <w:rPr>
          <w:b/>
          <w:color w:val="000000"/>
          <w:szCs w:val="28"/>
          <w:shd w:val="clear" w:color="auto" w:fill="F6F6F6"/>
        </w:rPr>
        <w:t>»</w:t>
      </w:r>
      <w:r>
        <w:rPr>
          <w:b/>
          <w:color w:val="000000"/>
          <w:szCs w:val="28"/>
          <w:shd w:val="clear" w:color="auto" w:fill="F6F6F6"/>
        </w:rPr>
        <w:t xml:space="preserve"> </w:t>
      </w:r>
      <w:r w:rsidRPr="007B57D8">
        <w:rPr>
          <w:b/>
          <w:color w:val="000000"/>
          <w:szCs w:val="28"/>
          <w:shd w:val="clear" w:color="auto" w:fill="F6F6F6"/>
        </w:rPr>
        <w:t xml:space="preserve"> </w:t>
      </w:r>
    </w:p>
    <w:p w:rsidR="00003368" w:rsidRDefault="00003368" w:rsidP="00003368">
      <w:pPr>
        <w:jc w:val="center"/>
        <w:rPr>
          <w:b/>
          <w:color w:val="000000"/>
          <w:szCs w:val="28"/>
          <w:shd w:val="clear" w:color="auto" w:fill="F6F6F6"/>
        </w:rPr>
      </w:pPr>
    </w:p>
    <w:p w:rsidR="00003368" w:rsidRPr="00710348" w:rsidRDefault="00003368" w:rsidP="00003368">
      <w:pPr>
        <w:ind w:firstLine="709"/>
        <w:jc w:val="both"/>
        <w:rPr>
          <w:szCs w:val="28"/>
          <w:shd w:val="clear" w:color="auto" w:fill="FFFFFF"/>
        </w:rPr>
      </w:pPr>
      <w:r w:rsidRPr="00710348">
        <w:rPr>
          <w:szCs w:val="28"/>
          <w:shd w:val="clear" w:color="auto" w:fill="FFFFFF"/>
        </w:rPr>
        <w:t>Всемирный день защиты прав потребителей ежегодно отмечается 15 марта во всем мире, и каждый год посвящен одной из актуальных тем потребительских отношений.</w:t>
      </w:r>
      <w:bookmarkStart w:id="0" w:name="_GoBack"/>
      <w:bookmarkEnd w:id="0"/>
    </w:p>
    <w:p w:rsidR="00003368" w:rsidRDefault="00003368" w:rsidP="00003368">
      <w:pPr>
        <w:ind w:firstLine="709"/>
        <w:jc w:val="both"/>
        <w:rPr>
          <w:szCs w:val="28"/>
          <w:shd w:val="clear" w:color="auto" w:fill="FFFFFF"/>
        </w:rPr>
      </w:pPr>
      <w:r w:rsidRPr="00710348">
        <w:rPr>
          <w:szCs w:val="28"/>
          <w:shd w:val="clear" w:color="auto" w:fill="FFFFFF"/>
        </w:rPr>
        <w:t>В 2016 году организаторы праздника решили уделить внимание важности здорового питания</w:t>
      </w:r>
      <w:r>
        <w:rPr>
          <w:szCs w:val="28"/>
          <w:shd w:val="clear" w:color="auto" w:fill="FFFFFF"/>
        </w:rPr>
        <w:t>,</w:t>
      </w:r>
      <w:r w:rsidRPr="00003368">
        <w:rPr>
          <w:szCs w:val="28"/>
          <w:shd w:val="clear" w:color="auto" w:fill="FFFFFF"/>
        </w:rPr>
        <w:t xml:space="preserve"> </w:t>
      </w:r>
      <w:r>
        <w:rPr>
          <w:szCs w:val="28"/>
          <w:shd w:val="clear" w:color="auto" w:fill="FFFFFF"/>
        </w:rPr>
        <w:t>поэтому он пройдет под девизом «Исключите антибиотики из меню»</w:t>
      </w:r>
      <w:r w:rsidRPr="00710348">
        <w:rPr>
          <w:szCs w:val="28"/>
          <w:shd w:val="clear" w:color="auto" w:fill="FFFFFF"/>
        </w:rPr>
        <w:t xml:space="preserve">. </w:t>
      </w:r>
    </w:p>
    <w:p w:rsidR="00003368" w:rsidRDefault="00003368" w:rsidP="00003368">
      <w:pPr>
        <w:ind w:firstLine="709"/>
        <w:jc w:val="both"/>
        <w:rPr>
          <w:szCs w:val="28"/>
          <w:shd w:val="clear" w:color="auto" w:fill="FFFFFF"/>
        </w:rPr>
      </w:pPr>
      <w:r w:rsidRPr="00710348">
        <w:rPr>
          <w:szCs w:val="28"/>
          <w:shd w:val="clear" w:color="auto" w:fill="FFFFFF"/>
        </w:rPr>
        <w:t>Ещё</w:t>
      </w:r>
      <w:r>
        <w:rPr>
          <w:szCs w:val="28"/>
          <w:shd w:val="clear" w:color="auto" w:fill="FFFFFF"/>
        </w:rPr>
        <w:t xml:space="preserve"> 10 лет назад была разработана г</w:t>
      </w:r>
      <w:r w:rsidRPr="00710348">
        <w:rPr>
          <w:szCs w:val="28"/>
          <w:shd w:val="clear" w:color="auto" w:fill="FFFFFF"/>
        </w:rPr>
        <w:t>лобальная стратегия, направленная на оптимизацию пищевых привычек населения, повышение значимости правильного, физически</w:t>
      </w:r>
      <w:r w:rsidRPr="00710348">
        <w:rPr>
          <w:rStyle w:val="apple-converted-space"/>
          <w:szCs w:val="28"/>
          <w:shd w:val="clear" w:color="auto" w:fill="FFFFFF"/>
        </w:rPr>
        <w:t> </w:t>
      </w:r>
      <w:r w:rsidRPr="00710348">
        <w:rPr>
          <w:szCs w:val="28"/>
          <w:shd w:val="clear" w:color="auto" w:fill="FFFFFF"/>
        </w:rPr>
        <w:t xml:space="preserve">активного образа жизни. Но за прошедшие годы все пункты этой программы не были соблюдены. И основными причинами смертности по-прежнему являются ожирение, сахарный диабет, повышенное содержание холестерина и глюкозы в крови, гипертония. </w:t>
      </w:r>
    </w:p>
    <w:p w:rsidR="00003368" w:rsidRDefault="00003368" w:rsidP="00003368">
      <w:pPr>
        <w:ind w:firstLine="709"/>
        <w:jc w:val="both"/>
        <w:rPr>
          <w:szCs w:val="28"/>
          <w:shd w:val="clear" w:color="auto" w:fill="FFFFFF"/>
        </w:rPr>
      </w:pPr>
      <w:r w:rsidRPr="00710348">
        <w:rPr>
          <w:szCs w:val="28"/>
          <w:shd w:val="clear" w:color="auto" w:fill="FFFFFF"/>
        </w:rPr>
        <w:t xml:space="preserve">Негативное влияние этих заболеваний на общее состояние здоровья человека и продолжительность его жизни в несколько раз превышает риски, вызванные курением, употреблением спиртного. </w:t>
      </w:r>
    </w:p>
    <w:p w:rsidR="00003368" w:rsidRPr="00322C5B" w:rsidRDefault="00003368" w:rsidP="00003368">
      <w:pPr>
        <w:pStyle w:val="a3"/>
        <w:ind w:firstLine="709"/>
        <w:jc w:val="both"/>
        <w:rPr>
          <w:rFonts w:ascii="Times New Roman" w:hAnsi="Times New Roman"/>
          <w:sz w:val="28"/>
          <w:szCs w:val="28"/>
        </w:rPr>
      </w:pPr>
      <w:r w:rsidRPr="00322C5B">
        <w:rPr>
          <w:rFonts w:ascii="Times New Roman" w:hAnsi="Times New Roman"/>
          <w:sz w:val="28"/>
          <w:szCs w:val="28"/>
        </w:rPr>
        <w:t>В настоящее время актуальность здорового образа жизни, рационального, сбалансированного питания имеют все больш</w:t>
      </w:r>
      <w:r>
        <w:rPr>
          <w:rFonts w:ascii="Times New Roman" w:hAnsi="Times New Roman"/>
          <w:sz w:val="28"/>
          <w:szCs w:val="28"/>
        </w:rPr>
        <w:t>е</w:t>
      </w:r>
      <w:r w:rsidRPr="00322C5B">
        <w:rPr>
          <w:rFonts w:ascii="Times New Roman" w:hAnsi="Times New Roman"/>
          <w:sz w:val="28"/>
          <w:szCs w:val="28"/>
        </w:rPr>
        <w:t>е значение. В этой связи мировое сообщество планирует провести ряд к</w:t>
      </w:r>
      <w:r>
        <w:rPr>
          <w:rFonts w:ascii="Times New Roman" w:hAnsi="Times New Roman"/>
          <w:sz w:val="28"/>
          <w:szCs w:val="28"/>
        </w:rPr>
        <w:t>а</w:t>
      </w:r>
      <w:r w:rsidRPr="00322C5B">
        <w:rPr>
          <w:rFonts w:ascii="Times New Roman" w:hAnsi="Times New Roman"/>
          <w:sz w:val="28"/>
          <w:szCs w:val="28"/>
        </w:rPr>
        <w:t xml:space="preserve">мпаний, направленных на прекращение продажи мяса (мясных продуктов), выращенного с использованием большого количества антибиотиков, необходимых для производства лекарств. Около половины антибиотиков, производимых в </w:t>
      </w:r>
      <w:proofErr w:type="gramStart"/>
      <w:r w:rsidRPr="00322C5B">
        <w:rPr>
          <w:rFonts w:ascii="Times New Roman" w:hAnsi="Times New Roman"/>
          <w:sz w:val="28"/>
          <w:szCs w:val="28"/>
        </w:rPr>
        <w:t>мире</w:t>
      </w:r>
      <w:proofErr w:type="gramEnd"/>
      <w:r w:rsidRPr="00322C5B">
        <w:rPr>
          <w:rFonts w:ascii="Times New Roman" w:hAnsi="Times New Roman"/>
          <w:sz w:val="28"/>
          <w:szCs w:val="28"/>
        </w:rPr>
        <w:t>, используется в сельском хозяйстве. При этом большая часть используется для стимуляции роста, а также в качестве превентивных мер защиты от болезней, вместо применения антибиотиков для лечения в случае необходимости.</w:t>
      </w:r>
    </w:p>
    <w:p w:rsidR="00003368" w:rsidRPr="00322C5B" w:rsidRDefault="00003368" w:rsidP="00003368">
      <w:pPr>
        <w:pStyle w:val="a3"/>
        <w:ind w:firstLine="708"/>
        <w:jc w:val="both"/>
        <w:rPr>
          <w:rFonts w:ascii="Times New Roman" w:hAnsi="Times New Roman"/>
          <w:sz w:val="28"/>
          <w:szCs w:val="28"/>
        </w:rPr>
      </w:pPr>
      <w:r w:rsidRPr="00322C5B">
        <w:rPr>
          <w:rFonts w:ascii="Times New Roman" w:hAnsi="Times New Roman"/>
          <w:sz w:val="28"/>
          <w:szCs w:val="28"/>
        </w:rPr>
        <w:t>По всему миру устойчивость к антибиотикам увеличивается до опасно высокого уровня. Все большее число инфекций, таких как пневм</w:t>
      </w:r>
      <w:r>
        <w:rPr>
          <w:rFonts w:ascii="Times New Roman" w:hAnsi="Times New Roman"/>
          <w:sz w:val="28"/>
          <w:szCs w:val="28"/>
        </w:rPr>
        <w:t>о</w:t>
      </w:r>
      <w:r w:rsidRPr="00322C5B">
        <w:rPr>
          <w:rFonts w:ascii="Times New Roman" w:hAnsi="Times New Roman"/>
          <w:sz w:val="28"/>
          <w:szCs w:val="28"/>
        </w:rPr>
        <w:t>ния, туберкулез, заражение крови и гонорея, становится все труднее лечить, так как антибиотики становятся менее эффективными. Несмотря на то, что разрабатываются некоторые новые антибиотики, ни один из них не будет эффективен против наиболее опасных форм бактерий, устойчивых к антибиотикам. Кроме этого, устойчивость приводит к более высоким медицинским расходам, более продолжительному пребыва</w:t>
      </w:r>
      <w:r>
        <w:rPr>
          <w:rFonts w:ascii="Times New Roman" w:hAnsi="Times New Roman"/>
          <w:sz w:val="28"/>
          <w:szCs w:val="28"/>
        </w:rPr>
        <w:t>ни</w:t>
      </w:r>
      <w:r w:rsidRPr="00322C5B">
        <w:rPr>
          <w:rFonts w:ascii="Times New Roman" w:hAnsi="Times New Roman"/>
          <w:sz w:val="28"/>
          <w:szCs w:val="28"/>
        </w:rPr>
        <w:t xml:space="preserve">ю в </w:t>
      </w:r>
      <w:proofErr w:type="gramStart"/>
      <w:r w:rsidRPr="00322C5B">
        <w:rPr>
          <w:rFonts w:ascii="Times New Roman" w:hAnsi="Times New Roman"/>
          <w:sz w:val="28"/>
          <w:szCs w:val="28"/>
        </w:rPr>
        <w:t>больницах</w:t>
      </w:r>
      <w:proofErr w:type="gramEnd"/>
      <w:r w:rsidRPr="00322C5B">
        <w:rPr>
          <w:rFonts w:ascii="Times New Roman" w:hAnsi="Times New Roman"/>
          <w:sz w:val="28"/>
          <w:szCs w:val="28"/>
        </w:rPr>
        <w:t xml:space="preserve"> и к увеличению смертности.</w:t>
      </w:r>
    </w:p>
    <w:p w:rsidR="00003368" w:rsidRPr="00322C5B" w:rsidRDefault="00003368" w:rsidP="00003368">
      <w:pPr>
        <w:pStyle w:val="a3"/>
        <w:ind w:firstLine="709"/>
        <w:jc w:val="both"/>
        <w:rPr>
          <w:rFonts w:ascii="Times New Roman" w:hAnsi="Times New Roman"/>
          <w:sz w:val="28"/>
          <w:szCs w:val="28"/>
        </w:rPr>
      </w:pPr>
      <w:r w:rsidRPr="00322C5B">
        <w:rPr>
          <w:rFonts w:ascii="Times New Roman" w:hAnsi="Times New Roman"/>
          <w:sz w:val="28"/>
          <w:szCs w:val="28"/>
        </w:rPr>
        <w:t>Устойчивость к антибиотикам является глобальной проблемой, требующей усилий со стороны всех государств. В целях предотвращения глобальной угрозы для здоровья населения Международная организация по з</w:t>
      </w:r>
      <w:r>
        <w:rPr>
          <w:rFonts w:ascii="Times New Roman" w:hAnsi="Times New Roman"/>
          <w:sz w:val="28"/>
          <w:szCs w:val="28"/>
        </w:rPr>
        <w:t>ащите потребителей</w:t>
      </w:r>
      <w:r w:rsidRPr="00322C5B">
        <w:rPr>
          <w:rFonts w:ascii="Times New Roman" w:hAnsi="Times New Roman"/>
          <w:sz w:val="28"/>
          <w:szCs w:val="28"/>
        </w:rPr>
        <w:t xml:space="preserve"> призывает убедить продовольственные компании изменить политику в отношении использования антибиотиков.</w:t>
      </w:r>
    </w:p>
    <w:p w:rsidR="00003368" w:rsidRDefault="00003368" w:rsidP="00003368">
      <w:pPr>
        <w:pStyle w:val="a3"/>
        <w:ind w:firstLine="709"/>
        <w:jc w:val="both"/>
        <w:rPr>
          <w:rFonts w:ascii="Times New Roman" w:hAnsi="Times New Roman"/>
          <w:sz w:val="28"/>
          <w:szCs w:val="28"/>
        </w:rPr>
      </w:pPr>
      <w:r w:rsidRPr="00322C5B">
        <w:rPr>
          <w:rFonts w:ascii="Times New Roman" w:hAnsi="Times New Roman"/>
          <w:sz w:val="28"/>
          <w:szCs w:val="28"/>
        </w:rPr>
        <w:t xml:space="preserve">Наличие и доступность нездоровых продуктов питания, маркетинговые практики крупных международных предприятий пищевой промышленности и </w:t>
      </w:r>
      <w:r w:rsidRPr="00322C5B">
        <w:rPr>
          <w:rFonts w:ascii="Times New Roman" w:hAnsi="Times New Roman"/>
          <w:sz w:val="28"/>
          <w:szCs w:val="28"/>
        </w:rPr>
        <w:lastRenderedPageBreak/>
        <w:t>отсутствие доступной информации для потребителей затрудняют последним возможности по выбору здорового питания.</w:t>
      </w:r>
    </w:p>
    <w:p w:rsidR="00003368" w:rsidRPr="00863CF7" w:rsidRDefault="00003368" w:rsidP="00003368">
      <w:pPr>
        <w:pStyle w:val="a3"/>
        <w:ind w:firstLine="709"/>
        <w:jc w:val="both"/>
        <w:rPr>
          <w:rFonts w:ascii="Times New Roman" w:hAnsi="Times New Roman"/>
          <w:sz w:val="28"/>
          <w:szCs w:val="28"/>
        </w:rPr>
      </w:pPr>
      <w:r>
        <w:rPr>
          <w:rFonts w:ascii="Times New Roman" w:hAnsi="Times New Roman"/>
          <w:color w:val="111111"/>
          <w:sz w:val="28"/>
          <w:szCs w:val="28"/>
          <w:shd w:val="clear" w:color="auto" w:fill="FFFFFF"/>
        </w:rPr>
        <w:t>Е</w:t>
      </w:r>
      <w:r w:rsidRPr="00537BC6">
        <w:rPr>
          <w:rFonts w:ascii="Times New Roman" w:hAnsi="Times New Roman"/>
          <w:color w:val="111111"/>
          <w:sz w:val="28"/>
          <w:szCs w:val="28"/>
          <w:shd w:val="clear" w:color="auto" w:fill="FFFFFF"/>
        </w:rPr>
        <w:t>жедневно перед нами возникает вопрос о покупке продуктов питания. Однако выбрать правильный продукт питания не значит уметь выбрать наиболее выгодный по цене товар. Необходимо также обращать внимание на его качество, срок х</w:t>
      </w:r>
      <w:r w:rsidRPr="00C40FFA">
        <w:rPr>
          <w:rFonts w:ascii="Times New Roman" w:hAnsi="Times New Roman"/>
          <w:color w:val="111111"/>
          <w:sz w:val="28"/>
          <w:szCs w:val="28"/>
        </w:rPr>
        <w:t>ранения, его реальную необходимость и пользу.</w:t>
      </w:r>
    </w:p>
    <w:p w:rsidR="00003368" w:rsidRPr="00C40FFA" w:rsidRDefault="00003368" w:rsidP="00003368">
      <w:pPr>
        <w:pStyle w:val="a3"/>
        <w:ind w:firstLine="709"/>
        <w:jc w:val="both"/>
        <w:rPr>
          <w:rFonts w:ascii="Times New Roman" w:hAnsi="Times New Roman"/>
          <w:color w:val="111111"/>
          <w:sz w:val="28"/>
          <w:szCs w:val="28"/>
          <w:shd w:val="clear" w:color="auto" w:fill="FFFFFF"/>
        </w:rPr>
      </w:pPr>
      <w:r w:rsidRPr="00C40FFA">
        <w:rPr>
          <w:rFonts w:ascii="Times New Roman" w:hAnsi="Times New Roman"/>
          <w:color w:val="111111"/>
          <w:sz w:val="28"/>
          <w:szCs w:val="28"/>
        </w:rPr>
        <w:t>Для того чтобы приобретать качественные и безопасные продукты питания следует придерживаться следующих правил:</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1. Чита</w:t>
      </w:r>
      <w:r>
        <w:rPr>
          <w:color w:val="111111"/>
          <w:szCs w:val="28"/>
        </w:rPr>
        <w:t>ть</w:t>
      </w:r>
      <w:r w:rsidRPr="00C40FFA">
        <w:rPr>
          <w:color w:val="111111"/>
          <w:szCs w:val="28"/>
        </w:rPr>
        <w:t xml:space="preserve"> информацию, представленную на маркировке продуктов питания. Каждый продукт обязан сопровождаться этикеткой на русском языке, даже если речь идет об импорт</w:t>
      </w:r>
      <w:r>
        <w:rPr>
          <w:color w:val="111111"/>
          <w:szCs w:val="28"/>
        </w:rPr>
        <w:t>ной продукции</w:t>
      </w:r>
      <w:r w:rsidRPr="00C40FFA">
        <w:rPr>
          <w:color w:val="111111"/>
          <w:szCs w:val="28"/>
        </w:rPr>
        <w:t>.</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2. Обраща</w:t>
      </w:r>
      <w:r>
        <w:rPr>
          <w:color w:val="111111"/>
          <w:szCs w:val="28"/>
        </w:rPr>
        <w:t>ть</w:t>
      </w:r>
      <w:r w:rsidRPr="00C40FFA">
        <w:rPr>
          <w:color w:val="111111"/>
          <w:szCs w:val="28"/>
        </w:rPr>
        <w:t xml:space="preserve"> внимание на внешний вид продукта. У продукта питания не должно быть поврежденной упаковки, «примятых бочков» у молочного пакета или консервно</w:t>
      </w:r>
      <w:r>
        <w:rPr>
          <w:color w:val="111111"/>
          <w:szCs w:val="28"/>
        </w:rPr>
        <w:t>й банки, стертых надписей.</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3. Всегда проверя</w:t>
      </w:r>
      <w:r>
        <w:rPr>
          <w:color w:val="111111"/>
          <w:szCs w:val="28"/>
        </w:rPr>
        <w:t>ть</w:t>
      </w:r>
      <w:r w:rsidRPr="00C40FFA">
        <w:rPr>
          <w:color w:val="111111"/>
          <w:szCs w:val="28"/>
        </w:rPr>
        <w:t xml:space="preserve"> срок годнос</w:t>
      </w:r>
      <w:r>
        <w:rPr>
          <w:color w:val="111111"/>
          <w:szCs w:val="28"/>
        </w:rPr>
        <w:t>ти и дату изготовления продукта.</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4. Не увлекать</w:t>
      </w:r>
      <w:r>
        <w:rPr>
          <w:color w:val="111111"/>
          <w:szCs w:val="28"/>
        </w:rPr>
        <w:t xml:space="preserve">ся </w:t>
      </w:r>
      <w:r w:rsidRPr="00C40FFA">
        <w:rPr>
          <w:color w:val="111111"/>
          <w:szCs w:val="28"/>
        </w:rPr>
        <w:t xml:space="preserve"> чрезмерно акциями и распродажами. Помнит</w:t>
      </w:r>
      <w:r>
        <w:rPr>
          <w:color w:val="111111"/>
          <w:szCs w:val="28"/>
        </w:rPr>
        <w:t>ь</w:t>
      </w:r>
      <w:r w:rsidRPr="00C40FFA">
        <w:rPr>
          <w:color w:val="111111"/>
          <w:szCs w:val="28"/>
        </w:rPr>
        <w:t>, что акции часто совершаются из корыстных побуждений. Например, чтобы продать несвежий продукт или вообще просроченный. Поэтому «</w:t>
      </w:r>
      <w:proofErr w:type="spellStart"/>
      <w:r w:rsidRPr="00C40FFA">
        <w:rPr>
          <w:color w:val="111111"/>
          <w:szCs w:val="28"/>
        </w:rPr>
        <w:t>скидочные</w:t>
      </w:r>
      <w:proofErr w:type="spellEnd"/>
      <w:r w:rsidRPr="00C40FFA">
        <w:rPr>
          <w:color w:val="111111"/>
          <w:szCs w:val="28"/>
        </w:rPr>
        <w:t xml:space="preserve">» товары </w:t>
      </w:r>
      <w:r>
        <w:rPr>
          <w:color w:val="111111"/>
          <w:szCs w:val="28"/>
        </w:rPr>
        <w:t>необходимо проверя</w:t>
      </w:r>
      <w:r w:rsidRPr="00C40FFA">
        <w:rPr>
          <w:color w:val="111111"/>
          <w:szCs w:val="28"/>
        </w:rPr>
        <w:t>т</w:t>
      </w:r>
      <w:r>
        <w:rPr>
          <w:color w:val="111111"/>
          <w:szCs w:val="28"/>
        </w:rPr>
        <w:t>ь</w:t>
      </w:r>
      <w:r w:rsidRPr="00C40FFA">
        <w:rPr>
          <w:color w:val="111111"/>
          <w:szCs w:val="28"/>
        </w:rPr>
        <w:t xml:space="preserve"> особенно тщательно.</w:t>
      </w:r>
    </w:p>
    <w:p w:rsidR="00003368" w:rsidRDefault="00003368" w:rsidP="00003368">
      <w:pPr>
        <w:shd w:val="clear" w:color="auto" w:fill="FFFFFF"/>
        <w:spacing w:line="240" w:lineRule="atLeast"/>
        <w:ind w:firstLine="708"/>
        <w:jc w:val="both"/>
        <w:rPr>
          <w:color w:val="111111"/>
          <w:szCs w:val="28"/>
        </w:rPr>
      </w:pPr>
      <w:r w:rsidRPr="00C40FFA">
        <w:rPr>
          <w:color w:val="111111"/>
          <w:szCs w:val="28"/>
        </w:rPr>
        <w:t>5. Не покупат</w:t>
      </w:r>
      <w:r>
        <w:rPr>
          <w:color w:val="111111"/>
          <w:szCs w:val="28"/>
        </w:rPr>
        <w:t>ь</w:t>
      </w:r>
      <w:r w:rsidRPr="00C40FFA">
        <w:rPr>
          <w:color w:val="111111"/>
          <w:szCs w:val="28"/>
        </w:rPr>
        <w:t xml:space="preserve"> продукты у случайных продавцов.</w:t>
      </w:r>
      <w:r>
        <w:rPr>
          <w:color w:val="111111"/>
          <w:szCs w:val="28"/>
        </w:rPr>
        <w:t xml:space="preserve"> </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6. Обра</w:t>
      </w:r>
      <w:r>
        <w:rPr>
          <w:color w:val="111111"/>
          <w:szCs w:val="28"/>
        </w:rPr>
        <w:t>щать</w:t>
      </w:r>
      <w:r w:rsidRPr="00C40FFA">
        <w:rPr>
          <w:color w:val="111111"/>
          <w:szCs w:val="28"/>
        </w:rPr>
        <w:t xml:space="preserve"> внимание на соблюдение продавцом условий хранения товара (</w:t>
      </w:r>
      <w:proofErr w:type="gramStart"/>
      <w:r w:rsidRPr="00C40FFA">
        <w:rPr>
          <w:color w:val="111111"/>
          <w:szCs w:val="28"/>
        </w:rPr>
        <w:t>например</w:t>
      </w:r>
      <w:proofErr w:type="gramEnd"/>
      <w:r w:rsidRPr="00C40FFA">
        <w:rPr>
          <w:color w:val="111111"/>
          <w:szCs w:val="28"/>
        </w:rPr>
        <w:t xml:space="preserve"> температурный режим хранения).</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7. В случае возникновения сомнения в качестве продуктов треб</w:t>
      </w:r>
      <w:r>
        <w:rPr>
          <w:color w:val="111111"/>
          <w:szCs w:val="28"/>
        </w:rPr>
        <w:t>овать</w:t>
      </w:r>
      <w:r w:rsidRPr="00C40FFA">
        <w:rPr>
          <w:color w:val="111111"/>
          <w:szCs w:val="28"/>
        </w:rPr>
        <w:t xml:space="preserve"> у продавца документы, подтверждающие происхождение и качество товара (сертификат или декларацию о соответствии, товарно-сопроводительные докумен</w:t>
      </w:r>
      <w:r>
        <w:rPr>
          <w:color w:val="111111"/>
          <w:szCs w:val="28"/>
        </w:rPr>
        <w:t>ты).</w:t>
      </w:r>
    </w:p>
    <w:p w:rsidR="00003368" w:rsidRPr="00C40FFA" w:rsidRDefault="00003368" w:rsidP="00003368">
      <w:pPr>
        <w:shd w:val="clear" w:color="auto" w:fill="FFFFFF"/>
        <w:spacing w:line="240" w:lineRule="atLeast"/>
        <w:ind w:firstLine="708"/>
        <w:jc w:val="both"/>
        <w:rPr>
          <w:color w:val="111111"/>
          <w:szCs w:val="28"/>
        </w:rPr>
      </w:pPr>
      <w:r w:rsidRPr="00C40FFA">
        <w:rPr>
          <w:color w:val="111111"/>
          <w:szCs w:val="28"/>
        </w:rPr>
        <w:t>8. Проверят</w:t>
      </w:r>
      <w:r>
        <w:rPr>
          <w:color w:val="111111"/>
          <w:szCs w:val="28"/>
        </w:rPr>
        <w:t>ь</w:t>
      </w:r>
      <w:r w:rsidRPr="00C40FFA">
        <w:rPr>
          <w:color w:val="111111"/>
          <w:szCs w:val="28"/>
        </w:rPr>
        <w:t xml:space="preserve"> «не отходя от кассы» сдачу, цену и правильность веса приоб</w:t>
      </w:r>
      <w:r>
        <w:rPr>
          <w:color w:val="111111"/>
          <w:szCs w:val="28"/>
        </w:rPr>
        <w:t>ретенного товара.</w:t>
      </w:r>
    </w:p>
    <w:p w:rsidR="00003368" w:rsidRDefault="00003368" w:rsidP="00003368">
      <w:pPr>
        <w:shd w:val="clear" w:color="auto" w:fill="FFFFFF"/>
        <w:spacing w:line="240" w:lineRule="atLeast"/>
        <w:ind w:firstLine="708"/>
        <w:jc w:val="both"/>
        <w:rPr>
          <w:color w:val="111111"/>
          <w:szCs w:val="28"/>
        </w:rPr>
      </w:pPr>
      <w:r w:rsidRPr="00C40FFA">
        <w:rPr>
          <w:color w:val="111111"/>
          <w:szCs w:val="28"/>
        </w:rPr>
        <w:t>9. Обязательно сохранят</w:t>
      </w:r>
      <w:r>
        <w:rPr>
          <w:color w:val="111111"/>
          <w:szCs w:val="28"/>
        </w:rPr>
        <w:t>ь</w:t>
      </w:r>
      <w:r w:rsidRPr="00C40FFA">
        <w:rPr>
          <w:color w:val="111111"/>
          <w:szCs w:val="28"/>
        </w:rPr>
        <w:t xml:space="preserve"> чек – это поможет избежать дополнительных трудностей. К сожалению, многие покупатели, обнаружив, что приобрели некачественные продукты, не спешат с претензиями в магазин, ошибочно полагая, что хлопоты по возврату продукта не соответствуют его цене. Однако нужно помнить, что в </w:t>
      </w:r>
      <w:proofErr w:type="gramStart"/>
      <w:r w:rsidRPr="00C40FFA">
        <w:rPr>
          <w:color w:val="111111"/>
          <w:szCs w:val="28"/>
        </w:rPr>
        <w:t>таком</w:t>
      </w:r>
      <w:proofErr w:type="gramEnd"/>
      <w:r w:rsidRPr="00C40FFA">
        <w:rPr>
          <w:color w:val="111111"/>
          <w:szCs w:val="28"/>
        </w:rPr>
        <w:t xml:space="preserve"> случае мы, пусть и пассивно, способствуем дальнейшей продаже некачественных и небезопасных продуктов. </w:t>
      </w:r>
    </w:p>
    <w:p w:rsidR="00003368" w:rsidRPr="00C40FFA" w:rsidRDefault="00003368" w:rsidP="00003368">
      <w:pPr>
        <w:shd w:val="clear" w:color="auto" w:fill="FFFFFF"/>
        <w:spacing w:line="240" w:lineRule="atLeast"/>
        <w:ind w:firstLine="708"/>
        <w:jc w:val="both"/>
        <w:rPr>
          <w:color w:val="111111"/>
          <w:szCs w:val="28"/>
        </w:rPr>
      </w:pPr>
      <w:r>
        <w:rPr>
          <w:color w:val="111111"/>
          <w:szCs w:val="28"/>
        </w:rPr>
        <w:t>Давайте скажем «да» здоровому и правильному питанию!</w:t>
      </w:r>
    </w:p>
    <w:p w:rsidR="005751BB" w:rsidRDefault="005751BB"/>
    <w:sectPr w:rsidR="005751BB" w:rsidSect="00D4018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8"/>
    <w:rsid w:val="00003368"/>
    <w:rsid w:val="00410E11"/>
    <w:rsid w:val="005751BB"/>
    <w:rsid w:val="00613F1E"/>
    <w:rsid w:val="009A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68"/>
    <w:pPr>
      <w:jc w:val="left"/>
    </w:pPr>
    <w:rPr>
      <w:rFonts w:eastAsia="Times New Roman"/>
      <w:szCs w:val="24"/>
      <w:lang w:eastAsia="ru-RU"/>
    </w:rPr>
  </w:style>
  <w:style w:type="paragraph" w:styleId="1">
    <w:name w:val="heading 1"/>
    <w:basedOn w:val="a"/>
    <w:next w:val="a"/>
    <w:link w:val="10"/>
    <w:qFormat/>
    <w:rsid w:val="00003368"/>
    <w:pPr>
      <w:keepNext/>
      <w:jc w:val="center"/>
      <w:outlineLvl w:val="0"/>
    </w:pPr>
    <w:rPr>
      <w:b/>
      <w:sz w:val="32"/>
      <w:szCs w:val="20"/>
    </w:rPr>
  </w:style>
  <w:style w:type="paragraph" w:styleId="5">
    <w:name w:val="heading 5"/>
    <w:basedOn w:val="a"/>
    <w:next w:val="a"/>
    <w:link w:val="50"/>
    <w:qFormat/>
    <w:rsid w:val="00003368"/>
    <w:pPr>
      <w:keepNext/>
      <w:jc w:val="center"/>
      <w:outlineLvl w:val="4"/>
    </w:pPr>
  </w:style>
  <w:style w:type="paragraph" w:styleId="8">
    <w:name w:val="heading 8"/>
    <w:basedOn w:val="a"/>
    <w:next w:val="a"/>
    <w:link w:val="80"/>
    <w:qFormat/>
    <w:rsid w:val="00003368"/>
    <w:pPr>
      <w:keepNext/>
      <w:jc w:val="center"/>
      <w:outlineLvl w:val="7"/>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368"/>
    <w:rPr>
      <w:rFonts w:eastAsia="Times New Roman"/>
      <w:b/>
      <w:sz w:val="32"/>
      <w:szCs w:val="20"/>
      <w:lang w:eastAsia="ru-RU"/>
    </w:rPr>
  </w:style>
  <w:style w:type="character" w:customStyle="1" w:styleId="50">
    <w:name w:val="Заголовок 5 Знак"/>
    <w:basedOn w:val="a0"/>
    <w:link w:val="5"/>
    <w:rsid w:val="00003368"/>
    <w:rPr>
      <w:rFonts w:eastAsia="Times New Roman"/>
      <w:szCs w:val="24"/>
      <w:lang w:eastAsia="ru-RU"/>
    </w:rPr>
  </w:style>
  <w:style w:type="character" w:customStyle="1" w:styleId="80">
    <w:name w:val="Заголовок 8 Знак"/>
    <w:basedOn w:val="a0"/>
    <w:link w:val="8"/>
    <w:rsid w:val="00003368"/>
    <w:rPr>
      <w:rFonts w:eastAsia="Times New Roman"/>
      <w:b/>
      <w:sz w:val="24"/>
      <w:szCs w:val="20"/>
      <w:lang w:eastAsia="ru-RU"/>
    </w:rPr>
  </w:style>
  <w:style w:type="paragraph" w:styleId="a3">
    <w:name w:val="No Spacing"/>
    <w:qFormat/>
    <w:rsid w:val="00003368"/>
    <w:pPr>
      <w:jc w:val="left"/>
    </w:pPr>
    <w:rPr>
      <w:rFonts w:ascii="Calibri" w:eastAsia="Times New Roman" w:hAnsi="Calibri"/>
      <w:sz w:val="22"/>
      <w:szCs w:val="22"/>
      <w:lang w:eastAsia="ru-RU"/>
    </w:rPr>
  </w:style>
  <w:style w:type="character" w:customStyle="1" w:styleId="apple-converted-space">
    <w:name w:val="apple-converted-space"/>
    <w:basedOn w:val="a0"/>
    <w:rsid w:val="00003368"/>
  </w:style>
  <w:style w:type="character" w:styleId="a4">
    <w:name w:val="Strong"/>
    <w:basedOn w:val="a0"/>
    <w:uiPriority w:val="22"/>
    <w:qFormat/>
    <w:rsid w:val="00003368"/>
    <w:rPr>
      <w:b/>
      <w:bCs/>
    </w:rPr>
  </w:style>
  <w:style w:type="paragraph" w:styleId="a5">
    <w:name w:val="Balloon Text"/>
    <w:basedOn w:val="a"/>
    <w:link w:val="a6"/>
    <w:uiPriority w:val="99"/>
    <w:semiHidden/>
    <w:unhideWhenUsed/>
    <w:rsid w:val="00003368"/>
    <w:rPr>
      <w:rFonts w:ascii="Tahoma" w:hAnsi="Tahoma" w:cs="Tahoma"/>
      <w:sz w:val="16"/>
      <w:szCs w:val="16"/>
    </w:rPr>
  </w:style>
  <w:style w:type="character" w:customStyle="1" w:styleId="a6">
    <w:name w:val="Текст выноски Знак"/>
    <w:basedOn w:val="a0"/>
    <w:link w:val="a5"/>
    <w:uiPriority w:val="99"/>
    <w:semiHidden/>
    <w:rsid w:val="000033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68"/>
    <w:pPr>
      <w:jc w:val="left"/>
    </w:pPr>
    <w:rPr>
      <w:rFonts w:eastAsia="Times New Roman"/>
      <w:szCs w:val="24"/>
      <w:lang w:eastAsia="ru-RU"/>
    </w:rPr>
  </w:style>
  <w:style w:type="paragraph" w:styleId="1">
    <w:name w:val="heading 1"/>
    <w:basedOn w:val="a"/>
    <w:next w:val="a"/>
    <w:link w:val="10"/>
    <w:qFormat/>
    <w:rsid w:val="00003368"/>
    <w:pPr>
      <w:keepNext/>
      <w:jc w:val="center"/>
      <w:outlineLvl w:val="0"/>
    </w:pPr>
    <w:rPr>
      <w:b/>
      <w:sz w:val="32"/>
      <w:szCs w:val="20"/>
    </w:rPr>
  </w:style>
  <w:style w:type="paragraph" w:styleId="5">
    <w:name w:val="heading 5"/>
    <w:basedOn w:val="a"/>
    <w:next w:val="a"/>
    <w:link w:val="50"/>
    <w:qFormat/>
    <w:rsid w:val="00003368"/>
    <w:pPr>
      <w:keepNext/>
      <w:jc w:val="center"/>
      <w:outlineLvl w:val="4"/>
    </w:pPr>
  </w:style>
  <w:style w:type="paragraph" w:styleId="8">
    <w:name w:val="heading 8"/>
    <w:basedOn w:val="a"/>
    <w:next w:val="a"/>
    <w:link w:val="80"/>
    <w:qFormat/>
    <w:rsid w:val="00003368"/>
    <w:pPr>
      <w:keepNext/>
      <w:jc w:val="center"/>
      <w:outlineLvl w:val="7"/>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368"/>
    <w:rPr>
      <w:rFonts w:eastAsia="Times New Roman"/>
      <w:b/>
      <w:sz w:val="32"/>
      <w:szCs w:val="20"/>
      <w:lang w:eastAsia="ru-RU"/>
    </w:rPr>
  </w:style>
  <w:style w:type="character" w:customStyle="1" w:styleId="50">
    <w:name w:val="Заголовок 5 Знак"/>
    <w:basedOn w:val="a0"/>
    <w:link w:val="5"/>
    <w:rsid w:val="00003368"/>
    <w:rPr>
      <w:rFonts w:eastAsia="Times New Roman"/>
      <w:szCs w:val="24"/>
      <w:lang w:eastAsia="ru-RU"/>
    </w:rPr>
  </w:style>
  <w:style w:type="character" w:customStyle="1" w:styleId="80">
    <w:name w:val="Заголовок 8 Знак"/>
    <w:basedOn w:val="a0"/>
    <w:link w:val="8"/>
    <w:rsid w:val="00003368"/>
    <w:rPr>
      <w:rFonts w:eastAsia="Times New Roman"/>
      <w:b/>
      <w:sz w:val="24"/>
      <w:szCs w:val="20"/>
      <w:lang w:eastAsia="ru-RU"/>
    </w:rPr>
  </w:style>
  <w:style w:type="paragraph" w:styleId="a3">
    <w:name w:val="No Spacing"/>
    <w:qFormat/>
    <w:rsid w:val="00003368"/>
    <w:pPr>
      <w:jc w:val="left"/>
    </w:pPr>
    <w:rPr>
      <w:rFonts w:ascii="Calibri" w:eastAsia="Times New Roman" w:hAnsi="Calibri"/>
      <w:sz w:val="22"/>
      <w:szCs w:val="22"/>
      <w:lang w:eastAsia="ru-RU"/>
    </w:rPr>
  </w:style>
  <w:style w:type="character" w:customStyle="1" w:styleId="apple-converted-space">
    <w:name w:val="apple-converted-space"/>
    <w:basedOn w:val="a0"/>
    <w:rsid w:val="00003368"/>
  </w:style>
  <w:style w:type="character" w:styleId="a4">
    <w:name w:val="Strong"/>
    <w:basedOn w:val="a0"/>
    <w:uiPriority w:val="22"/>
    <w:qFormat/>
    <w:rsid w:val="00003368"/>
    <w:rPr>
      <w:b/>
      <w:bCs/>
    </w:rPr>
  </w:style>
  <w:style w:type="paragraph" w:styleId="a5">
    <w:name w:val="Balloon Text"/>
    <w:basedOn w:val="a"/>
    <w:link w:val="a6"/>
    <w:uiPriority w:val="99"/>
    <w:semiHidden/>
    <w:unhideWhenUsed/>
    <w:rsid w:val="00003368"/>
    <w:rPr>
      <w:rFonts w:ascii="Tahoma" w:hAnsi="Tahoma" w:cs="Tahoma"/>
      <w:sz w:val="16"/>
      <w:szCs w:val="16"/>
    </w:rPr>
  </w:style>
  <w:style w:type="character" w:customStyle="1" w:styleId="a6">
    <w:name w:val="Текст выноски Знак"/>
    <w:basedOn w:val="a0"/>
    <w:link w:val="a5"/>
    <w:uiPriority w:val="99"/>
    <w:semiHidden/>
    <w:rsid w:val="000033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4090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Ларкина Татьяна Владимировна</dc:creator>
  <cp:lastModifiedBy>Герасин Андрей Васильевич</cp:lastModifiedBy>
  <cp:revision>2</cp:revision>
  <cp:lastPrinted>2016-03-04T10:19:00Z</cp:lastPrinted>
  <dcterms:created xsi:type="dcterms:W3CDTF">2016-03-09T11:13:00Z</dcterms:created>
  <dcterms:modified xsi:type="dcterms:W3CDTF">2016-03-09T11:13:00Z</dcterms:modified>
</cp:coreProperties>
</file>