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1616" w14:textId="4FD021CD" w:rsidR="00D873B4" w:rsidRDefault="008D107B" w:rsidP="00D873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от 20.05.2016 №693</w:t>
      </w:r>
    </w:p>
    <w:p w14:paraId="63790F60" w14:textId="77777777" w:rsidR="00D873B4" w:rsidRDefault="00D873B4" w:rsidP="00D873B4">
      <w:pPr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FE3FC8" w14:textId="77777777" w:rsidR="00E90D9D" w:rsidRPr="00D873B4" w:rsidRDefault="642DBA14" w:rsidP="00D873B4">
      <w:pPr>
        <w:spacing w:after="0" w:line="240" w:lineRule="auto"/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размещ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нии нестационарных торговых объектов на территории города Нижневартовска</w:t>
      </w:r>
    </w:p>
    <w:p w14:paraId="4C74563B" w14:textId="77777777" w:rsidR="00D873B4" w:rsidRPr="00D873B4" w:rsidRDefault="00D873B4" w:rsidP="00D873B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34"/>
          <w:szCs w:val="34"/>
        </w:rPr>
      </w:pPr>
    </w:p>
    <w:p w14:paraId="261CF592" w14:textId="77777777" w:rsidR="00D873B4" w:rsidRPr="00D873B4" w:rsidRDefault="00D873B4" w:rsidP="00D873B4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</w:p>
    <w:p w14:paraId="4B3F852B" w14:textId="459C1F8E" w:rsidR="00E90D9D" w:rsidRPr="00D873B4" w:rsidRDefault="00E90D9D" w:rsidP="00D873B4">
      <w:pPr>
        <w:pStyle w:val="ConsPlusNormal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C00CD3"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статьями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39.33, 39.36 Земельного кодекса Российской Федерации,</w:t>
      </w:r>
      <w:r w:rsidR="00CE4921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447</w:t>
      </w:r>
      <w:r w:rsidR="001877A7" w:rsidRPr="00D873B4">
        <w:rPr>
          <w:rFonts w:ascii="Times New Roman" w:eastAsia="Times New Roman" w:hAnsi="Times New Roman" w:cs="Times New Roman"/>
          <w:sz w:val="28"/>
          <w:szCs w:val="28"/>
        </w:rPr>
        <w:t>, 448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 Гражданского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 xml:space="preserve"> кодекса Российской Федерации, Ф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едерал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ным законом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от 28.12.2009 №381-ФЗ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Об основах государственного регулир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вания торговой деятельности в Российской Федерации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, постановлением Пр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вительства Российской Федерации от 29.09.2010 №772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Об утверждении Пр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вил включения нестационарных торговых объектов, расположенных на земел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ных участках, в зданиях, строениях, сооружениях, находящихся в госуда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ственной собственности, в схему размещения нестационарных торговых объе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тов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аконом Ханты-Мансийского а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втономного округа -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от 11.05.2010 №85-оз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О государственном регулировании торговой деятельности в</w:t>
      </w:r>
      <w:r w:rsidR="00B03659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Хант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ы-Мансийском автономном округе -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Югре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9D244F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постановлением Правительства</w:t>
      </w:r>
      <w:r w:rsid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Ханты-</w:t>
      </w:r>
      <w:r w:rsid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Мансийского автономного округа -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Югры от 14.01.2011 №8-п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 норм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тивах минимальной обеспеченности населения площадью торговых объектов </w:t>
      </w:r>
      <w:r w:rsid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Хант</w:t>
      </w:r>
      <w:r w:rsid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ы-Мансийском автономном округе -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Югре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, приказом Департамента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Ханты-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24.12.2010 №1-нп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Об утверждении Порядка разработки и утверждения схем размещения нестационарных торговых объектов на земельных участках, в зд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>ниях, строениях, сооружениях, находящихся в государственной собственности или муниципальной собственности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B2CD1"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0433C" w:rsidRPr="00D873B4">
        <w:rPr>
          <w:rFonts w:ascii="Times New Roman" w:eastAsia="Times New Roman" w:hAnsi="Times New Roman" w:cs="Times New Roman"/>
          <w:sz w:val="28"/>
          <w:szCs w:val="28"/>
        </w:rPr>
        <w:t>в целях определения требований к разм</w:t>
      </w:r>
      <w:r w:rsidR="0090433C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0433C" w:rsidRPr="00D873B4">
        <w:rPr>
          <w:rFonts w:ascii="Times New Roman" w:eastAsia="Times New Roman" w:hAnsi="Times New Roman" w:cs="Times New Roman"/>
          <w:sz w:val="28"/>
          <w:szCs w:val="28"/>
        </w:rPr>
        <w:t>щени</w:t>
      </w:r>
      <w:r w:rsidR="00F37CD0" w:rsidRPr="00D873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D244F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433C" w:rsidRPr="00D873B4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</w:t>
      </w:r>
      <w:r w:rsidR="00F37CD0" w:rsidRPr="00D873B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742D545" w14:textId="77777777" w:rsidR="00084461" w:rsidRPr="00D873B4" w:rsidRDefault="00084461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BDFD1B" w14:textId="11736374" w:rsidR="002E31F6" w:rsidRPr="00D873B4" w:rsidRDefault="00D873B4" w:rsidP="00D873B4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Утвердить:</w:t>
      </w:r>
    </w:p>
    <w:p w14:paraId="110B2C9E" w14:textId="0ADA4719" w:rsidR="00E90D9D" w:rsidRPr="00D873B4" w:rsidRDefault="00D873B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оложение о размещении нестационарных торговых объектов на терр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тории города Нижневартовска согласно приложению 1;</w:t>
      </w:r>
    </w:p>
    <w:p w14:paraId="2BFE109D" w14:textId="401C2538" w:rsidR="00CA787E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орядок проведения аукционов на право заключения договоров на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мещение нестационарных торговых объектов на территории города Нижнева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товска согласно приложению 2;</w:t>
      </w:r>
    </w:p>
    <w:p w14:paraId="61C13BB1" w14:textId="4FA903EC" w:rsidR="00A32C1B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орядок размещения нестационарных торговых объектов на территории города Нижневартовска без проведения аукционов согласно приложению 3;</w:t>
      </w:r>
    </w:p>
    <w:p w14:paraId="2C12B320" w14:textId="74BA74BA" w:rsidR="003C0C4E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орядок </w:t>
      </w:r>
      <w:r w:rsidR="00385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размещения нестационарных торговых объектов на террит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рии города Нижневартовска при проведении праздничных, общественно-политических, культурно-массовых, спортивно-массовых и иных мероприятий, имеющих краткосрочный характер, согласно приложению 4.</w:t>
      </w:r>
    </w:p>
    <w:p w14:paraId="75359D89" w14:textId="77777777" w:rsidR="003C0C4E" w:rsidRPr="00DA545E" w:rsidRDefault="003C0C4E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09935C" w14:textId="77777777" w:rsidR="0076578A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 Признать утратившими силу:</w:t>
      </w:r>
    </w:p>
    <w:p w14:paraId="1108432D" w14:textId="3B60CA8A" w:rsidR="00385454" w:rsidRPr="00D873B4" w:rsidRDefault="00385454" w:rsidP="0038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пункт 2.9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приложения 1 к 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 Г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лавы города от 23.01.2004 №35 "Об утверждении Положения о ведении Реестра объектов потребительск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го рынка и услуг на территории города Нижневартовска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новой редакции";</w:t>
      </w:r>
    </w:p>
    <w:p w14:paraId="19CAD55C" w14:textId="77777777" w:rsidR="00D873B4" w:rsidRDefault="00D873B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постановления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админист</w:t>
      </w:r>
      <w:r>
        <w:rPr>
          <w:rFonts w:ascii="Times New Roman" w:eastAsia="Times New Roman" w:hAnsi="Times New Roman" w:cs="Times New Roman"/>
          <w:sz w:val="28"/>
          <w:szCs w:val="28"/>
        </w:rPr>
        <w:t>рации города:</w:t>
      </w:r>
    </w:p>
    <w:p w14:paraId="1A562056" w14:textId="0A60DC83" w:rsidR="0090433C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30.07.2009 №1043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орядке размещения нестационарных объектов общественного питания, розничной торговли, ярмарок на территории города Нижневартовска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226C364" w14:textId="5E625B52" w:rsidR="0082234C" w:rsidRPr="00D873B4" w:rsidRDefault="0082234C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30.12.2010 №1522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страции города от 30.07.2009 №1043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орядке размещения нестационарных объектов общественного питания, розничной торговли, ярмарок на территории города Нижневартовска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422CE11" w14:textId="3ADCD67E" w:rsidR="0082234C" w:rsidRPr="00D873B4" w:rsidRDefault="0082234C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от 05.10.2011 №1159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D873B4">
        <w:rPr>
          <w:rFonts w:ascii="Times New Roman" w:hAnsi="Times New Roman" w:cs="Times New Roman"/>
          <w:sz w:val="28"/>
          <w:szCs w:val="28"/>
        </w:rPr>
        <w:t>и</w:t>
      </w:r>
      <w:r w:rsidRPr="00D873B4">
        <w:rPr>
          <w:rFonts w:ascii="Times New Roman" w:hAnsi="Times New Roman" w:cs="Times New Roman"/>
          <w:sz w:val="28"/>
          <w:szCs w:val="28"/>
        </w:rPr>
        <w:t xml:space="preserve">страции города от 30.07.2009 №1043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</w:t>
      </w:r>
      <w:r w:rsidR="00D873B4">
        <w:rPr>
          <w:rFonts w:ascii="Times New Roman" w:hAnsi="Times New Roman" w:cs="Times New Roman"/>
          <w:sz w:val="28"/>
          <w:szCs w:val="28"/>
        </w:rPr>
        <w:t>П</w:t>
      </w:r>
      <w:r w:rsidRPr="00D873B4">
        <w:rPr>
          <w:rFonts w:ascii="Times New Roman" w:hAnsi="Times New Roman" w:cs="Times New Roman"/>
          <w:sz w:val="28"/>
          <w:szCs w:val="28"/>
        </w:rPr>
        <w:t>орядке размещения нестационарных объектов общественного питания, розничной торговли, ярмарок на территории города Нижневартовска</w:t>
      </w:r>
      <w:r w:rsid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 xml:space="preserve"> (с изменениями от 30.12.2010 №</w:t>
      </w:r>
      <w:r w:rsidR="00D873B4">
        <w:rPr>
          <w:rFonts w:ascii="Times New Roman" w:hAnsi="Times New Roman" w:cs="Times New Roman"/>
          <w:sz w:val="28"/>
          <w:szCs w:val="28"/>
        </w:rPr>
        <w:t>1522)"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14:paraId="025EDD4A" w14:textId="17D7A491" w:rsidR="0082234C" w:rsidRDefault="0082234C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от 23.07.2012 №900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873B4">
        <w:rPr>
          <w:rFonts w:ascii="Times New Roman" w:hAnsi="Times New Roman" w:cs="Times New Roman"/>
          <w:sz w:val="28"/>
          <w:szCs w:val="28"/>
        </w:rPr>
        <w:t xml:space="preserve">приложение 3 к </w:t>
      </w:r>
      <w:r w:rsidRPr="00D873B4">
        <w:rPr>
          <w:rFonts w:ascii="Times New Roman" w:hAnsi="Times New Roman" w:cs="Times New Roman"/>
          <w:sz w:val="28"/>
          <w:szCs w:val="28"/>
        </w:rPr>
        <w:t>постано</w:t>
      </w:r>
      <w:r w:rsidRPr="00D873B4">
        <w:rPr>
          <w:rFonts w:ascii="Times New Roman" w:hAnsi="Times New Roman" w:cs="Times New Roman"/>
          <w:sz w:val="28"/>
          <w:szCs w:val="28"/>
        </w:rPr>
        <w:t>в</w:t>
      </w:r>
      <w:r w:rsidRPr="00D873B4">
        <w:rPr>
          <w:rFonts w:ascii="Times New Roman" w:hAnsi="Times New Roman" w:cs="Times New Roman"/>
          <w:sz w:val="28"/>
          <w:szCs w:val="28"/>
        </w:rPr>
        <w:t>ле</w:t>
      </w:r>
      <w:r w:rsidR="00D873B4">
        <w:rPr>
          <w:rFonts w:ascii="Times New Roman" w:hAnsi="Times New Roman" w:cs="Times New Roman"/>
          <w:sz w:val="28"/>
          <w:szCs w:val="28"/>
        </w:rPr>
        <w:t>нию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администрации города от 30.07.2009 №1043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D873B4">
        <w:rPr>
          <w:rFonts w:ascii="Times New Roman" w:hAnsi="Times New Roman" w:cs="Times New Roman"/>
          <w:sz w:val="28"/>
          <w:szCs w:val="28"/>
        </w:rPr>
        <w:t>О П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орядке размещения </w:t>
      </w:r>
      <w:r w:rsidR="0038545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нестационарных объектов общественного питания, розничной торговли, ярм</w:t>
      </w:r>
      <w:r w:rsidRPr="00D873B4"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рок на территории города Нижневартовска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D873B4">
        <w:rPr>
          <w:rFonts w:ascii="Times New Roman" w:hAnsi="Times New Roman" w:cs="Times New Roman"/>
          <w:sz w:val="28"/>
          <w:szCs w:val="28"/>
        </w:rPr>
        <w:t xml:space="preserve"> (с изменениями от 30.12.2010 №1522, 05.10.2011 №1159)";</w:t>
      </w:r>
    </w:p>
    <w:p w14:paraId="3CA85D26" w14:textId="204CA8CC" w:rsidR="0082234C" w:rsidRDefault="0082234C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от 11.10.2013 №2129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D873B4">
        <w:rPr>
          <w:rFonts w:ascii="Times New Roman" w:hAnsi="Times New Roman" w:cs="Times New Roman"/>
          <w:sz w:val="28"/>
          <w:szCs w:val="28"/>
        </w:rPr>
        <w:t>и</w:t>
      </w:r>
      <w:r w:rsidRPr="00D873B4">
        <w:rPr>
          <w:rFonts w:ascii="Times New Roman" w:hAnsi="Times New Roman" w:cs="Times New Roman"/>
          <w:sz w:val="28"/>
          <w:szCs w:val="28"/>
        </w:rPr>
        <w:t xml:space="preserve">страции города от 30.07.2009 №1043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>О П</w:t>
      </w:r>
      <w:r w:rsidRPr="00D873B4">
        <w:rPr>
          <w:rFonts w:ascii="Times New Roman" w:hAnsi="Times New Roman" w:cs="Times New Roman"/>
          <w:sz w:val="28"/>
          <w:szCs w:val="28"/>
        </w:rPr>
        <w:t>орядке размещения нестационарных объектов общественного питания, розничной торговли, ярмарок на территории города Нижневартовска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 xml:space="preserve"> (с изменениями от 30.12.2010 №1522, 05.10.2011 №1159, 23.07.2012 №900)"</w:t>
      </w:r>
      <w:r w:rsidRPr="00D873B4">
        <w:rPr>
          <w:rFonts w:ascii="Times New Roman" w:hAnsi="Times New Roman" w:cs="Times New Roman"/>
          <w:sz w:val="28"/>
          <w:szCs w:val="28"/>
        </w:rPr>
        <w:t>;</w:t>
      </w:r>
    </w:p>
    <w:p w14:paraId="65D90004" w14:textId="7471C41A" w:rsidR="0082234C" w:rsidRDefault="0082234C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от 22.05.2014 №969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85454">
        <w:rPr>
          <w:rFonts w:ascii="Times New Roman" w:hAnsi="Times New Roman" w:cs="Times New Roman"/>
          <w:sz w:val="28"/>
          <w:szCs w:val="28"/>
        </w:rPr>
        <w:t xml:space="preserve">приложения 1-3 к </w:t>
      </w:r>
      <w:r w:rsidRPr="00D873B4">
        <w:rPr>
          <w:rFonts w:ascii="Times New Roman" w:hAnsi="Times New Roman" w:cs="Times New Roman"/>
          <w:sz w:val="28"/>
          <w:szCs w:val="28"/>
        </w:rPr>
        <w:t>пост</w:t>
      </w:r>
      <w:r w:rsidRPr="00D873B4"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нов</w:t>
      </w:r>
      <w:r w:rsidR="00385454">
        <w:rPr>
          <w:rFonts w:ascii="Times New Roman" w:hAnsi="Times New Roman" w:cs="Times New Roman"/>
          <w:sz w:val="28"/>
          <w:szCs w:val="28"/>
        </w:rPr>
        <w:t>лению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администрации города от 30.07.2009 №1043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</w:t>
      </w:r>
      <w:r w:rsidR="00385454">
        <w:rPr>
          <w:rFonts w:ascii="Times New Roman" w:hAnsi="Times New Roman" w:cs="Times New Roman"/>
          <w:sz w:val="28"/>
          <w:szCs w:val="28"/>
        </w:rPr>
        <w:t>П</w:t>
      </w:r>
      <w:r w:rsidRPr="00D873B4">
        <w:rPr>
          <w:rFonts w:ascii="Times New Roman" w:hAnsi="Times New Roman" w:cs="Times New Roman"/>
          <w:sz w:val="28"/>
          <w:szCs w:val="28"/>
        </w:rPr>
        <w:t>орядке размещения нестационарных объектов общественного питания, розничной торговли, ярм</w:t>
      </w:r>
      <w:r w:rsidRPr="00D873B4"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рок на территории города Нижневартовска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 xml:space="preserve"> (с изменениями от 30.12.2010 №1522, 05.10.2011 №1159, 23.07.2012 №900, 11.10.2013 №2129)"</w:t>
      </w:r>
      <w:r w:rsidR="00385454" w:rsidRPr="00D873B4">
        <w:rPr>
          <w:rFonts w:ascii="Times New Roman" w:hAnsi="Times New Roman" w:cs="Times New Roman"/>
          <w:sz w:val="28"/>
          <w:szCs w:val="28"/>
        </w:rPr>
        <w:t>;</w:t>
      </w:r>
    </w:p>
    <w:p w14:paraId="487C85AB" w14:textId="1B86CA8C" w:rsidR="0082234C" w:rsidRDefault="0082234C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от 21.10.2014 №2110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A545E">
        <w:rPr>
          <w:rFonts w:ascii="Times New Roman" w:hAnsi="Times New Roman" w:cs="Times New Roman"/>
          <w:sz w:val="28"/>
          <w:szCs w:val="28"/>
        </w:rPr>
        <w:t>приложения</w:t>
      </w:r>
      <w:r w:rsidR="00385454">
        <w:rPr>
          <w:rFonts w:ascii="Times New Roman" w:hAnsi="Times New Roman" w:cs="Times New Roman"/>
          <w:sz w:val="28"/>
          <w:szCs w:val="28"/>
        </w:rPr>
        <w:t xml:space="preserve"> 1, 2 к </w:t>
      </w:r>
      <w:r w:rsidRPr="00D873B4">
        <w:rPr>
          <w:rFonts w:ascii="Times New Roman" w:hAnsi="Times New Roman" w:cs="Times New Roman"/>
          <w:sz w:val="28"/>
          <w:szCs w:val="28"/>
        </w:rPr>
        <w:t>пост</w:t>
      </w:r>
      <w:r w:rsidRPr="00D873B4"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новлени</w:t>
      </w:r>
      <w:r w:rsidR="00385454">
        <w:rPr>
          <w:rFonts w:ascii="Times New Roman" w:hAnsi="Times New Roman" w:cs="Times New Roman"/>
          <w:sz w:val="28"/>
          <w:szCs w:val="28"/>
        </w:rPr>
        <w:t>ю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администрации города от 30.07.2009 №1043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>О П</w:t>
      </w:r>
      <w:r w:rsidRPr="00D873B4">
        <w:rPr>
          <w:rFonts w:ascii="Times New Roman" w:hAnsi="Times New Roman" w:cs="Times New Roman"/>
          <w:sz w:val="28"/>
          <w:szCs w:val="28"/>
        </w:rPr>
        <w:t>орядке размещения нестационарных объектов общественного питания, розничной торговли, ярм</w:t>
      </w:r>
      <w:r w:rsidRPr="00D873B4"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рок на территории города Нижневартовска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 xml:space="preserve"> (с изменениями от 30.12.2010 №1522, 05.10.2011 №1159, 23.07.2012 №900, 11.10.2013 №2129, 22.05.2014 №969)"</w:t>
      </w:r>
      <w:r w:rsidR="00385454" w:rsidRPr="00D873B4">
        <w:rPr>
          <w:rFonts w:ascii="Times New Roman" w:hAnsi="Times New Roman" w:cs="Times New Roman"/>
          <w:sz w:val="28"/>
          <w:szCs w:val="28"/>
        </w:rPr>
        <w:t>;</w:t>
      </w:r>
    </w:p>
    <w:p w14:paraId="4BD46E03" w14:textId="77777777" w:rsidR="005A3CB0" w:rsidRDefault="005A3CB0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E59547" w14:textId="582C003E" w:rsidR="00385454" w:rsidRDefault="0082234C" w:rsidP="0038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от 10.02.2015 №235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</w:t>
      </w:r>
      <w:r w:rsidRPr="00D873B4">
        <w:rPr>
          <w:rFonts w:ascii="Times New Roman" w:hAnsi="Times New Roman" w:cs="Times New Roman"/>
          <w:sz w:val="28"/>
          <w:szCs w:val="28"/>
        </w:rPr>
        <w:t>и</w:t>
      </w:r>
      <w:r w:rsidRPr="00D873B4">
        <w:rPr>
          <w:rFonts w:ascii="Times New Roman" w:hAnsi="Times New Roman" w:cs="Times New Roman"/>
          <w:sz w:val="28"/>
          <w:szCs w:val="28"/>
        </w:rPr>
        <w:t xml:space="preserve">страции города от 30.07.2009 №1043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</w:t>
      </w:r>
      <w:r w:rsidR="00385454">
        <w:rPr>
          <w:rFonts w:ascii="Times New Roman" w:hAnsi="Times New Roman" w:cs="Times New Roman"/>
          <w:sz w:val="28"/>
          <w:szCs w:val="28"/>
        </w:rPr>
        <w:t>П</w:t>
      </w:r>
      <w:r w:rsidRPr="00D873B4">
        <w:rPr>
          <w:rFonts w:ascii="Times New Roman" w:hAnsi="Times New Roman" w:cs="Times New Roman"/>
          <w:sz w:val="28"/>
          <w:szCs w:val="28"/>
        </w:rPr>
        <w:t>орядке размещения нестационарных объектов общественного питания, розничной торговли, ярмарок на территории города Нижневартовска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 xml:space="preserve"> (с изменениями от 30.12.2010 №1522, 05.10.2011 №1159, 23.07.2012 №900, 11.10.2013 №2129, 22.05.2014 №969, 21.10.2014 №2110)"</w:t>
      </w:r>
      <w:r w:rsidR="00385454" w:rsidRPr="00D873B4">
        <w:rPr>
          <w:rFonts w:ascii="Times New Roman" w:hAnsi="Times New Roman" w:cs="Times New Roman"/>
          <w:sz w:val="28"/>
          <w:szCs w:val="28"/>
        </w:rPr>
        <w:t>;</w:t>
      </w:r>
    </w:p>
    <w:p w14:paraId="7262F172" w14:textId="0E8AE73B" w:rsidR="00385454" w:rsidRDefault="0082234C" w:rsidP="003854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 xml:space="preserve">от 11.02.2016 №173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Pr="00D873B4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DA545E">
        <w:rPr>
          <w:rFonts w:ascii="Times New Roman" w:hAnsi="Times New Roman" w:cs="Times New Roman"/>
          <w:sz w:val="28"/>
          <w:szCs w:val="28"/>
        </w:rPr>
        <w:t>приложения</w:t>
      </w:r>
      <w:r w:rsidR="00385454">
        <w:rPr>
          <w:rFonts w:ascii="Times New Roman" w:hAnsi="Times New Roman" w:cs="Times New Roman"/>
          <w:sz w:val="28"/>
          <w:szCs w:val="28"/>
        </w:rPr>
        <w:t xml:space="preserve"> 1, 3 к </w:t>
      </w:r>
      <w:r w:rsidRPr="00D873B4">
        <w:rPr>
          <w:rFonts w:ascii="Times New Roman" w:hAnsi="Times New Roman" w:cs="Times New Roman"/>
          <w:sz w:val="28"/>
          <w:szCs w:val="28"/>
        </w:rPr>
        <w:t>пост</w:t>
      </w:r>
      <w:r w:rsidRPr="00D873B4"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>новлени</w:t>
      </w:r>
      <w:r w:rsidR="00385454">
        <w:rPr>
          <w:rFonts w:ascii="Times New Roman" w:hAnsi="Times New Roman" w:cs="Times New Roman"/>
          <w:sz w:val="28"/>
          <w:szCs w:val="28"/>
        </w:rPr>
        <w:t>ю</w:t>
      </w:r>
      <w:r w:rsidRPr="00D873B4">
        <w:rPr>
          <w:rFonts w:ascii="Times New Roman" w:hAnsi="Times New Roman" w:cs="Times New Roman"/>
          <w:sz w:val="28"/>
          <w:szCs w:val="28"/>
        </w:rPr>
        <w:t xml:space="preserve"> администрации города от 30.07.2009 №1043 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>О П</w:t>
      </w:r>
      <w:r w:rsidRPr="00D873B4">
        <w:rPr>
          <w:rFonts w:ascii="Times New Roman" w:hAnsi="Times New Roman" w:cs="Times New Roman"/>
          <w:sz w:val="28"/>
          <w:szCs w:val="28"/>
        </w:rPr>
        <w:t xml:space="preserve">орядке размещения нестационарных объектов общественного питания, розничной торговли, </w:t>
      </w:r>
      <w:r w:rsidR="00DA545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hAnsi="Times New Roman" w:cs="Times New Roman"/>
          <w:sz w:val="28"/>
          <w:szCs w:val="28"/>
        </w:rPr>
        <w:t>ярмарок на территории города Нижневартовска</w:t>
      </w:r>
      <w:r w:rsidR="00D873B4" w:rsidRPr="00D873B4">
        <w:rPr>
          <w:rFonts w:ascii="Times New Roman" w:hAnsi="Times New Roman" w:cs="Times New Roman"/>
          <w:sz w:val="28"/>
          <w:szCs w:val="28"/>
        </w:rPr>
        <w:t>"</w:t>
      </w:r>
      <w:r w:rsidR="00385454">
        <w:rPr>
          <w:rFonts w:ascii="Times New Roman" w:hAnsi="Times New Roman" w:cs="Times New Roman"/>
          <w:sz w:val="28"/>
          <w:szCs w:val="28"/>
        </w:rPr>
        <w:t xml:space="preserve"> (с изменениями от 30.12.2010 </w:t>
      </w:r>
      <w:r w:rsidR="00385454">
        <w:rPr>
          <w:rFonts w:ascii="Times New Roman" w:hAnsi="Times New Roman" w:cs="Times New Roman"/>
          <w:sz w:val="28"/>
          <w:szCs w:val="28"/>
        </w:rPr>
        <w:lastRenderedPageBreak/>
        <w:t>№1522, 05.10.2011 №1159, 23.07.2012 №900, 11.10.2013 №2129, 22.05.2014 №969, 21.10.2014 №2110, 10.02.2015 №235)".</w:t>
      </w:r>
    </w:p>
    <w:p w14:paraId="21A04EC1" w14:textId="77777777" w:rsidR="00385454" w:rsidRPr="00D873B4" w:rsidRDefault="0038545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2B7205" w14:textId="77777777" w:rsidR="0090433C" w:rsidRPr="00D873B4" w:rsidRDefault="002E31F6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0433C" w:rsidRPr="00D87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468B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Управлению по информационной политике</w:t>
      </w:r>
      <w:r w:rsidR="003A53DD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администрации города (</w:t>
      </w:r>
      <w:r w:rsidR="0079468B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С.В. Селивано</w:t>
      </w:r>
      <w:r w:rsidR="003A53DD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ва) обеспечить официальное опубликование постановления</w:t>
      </w:r>
      <w:r w:rsidR="0090433C"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5444B3" w14:textId="77777777" w:rsidR="0090433C" w:rsidRPr="00D873B4" w:rsidRDefault="0090433C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73AD44" w14:textId="77777777" w:rsidR="0090433C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после его официального опубликов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14:paraId="0F608AAC" w14:textId="77777777" w:rsidR="005937FA" w:rsidRPr="00D873B4" w:rsidRDefault="005937FA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3DF953" w14:textId="77777777" w:rsidR="00CC4FC0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5. Контроль за выполнением постановления возложить на первого зам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стителя главы администрации города С.А. Левкина.</w:t>
      </w:r>
    </w:p>
    <w:p w14:paraId="1ADD8C5E" w14:textId="77777777" w:rsidR="00433279" w:rsidRPr="00D873B4" w:rsidRDefault="00433279" w:rsidP="00D873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AA87ADA" w14:textId="77777777" w:rsidR="00192F09" w:rsidRDefault="00192F09" w:rsidP="00D873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1D582BA" w14:textId="77777777" w:rsidR="00DA545E" w:rsidRPr="00D873B4" w:rsidRDefault="00DA545E" w:rsidP="00D873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860C8F" w14:textId="66DC2F99" w:rsidR="00991DA2" w:rsidRDefault="00CC4FC0" w:rsidP="00D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Глава администрации города</w:t>
      </w:r>
      <w:r w:rsidRPr="00D873B4">
        <w:rPr>
          <w:rFonts w:ascii="Times New Roman" w:hAnsi="Times New Roman" w:cs="Times New Roman"/>
          <w:bCs/>
          <w:sz w:val="28"/>
          <w:szCs w:val="28"/>
        </w:rPr>
        <w:tab/>
      </w:r>
      <w:r w:rsidR="00385454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А.А. </w:t>
      </w:r>
      <w:proofErr w:type="spellStart"/>
      <w:r w:rsidRPr="00D873B4">
        <w:rPr>
          <w:rFonts w:ascii="Times New Roman" w:eastAsia="Times New Roman" w:hAnsi="Times New Roman" w:cs="Times New Roman"/>
          <w:sz w:val="28"/>
          <w:szCs w:val="28"/>
        </w:rPr>
        <w:t>Бадина</w:t>
      </w:r>
      <w:proofErr w:type="spellEnd"/>
    </w:p>
    <w:p w14:paraId="02C873E5" w14:textId="71669669" w:rsidR="00385454" w:rsidRDefault="00385454" w:rsidP="00D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C41F325" w14:textId="77777777" w:rsidR="00CC4FC0" w:rsidRPr="00D873B4" w:rsidRDefault="642DBA14" w:rsidP="003854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 к постановлению</w:t>
      </w:r>
    </w:p>
    <w:p w14:paraId="143DEDF7" w14:textId="77777777" w:rsidR="00095EFD" w:rsidRPr="00D873B4" w:rsidRDefault="642DBA14" w:rsidP="003854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14:paraId="301454F6" w14:textId="613183A7" w:rsidR="00CC4FC0" w:rsidRPr="00D873B4" w:rsidRDefault="008D107B" w:rsidP="00385454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D107B">
        <w:rPr>
          <w:rFonts w:ascii="Times New Roman" w:eastAsia="Times New Roman" w:hAnsi="Times New Roman" w:cs="Times New Roman"/>
          <w:sz w:val="28"/>
          <w:szCs w:val="28"/>
        </w:rPr>
        <w:t>от 20.05.2016 №693</w:t>
      </w:r>
    </w:p>
    <w:p w14:paraId="04D85425" w14:textId="77777777" w:rsidR="00CC4FC0" w:rsidRPr="00D873B4" w:rsidRDefault="00CC4FC0" w:rsidP="0038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D5CCE5" w14:textId="77777777" w:rsidR="00CC4FC0" w:rsidRPr="00D873B4" w:rsidRDefault="642DBA14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3749F74D" w14:textId="77777777" w:rsidR="009F58E1" w:rsidRPr="00D873B4" w:rsidRDefault="642DBA14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о размещении нестационарных торговых объектов</w:t>
      </w:r>
    </w:p>
    <w:p w14:paraId="7751D53D" w14:textId="77777777" w:rsidR="00E90D9D" w:rsidRPr="00D873B4" w:rsidRDefault="642DBA14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города Нижневартовска</w:t>
      </w:r>
    </w:p>
    <w:p w14:paraId="4DBF4A31" w14:textId="77777777" w:rsidR="00CC4FC0" w:rsidRPr="00D873B4" w:rsidRDefault="00CC4FC0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2132CB" w14:textId="77777777" w:rsidR="00E90D9D" w:rsidRPr="00D873B4" w:rsidRDefault="642DBA14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4F8EFF27" w14:textId="77777777" w:rsidR="00433279" w:rsidRPr="00D873B4" w:rsidRDefault="00433279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6D7A10" w14:textId="6DC59F8C" w:rsidR="001F7AD6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1.1. Положение о размещении нестационарных торговых объектов на те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ритории города Нижневартовска (далее </w:t>
      </w:r>
      <w:r w:rsidR="00385454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Положение) разработано в целях фо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мирования торговой инфраструктуры города Нижневартовска с учетом типов торговых объектов, форм и способов торговли для обеспечения доступности товаров и услуг населению города.</w:t>
      </w:r>
    </w:p>
    <w:p w14:paraId="3497F65F" w14:textId="5186A629" w:rsidR="00FA2834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1.2. Действие Положения в части размещения и функционирования</w:t>
      </w:r>
      <w:r w:rsidR="0038545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не распространяется:</w:t>
      </w:r>
    </w:p>
    <w:p w14:paraId="067AEF56" w14:textId="77777777" w:rsidR="004F796D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на разносную торговлю;</w:t>
      </w:r>
    </w:p>
    <w:p w14:paraId="2E1F1A1F" w14:textId="77777777" w:rsidR="0038545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на отношения, связанные с торговым обслуживанием при проведении праздничных, общественно-политических, культурно-массовых</w:t>
      </w:r>
      <w:r w:rsidR="0038545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спортивно-массовых и иных мероприятий, имеющих краткосрочный характер, провод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мых по решению органов </w:t>
      </w:r>
      <w:r w:rsidR="00385454">
        <w:rPr>
          <w:rFonts w:ascii="Times New Roman" w:eastAsia="Times New Roman" w:hAnsi="Times New Roman" w:cs="Times New Roman"/>
          <w:sz w:val="28"/>
          <w:szCs w:val="28"/>
        </w:rPr>
        <w:t>местного самоуправления;</w:t>
      </w:r>
    </w:p>
    <w:p w14:paraId="32DE5913" w14:textId="77777777" w:rsidR="00FA2834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на отношения, связанные с проведением выставок-ярмарок и ярмарок. </w:t>
      </w:r>
    </w:p>
    <w:p w14:paraId="65F1C202" w14:textId="77777777" w:rsidR="00CC4FC0" w:rsidRPr="00D873B4" w:rsidRDefault="00CC4FC0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83475E" w14:textId="77777777" w:rsidR="00CC4FC0" w:rsidRPr="00D873B4" w:rsidRDefault="642DBA14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Основные понятия</w:t>
      </w:r>
    </w:p>
    <w:p w14:paraId="33151835" w14:textId="77777777" w:rsidR="00433279" w:rsidRPr="00D873B4" w:rsidRDefault="00433279" w:rsidP="003854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1AFFA" w14:textId="4614EC50" w:rsidR="00E90D9D" w:rsidRPr="00D873B4" w:rsidRDefault="00FB0A84" w:rsidP="00D873B4">
      <w:pPr>
        <w:pStyle w:val="ConsPlusDocLi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понятия, используемые в </w:t>
      </w:r>
      <w:r w:rsidR="00994DB6" w:rsidRP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оложении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применяются в том же значении, что и в 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еральном законе от 28.12.2009 №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 xml:space="preserve">381-ФЗ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Об основах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государственного регулирования торговой деятельности в Российской Федер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национальном</w:t>
      </w:r>
      <w:r w:rsidR="0068779A" w:rsidRPr="00D873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779A"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 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ГОСТ Р 51303-2013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Торговля. Термины и определения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DC7073" w:rsidRPr="00D873B4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496970" w:rsidRPr="00D873B4">
        <w:rPr>
          <w:rFonts w:ascii="Times New Roman" w:eastAsia="Times New Roman" w:hAnsi="Times New Roman" w:cs="Times New Roman"/>
          <w:sz w:val="28"/>
          <w:szCs w:val="28"/>
        </w:rPr>
        <w:t>Росстандар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spellEnd"/>
      <w:r w:rsidR="006877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от 28.08.2013 №582-ст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68779A" w:rsidRPr="00D873B4">
        <w:rPr>
          <w:rFonts w:ascii="Times New Roman" w:eastAsia="Times New Roman" w:hAnsi="Times New Roman" w:cs="Times New Roman"/>
          <w:sz w:val="28"/>
          <w:szCs w:val="28"/>
        </w:rPr>
        <w:t>ежгосударственн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68779A" w:rsidRPr="00D873B4">
        <w:rPr>
          <w:rFonts w:ascii="Times New Roman" w:eastAsia="Times New Roman" w:hAnsi="Times New Roman" w:cs="Times New Roman"/>
          <w:sz w:val="28"/>
          <w:szCs w:val="28"/>
        </w:rPr>
        <w:t xml:space="preserve"> стандарт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8779A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 xml:space="preserve"> 30389-2013</w:t>
      </w:r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"</w:t>
      </w:r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>Услуги общественного питания. Предприятия общественного питания. Кла</w:t>
      </w:r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>сифика</w:t>
      </w:r>
      <w:r w:rsidR="00C44875" w:rsidRPr="00D873B4">
        <w:rPr>
          <w:rFonts w:ascii="Times New Roman" w:eastAsia="Times New Roman" w:hAnsi="Times New Roman" w:cs="Times New Roman"/>
          <w:sz w:val="28"/>
          <w:szCs w:val="28"/>
        </w:rPr>
        <w:t>ция и общие требования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4875" w:rsidRPr="00D873B4">
        <w:rPr>
          <w:rFonts w:ascii="Times New Roman" w:eastAsia="Times New Roman" w:hAnsi="Times New Roman" w:cs="Times New Roman"/>
          <w:sz w:val="28"/>
          <w:szCs w:val="28"/>
        </w:rPr>
        <w:t>, утвержденном</w:t>
      </w:r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Приказом </w:t>
      </w:r>
      <w:proofErr w:type="spellStart"/>
      <w:r w:rsidR="00AF7AAA" w:rsidRPr="00D873B4">
        <w:rPr>
          <w:rFonts w:ascii="Times New Roman" w:eastAsia="Times New Roman" w:hAnsi="Times New Roman" w:cs="Times New Roman"/>
          <w:sz w:val="28"/>
          <w:szCs w:val="28"/>
        </w:rPr>
        <w:t>Росст</w:t>
      </w:r>
      <w:r w:rsidR="00C44875" w:rsidRPr="00D873B4">
        <w:rPr>
          <w:rFonts w:ascii="Times New Roman" w:eastAsia="Times New Roman" w:hAnsi="Times New Roman" w:cs="Times New Roman"/>
          <w:sz w:val="28"/>
          <w:szCs w:val="28"/>
        </w:rPr>
        <w:t>андарта</w:t>
      </w:r>
      <w:proofErr w:type="spellEnd"/>
      <w:r w:rsidR="00C44875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C44875"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22.11.2013 №</w:t>
      </w:r>
      <w:r w:rsidR="00BE303B" w:rsidRPr="00D873B4">
        <w:rPr>
          <w:rFonts w:ascii="Times New Roman" w:eastAsia="Times New Roman" w:hAnsi="Times New Roman" w:cs="Times New Roman"/>
          <w:sz w:val="28"/>
          <w:szCs w:val="28"/>
        </w:rPr>
        <w:t xml:space="preserve">1676-ст,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стандарте отрасли </w:t>
      </w:r>
      <w:r w:rsidR="0055509A" w:rsidRPr="00D873B4">
        <w:rPr>
          <w:rFonts w:ascii="Times New Roman" w:eastAsia="Times New Roman" w:hAnsi="Times New Roman" w:cs="Times New Roman"/>
          <w:sz w:val="28"/>
          <w:szCs w:val="28"/>
        </w:rPr>
        <w:t>ОСТ 218.1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509A" w:rsidRPr="00D873B4">
        <w:rPr>
          <w:rFonts w:ascii="Times New Roman" w:eastAsia="Times New Roman" w:hAnsi="Times New Roman" w:cs="Times New Roman"/>
          <w:sz w:val="28"/>
          <w:szCs w:val="28"/>
        </w:rPr>
        <w:t>002-2003</w:t>
      </w:r>
      <w:r w:rsidR="00F251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 xml:space="preserve">"Автобусные остановки на автомобильных дорогах. Общие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технические требования"</w:t>
      </w:r>
      <w:r w:rsidR="004B423A" w:rsidRPr="00D873B4">
        <w:rPr>
          <w:rFonts w:ascii="Times New Roman" w:eastAsia="Times New Roman" w:hAnsi="Times New Roman" w:cs="Times New Roman"/>
          <w:sz w:val="28"/>
          <w:szCs w:val="28"/>
        </w:rPr>
        <w:t>, утве</w:t>
      </w:r>
      <w:r w:rsidR="004B423A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B423A" w:rsidRPr="00D873B4">
        <w:rPr>
          <w:rFonts w:ascii="Times New Roman" w:eastAsia="Times New Roman" w:hAnsi="Times New Roman" w:cs="Times New Roman"/>
          <w:sz w:val="28"/>
          <w:szCs w:val="28"/>
        </w:rPr>
        <w:t xml:space="preserve">жденном распоряжением </w:t>
      </w:r>
      <w:r w:rsidR="004B423A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Минтран</w:t>
      </w:r>
      <w:r w:rsidR="006877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</w:t>
      </w:r>
      <w:r w:rsidR="004B423A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а России </w:t>
      </w:r>
      <w:r w:rsidR="0068779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от </w:t>
      </w:r>
      <w:r w:rsidR="004B423A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23.05.2003 №ИС-460-р.</w:t>
      </w:r>
    </w:p>
    <w:p w14:paraId="52B7E99F" w14:textId="07623492" w:rsidR="00054FD0" w:rsidRPr="00D873B4" w:rsidRDefault="0068779A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Торговый объект 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обслуживания покупателей и проведения денежных расчетов с п</w:t>
      </w:r>
      <w:r>
        <w:rPr>
          <w:rFonts w:ascii="Times New Roman" w:eastAsia="Times New Roman" w:hAnsi="Times New Roman" w:cs="Times New Roman"/>
          <w:sz w:val="28"/>
          <w:szCs w:val="28"/>
        </w:rPr>
        <w:t>окупателями при продаже товаров.</w:t>
      </w:r>
    </w:p>
    <w:p w14:paraId="3950639E" w14:textId="2BBEEA5C" w:rsidR="006F3942" w:rsidRPr="00D873B4" w:rsidRDefault="0068779A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Нестационарный торговый объект 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ч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но с земельным участком вне зависимости от наличия или отсутствия подкл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ю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чения (технологического присоединения) к сетям инженерно-технического обеспечения, в том числе передвижное сооружение.</w:t>
      </w:r>
    </w:p>
    <w:p w14:paraId="3B599AAC" w14:textId="5D8787F3" w:rsidR="0011686E" w:rsidRPr="00D873B4" w:rsidRDefault="0011686E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Торговое предприятие (предпри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ятие торговли)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имущественный ко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плекс, расположенный в торговом объекте и вне торгового объекта, использу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мый торговыми организациями или индивидуальными предпринимателями для осуществления продажи товаров и/или оказания услуг торговли. К торговым предприятиям относятся предприятия розничной торговли, оптовой торговли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оптово-розничной торговли.</w:t>
      </w:r>
    </w:p>
    <w:p w14:paraId="5692909F" w14:textId="32FF5D4F" w:rsidR="0011686E" w:rsidRPr="00D873B4" w:rsidRDefault="0068779A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Предприятие розничной торговли -</w:t>
      </w:r>
      <w:r w:rsidR="0011686E"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торговое п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редприяти</w:t>
      </w:r>
      <w:r w:rsidR="00C36AB1" w:rsidRPr="00D873B4">
        <w:rPr>
          <w:rFonts w:ascii="Times New Roman" w:eastAsia="Times New Roman" w:hAnsi="Times New Roman" w:cs="Times New Roman"/>
          <w:sz w:val="28"/>
          <w:szCs w:val="28"/>
        </w:rPr>
        <w:t>е,</w:t>
      </w:r>
      <w:r w:rsidR="0011686E" w:rsidRPr="00D873B4">
        <w:rPr>
          <w:rFonts w:ascii="Times New Roman" w:eastAsia="Times New Roman" w:hAnsi="Times New Roman" w:cs="Times New Roman"/>
          <w:sz w:val="28"/>
          <w:szCs w:val="28"/>
        </w:rPr>
        <w:t xml:space="preserve"> используемое для осуществления розничной торговли.</w:t>
      </w:r>
    </w:p>
    <w:p w14:paraId="19DA68FA" w14:textId="0FA7F43C" w:rsidR="0011686E" w:rsidRPr="00D873B4" w:rsidRDefault="0011686E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Тип</w:t>
      </w:r>
      <w:r w:rsidR="00E11351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предприятия розничной торговли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предприятие розничной торговли определенного вида, классифицируемое по площади торгового з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ала, методам продажи и/или формам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торгового обслуживания покупателей.</w:t>
      </w:r>
    </w:p>
    <w:p w14:paraId="0F2209D5" w14:textId="1866E608" w:rsidR="003144F6" w:rsidRPr="00D873B4" w:rsidRDefault="003144F6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Типы (виды) предприятий розничной торговли:</w:t>
      </w:r>
    </w:p>
    <w:p w14:paraId="3F75CF56" w14:textId="00C84A07" w:rsidR="00054FD0" w:rsidRPr="00D873B4" w:rsidRDefault="0068779A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втомагазин (торговый автофургон, автолавка)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вый объект, представляющий собой автотранспортное или транспортное сре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д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ство (прицеп, полуприцеп) с размещенным в кузове торговым оборудованием, при условии образования в результате его остановки (или установки) одного или нескольких рабочих мест продавцов, на </w:t>
      </w:r>
      <w:r>
        <w:rPr>
          <w:rFonts w:ascii="Times New Roman" w:eastAsia="Times New Roman" w:hAnsi="Times New Roman" w:cs="Times New Roman"/>
          <w:sz w:val="28"/>
          <w:szCs w:val="28"/>
        </w:rPr>
        <w:t>котор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ых осуществляют предлож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ние товаров, их отпуск и расчет с покупателями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60A88AE" w14:textId="50E4E083" w:rsidR="00054FD0" w:rsidRPr="00D873B4" w:rsidRDefault="0068779A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P142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орговый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вендинговый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автомат) -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 техническое устройство, предназначенное для автоматизации процессов продажи, оплаты и выдачи штучных товаров в потр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бительской упаковке в месте нахождения устройства без участия продавца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DB88F64" w14:textId="05581C7B" w:rsidR="00054FD0" w:rsidRPr="00D873B4" w:rsidRDefault="0068779A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43"/>
      <w:bookmarkEnd w:id="2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втоцистерна -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передвижной торговый объект, пре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ставляющий собой изотермическую емкость, установленную на базе авт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транспортного средства или прицепа (полуприцепа), предназначенную для осуществления развозной торговли жидкими товарами в розлив (молоком,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квасом и др.), живой рыбой и пр.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6B75ED6" w14:textId="74951095" w:rsidR="00054FD0" w:rsidRPr="00D873B4" w:rsidRDefault="009E5CED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144"/>
      <w:bookmarkEnd w:id="3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орговый павильон </w:t>
      </w:r>
      <w:r w:rsidR="0068779A">
        <w:rPr>
          <w:rFonts w:ascii="Times New Roman" w:eastAsia="Times New Roman" w:hAnsi="Times New Roman" w:cs="Times New Roman"/>
          <w:sz w:val="28"/>
          <w:szCs w:val="28"/>
        </w:rPr>
        <w:t>-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торговый объект, представля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щий собой отдельно стоящее строение (часть строения) или сооружение (часть сооружения) с замкнутым пространством, имеющее торговый зал и рассчита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ное на одно или несколько рабочих мест продавцов. </w:t>
      </w:r>
      <w:r>
        <w:rPr>
          <w:rFonts w:ascii="Times New Roman" w:eastAsia="Times New Roman" w:hAnsi="Times New Roman" w:cs="Times New Roman"/>
          <w:sz w:val="28"/>
          <w:szCs w:val="28"/>
        </w:rPr>
        <w:t>Торговый п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авильон может иметь помещения для хранения товарного запаса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A3135B9" w14:textId="373FACF5" w:rsidR="009B3568" w:rsidRPr="00D873B4" w:rsidRDefault="009E5CED" w:rsidP="00D873B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4F6" w:rsidRPr="00D873B4">
        <w:rPr>
          <w:sz w:val="28"/>
          <w:szCs w:val="28"/>
        </w:rPr>
        <w:t>т</w:t>
      </w:r>
      <w:r w:rsidR="642DBA14" w:rsidRPr="00D873B4">
        <w:rPr>
          <w:sz w:val="28"/>
          <w:szCs w:val="28"/>
        </w:rPr>
        <w:t>орговый павильон в составе автопавильона</w:t>
      </w:r>
      <w:r w:rsidR="00BD4C7B" w:rsidRPr="00D873B4">
        <w:rPr>
          <w:sz w:val="28"/>
          <w:szCs w:val="28"/>
        </w:rPr>
        <w:t xml:space="preserve"> (остановочный павильон)</w:t>
      </w:r>
      <w:r w:rsidR="642DBA14" w:rsidRPr="00D873B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642DBA14" w:rsidRPr="00D873B4">
        <w:rPr>
          <w:sz w:val="28"/>
          <w:szCs w:val="28"/>
        </w:rPr>
        <w:t xml:space="preserve"> нестационарный торговый объект, представляющий собой часть автопавильона закрытого типа, предназначенного для укрытия пассажиров, ожидающих </w:t>
      </w:r>
      <w:r>
        <w:rPr>
          <w:sz w:val="28"/>
          <w:szCs w:val="28"/>
        </w:rPr>
        <w:t xml:space="preserve">        </w:t>
      </w:r>
      <w:r w:rsidR="642DBA14" w:rsidRPr="00D873B4">
        <w:rPr>
          <w:sz w:val="28"/>
          <w:szCs w:val="28"/>
        </w:rPr>
        <w:t xml:space="preserve">прибытия рейсового наземного транспорта, от воздействия неблагоприятных </w:t>
      </w:r>
      <w:proofErr w:type="spellStart"/>
      <w:r w:rsidR="642DBA14" w:rsidRPr="00D873B4">
        <w:rPr>
          <w:sz w:val="28"/>
          <w:szCs w:val="28"/>
        </w:rPr>
        <w:t>погодно</w:t>
      </w:r>
      <w:proofErr w:type="spellEnd"/>
      <w:r w:rsidR="642DBA14" w:rsidRPr="00D873B4">
        <w:rPr>
          <w:sz w:val="28"/>
          <w:szCs w:val="28"/>
        </w:rPr>
        <w:t>-климатических факторов, имеющий (не имеющий) торговый зал и ра</w:t>
      </w:r>
      <w:r w:rsidR="642DBA14" w:rsidRPr="00D873B4">
        <w:rPr>
          <w:sz w:val="28"/>
          <w:szCs w:val="28"/>
        </w:rPr>
        <w:t>с</w:t>
      </w:r>
      <w:r w:rsidR="642DBA14" w:rsidRPr="00D873B4">
        <w:rPr>
          <w:sz w:val="28"/>
          <w:szCs w:val="28"/>
        </w:rPr>
        <w:t xml:space="preserve">считанный на одно или несколько рабочих мест продавцов, расположенный </w:t>
      </w:r>
      <w:r>
        <w:rPr>
          <w:sz w:val="28"/>
          <w:szCs w:val="28"/>
        </w:rPr>
        <w:t xml:space="preserve">           </w:t>
      </w:r>
      <w:r w:rsidR="642DBA14" w:rsidRPr="00D873B4">
        <w:rPr>
          <w:sz w:val="28"/>
          <w:szCs w:val="28"/>
        </w:rPr>
        <w:t>в составе автопавильона</w:t>
      </w:r>
      <w:r w:rsidR="003144F6" w:rsidRPr="00D873B4">
        <w:rPr>
          <w:sz w:val="28"/>
          <w:szCs w:val="28"/>
        </w:rPr>
        <w:t>;</w:t>
      </w:r>
    </w:p>
    <w:p w14:paraId="38C0A503" w14:textId="20DAF265" w:rsidR="00054FD0" w:rsidRPr="00D873B4" w:rsidRDefault="009E5CED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иоск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сооружение без торгового зала с замкнутым пространством, внутри которого оборудовано одно рабочее место продавца и осуществляется хранение товарн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го запаса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7B05C91" w14:textId="75FFAE78" w:rsidR="00054FD0" w:rsidRPr="00D873B4" w:rsidRDefault="009E5CED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P148"/>
      <w:bookmarkEnd w:id="4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орговая палатка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 оснащенную прилавком легковозводимую сборно-разборную констру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цию, образующую внутреннее пространство, не замкнутое со стороны прила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ка, предназначенный для размещения одного или нескольких рабочих мест продавцов и товарного запаса на один день торговли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7ED713B" w14:textId="3575F0C9" w:rsidR="00054FD0" w:rsidRPr="00D873B4" w:rsidRDefault="009E5CED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P149"/>
      <w:bookmarkEnd w:id="5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ахчевой развал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торговый объект, представляющий собой специально оборудованную временную конструкцию в виде обособле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ной открытой площадки или установленной торговой палатки, предназначе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ный для продажи сезонных бахчевых культур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D92C63" w14:textId="0A91D9CC" w:rsidR="00054FD0" w:rsidRPr="00D873B4" w:rsidRDefault="009E5CED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P150"/>
      <w:bookmarkEnd w:id="6"/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лочный базар -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нестационарный торговый объект, представляющий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собой специально оборудованную временную конструкцию в виде обособле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ной открытой площадки для новогодней (рождественской) продажи натурал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054FD0" w:rsidRPr="00D873B4">
        <w:rPr>
          <w:rFonts w:ascii="Times New Roman" w:eastAsia="Times New Roman" w:hAnsi="Times New Roman" w:cs="Times New Roman"/>
          <w:sz w:val="28"/>
          <w:szCs w:val="28"/>
        </w:rPr>
        <w:t>ных хвойных деревьев и веток хвойных деревьев</w:t>
      </w:r>
      <w:r w:rsidR="003144F6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355C4EE" w14:textId="185D1711" w:rsidR="0085759E" w:rsidRPr="00D873B4" w:rsidRDefault="009E5CED" w:rsidP="00D873B4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44F6" w:rsidRPr="00D873B4">
        <w:rPr>
          <w:sz w:val="28"/>
          <w:szCs w:val="28"/>
        </w:rPr>
        <w:t>к</w:t>
      </w:r>
      <w:r w:rsidR="642DBA14" w:rsidRPr="00D873B4">
        <w:rPr>
          <w:sz w:val="28"/>
          <w:szCs w:val="28"/>
        </w:rPr>
        <w:t xml:space="preserve">афе летнее </w:t>
      </w:r>
      <w:r>
        <w:rPr>
          <w:sz w:val="28"/>
          <w:szCs w:val="28"/>
        </w:rPr>
        <w:t>-</w:t>
      </w:r>
      <w:r w:rsidR="642DBA14" w:rsidRPr="00D873B4">
        <w:rPr>
          <w:sz w:val="28"/>
          <w:szCs w:val="28"/>
        </w:rPr>
        <w:t xml:space="preserve"> нестационарный торговый объект общественного питания, предоставляющий потребителю услуги по организации питания и досуга или без досуга, с предоставлением ограниченного, по сравнению с рестораном, </w:t>
      </w:r>
      <w:r>
        <w:rPr>
          <w:sz w:val="28"/>
          <w:szCs w:val="28"/>
        </w:rPr>
        <w:t xml:space="preserve">        </w:t>
      </w:r>
      <w:r w:rsidR="642DBA14" w:rsidRPr="00D873B4">
        <w:rPr>
          <w:sz w:val="28"/>
          <w:szCs w:val="28"/>
        </w:rPr>
        <w:t>ассортимента продукции и услуг, реализующий фирменные блюда, кондите</w:t>
      </w:r>
      <w:r w:rsidR="642DBA14" w:rsidRPr="00D873B4">
        <w:rPr>
          <w:sz w:val="28"/>
          <w:szCs w:val="28"/>
        </w:rPr>
        <w:t>р</w:t>
      </w:r>
      <w:r w:rsidR="642DBA14" w:rsidRPr="00D873B4">
        <w:rPr>
          <w:sz w:val="28"/>
          <w:szCs w:val="28"/>
        </w:rPr>
        <w:t>ские и хлебобулочные изделия, алкогольные и безалкогольные напитки, поку</w:t>
      </w:r>
      <w:r w:rsidR="642DBA14" w:rsidRPr="00D873B4">
        <w:rPr>
          <w:sz w:val="28"/>
          <w:szCs w:val="28"/>
        </w:rPr>
        <w:t>п</w:t>
      </w:r>
      <w:r w:rsidR="642DBA14" w:rsidRPr="00D873B4">
        <w:rPr>
          <w:sz w:val="28"/>
          <w:szCs w:val="28"/>
        </w:rPr>
        <w:t xml:space="preserve">ные товары, функционирующий сезонно (летний период). </w:t>
      </w:r>
    </w:p>
    <w:p w14:paraId="41CA11DF" w14:textId="77777777" w:rsidR="00202E4B" w:rsidRPr="00D873B4" w:rsidRDefault="00202E4B" w:rsidP="009E5CED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</w:p>
    <w:p w14:paraId="1B00E220" w14:textId="464AA43E" w:rsidR="00BE0728" w:rsidRPr="00D873B4" w:rsidRDefault="642DBA14" w:rsidP="009E5C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Требования к организации розничной торговли</w:t>
      </w:r>
    </w:p>
    <w:p w14:paraId="67800F24" w14:textId="77777777" w:rsidR="00BE0728" w:rsidRPr="00D873B4" w:rsidRDefault="642DBA14" w:rsidP="009E5C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с использованием нестационарных торговых объектов</w:t>
      </w:r>
    </w:p>
    <w:p w14:paraId="0E957B96" w14:textId="77777777" w:rsidR="00CC44FA" w:rsidRPr="00D873B4" w:rsidRDefault="00CC44FA" w:rsidP="009E5CE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C32D879" w14:textId="040E8B42" w:rsidR="001F039C" w:rsidRPr="00D873B4" w:rsidRDefault="00BE0728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3.1. Размещение нестационарных торговых объектов на территории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горо</w:t>
      </w:r>
      <w:r w:rsidR="001F039C" w:rsidRPr="00D873B4">
        <w:rPr>
          <w:rFonts w:ascii="Times New Roman" w:eastAsia="Times New Roman" w:hAnsi="Times New Roman" w:cs="Times New Roman"/>
          <w:sz w:val="28"/>
          <w:szCs w:val="28"/>
        </w:rPr>
        <w:t>да Нижневартовска, 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асположенных </w:t>
      </w:r>
      <w:r w:rsidR="001F039C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</w:t>
      </w:r>
      <w:r w:rsidR="00B03EFF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города Нижневартовска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>без форм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 xml:space="preserve">рования земельных участков на территориях общего пользования, а также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>на земельных участках, расположенных на территории города Нижневартовска, государственная собственность на которые не разграничена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03EFF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</w:t>
      </w:r>
      <w:r w:rsidR="00CA787E" w:rsidRPr="00D873B4">
        <w:rPr>
          <w:rFonts w:ascii="Times New Roman" w:eastAsia="Times New Roman" w:hAnsi="Times New Roman" w:cs="Times New Roman"/>
          <w:sz w:val="28"/>
          <w:szCs w:val="28"/>
        </w:rPr>
        <w:t xml:space="preserve">со схемой размещения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нестационарных торговых объектов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>на территории города Нижневартовска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(далее - схема размещения)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утвержде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ной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03EFF" w:rsidRPr="00D873B4">
        <w:rPr>
          <w:rFonts w:ascii="Times New Roman" w:eastAsia="Times New Roman" w:hAnsi="Times New Roman" w:cs="Times New Roman"/>
          <w:sz w:val="28"/>
          <w:szCs w:val="28"/>
        </w:rPr>
        <w:t>остановлением администрации города</w:t>
      </w:r>
      <w:r w:rsidR="00972401"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основании</w:t>
      </w:r>
      <w:r w:rsidR="001F039C" w:rsidRPr="00D873B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A7A58BB" w14:textId="63B88A3F" w:rsidR="0085759E" w:rsidRPr="00D873B4" w:rsidRDefault="001F039C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E0728" w:rsidRPr="00D873B4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7F52EF" w:rsidRPr="00D873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072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 размещение нестационарн</w:t>
      </w:r>
      <w:r w:rsidR="007F52EF" w:rsidRPr="00D873B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0728"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7F52EF" w:rsidRPr="00D873B4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BE072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7F52EF" w:rsidRPr="00D873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BE0728" w:rsidRPr="00D873B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BE072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договор на размещение)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для нестационарных торговых объектов, распол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женных на земельных участках,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находящихся в государственной собственности или муниципальной собственности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27B2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="005F27B2" w:rsidRPr="00D873B4">
        <w:rPr>
          <w:rFonts w:ascii="Times New Roman" w:eastAsia="Times New Roman" w:hAnsi="Times New Roman" w:cs="Times New Roman"/>
          <w:sz w:val="28"/>
          <w:szCs w:val="28"/>
        </w:rPr>
        <w:t>без формирования земельных участков на территориях общего пользования</w:t>
      </w:r>
      <w:r w:rsidR="00AE4118" w:rsidRPr="00D873B4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27B2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 xml:space="preserve">а также на земельных участках, расположенных на территории города Нижневартовска, государственная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CC44FA" w:rsidRPr="00D873B4">
        <w:rPr>
          <w:rFonts w:ascii="Times New Roman" w:eastAsia="Times New Roman" w:hAnsi="Times New Roman" w:cs="Times New Roman"/>
          <w:sz w:val="28"/>
          <w:szCs w:val="28"/>
        </w:rPr>
        <w:t>собственность на которые не разграничена</w:t>
      </w:r>
      <w:r w:rsidR="0079468B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  <w:r w:rsidR="00857F78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EB6ECB" w14:textId="41A20621" w:rsidR="00CD599A" w:rsidRPr="00D873B4" w:rsidRDefault="001F039C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договор</w:t>
      </w:r>
      <w:r w:rsidR="007F52EF" w:rsidRPr="00D873B4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аренды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для нестационарных торговых объектов,</w:t>
      </w:r>
      <w:r w:rsidR="00654510"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распол</w:t>
      </w:r>
      <w:r w:rsidR="00654510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54510" w:rsidRPr="00D873B4">
        <w:rPr>
          <w:rFonts w:ascii="Times New Roman" w:eastAsia="Times New Roman" w:hAnsi="Times New Roman" w:cs="Times New Roman"/>
          <w:sz w:val="28"/>
          <w:szCs w:val="28"/>
        </w:rPr>
        <w:t>женных</w:t>
      </w:r>
      <w:r w:rsidR="0097592F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4510" w:rsidRPr="00D873B4">
        <w:rPr>
          <w:rFonts w:ascii="Times New Roman" w:eastAsia="Times New Roman" w:hAnsi="Times New Roman" w:cs="Times New Roman"/>
          <w:sz w:val="28"/>
          <w:szCs w:val="28"/>
        </w:rPr>
        <w:t>на земельных участках</w:t>
      </w:r>
      <w:r w:rsidR="00365E1D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592F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договоры по которым заключены </w:t>
      </w:r>
      <w:r w:rsidR="009E5CE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  <w:r w:rsidR="0097592F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до 01.03.2015, </w:t>
      </w:r>
      <w:r w:rsidR="008D4C81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зданиях, строениях, сооружениях,</w:t>
      </w:r>
      <w:r w:rsidR="00AD599C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находящихся в госуда</w:t>
      </w:r>
      <w:r w:rsidR="00AD599C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</w:t>
      </w:r>
      <w:r w:rsidR="00AD599C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ственной собственности или муниципальной соб</w:t>
      </w:r>
      <w:r w:rsidR="00710374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ственности.</w:t>
      </w:r>
    </w:p>
    <w:p w14:paraId="74C8BBD2" w14:textId="3A684BA7" w:rsidR="00270D6C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Схема размещения разрабатывается по форме, утвержденной приказом Департамента экономического развития Ханты-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от 24.12.2010 №1-нп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Порядка разработки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утверждения схем размещения нестационарных торговых объектов на 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мельных участках, в зданиях, строениях, сооружениях, находящихся в госуда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ственной собственности или муниципальной собственности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состоит из те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стовой и табличной частей, а также содержит графическую схему, разработа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ную управлением архитектуры и градостроительства администрации города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учетом проектов планировки территорий, кадастровых сведений и охранных зон инженерных сетей.</w:t>
      </w:r>
    </w:p>
    <w:p w14:paraId="7DE3C84B" w14:textId="08B20C80" w:rsidR="00BE0728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3.2. Уполномоченным органом по размещению нестационарных торговых объектов на территории города Нижневартовска, в том числе разработке, утверждению и внесению изменений в схему размещения, проведению аукци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нов на право заключения договоров на размещение, заключению договоров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 размещение </w:t>
      </w:r>
      <w:r w:rsidR="009E5CED"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имени администрации города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является управление по потр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бительскому рынку администрации города (далее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орган).</w:t>
      </w:r>
    </w:p>
    <w:p w14:paraId="434A492A" w14:textId="31964BEA" w:rsidR="00AE4118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3.3. Схема размещения является единой для муниципального образования город Нижневартовск, разрабатывается, изменяется и дополняется в целях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создания комфортной среды для граждан и хозяйствующих субъектов, ос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ществляющих розничную торговлю, а также в целях:</w:t>
      </w:r>
    </w:p>
    <w:p w14:paraId="5734ED8A" w14:textId="6DEB196F" w:rsidR="0092223E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развития субъектов малого и среднего предпринимательства и повыш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доступности товаров для населения;</w:t>
      </w:r>
    </w:p>
    <w:p w14:paraId="2A47C2B2" w14:textId="77777777" w:rsidR="0092223E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обеспечения устойчивого развития территорий города Нижневартовска;</w:t>
      </w:r>
    </w:p>
    <w:p w14:paraId="55501260" w14:textId="77777777" w:rsidR="0092223E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достижения установленных нормативов минимальной обеспеченности населения города Нижневартовска площадью торговых объектов;</w:t>
      </w:r>
    </w:p>
    <w:p w14:paraId="13937BA6" w14:textId="6F3BB7D3" w:rsidR="0092223E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соблюдения требования о размещении не менее шестидесяти процентов от общего количества нестационарных торговых объектов для использования субъектами малого или среднего предпринимательства, осуществляющими 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говую деятельность;</w:t>
      </w:r>
    </w:p>
    <w:p w14:paraId="1FD9555D" w14:textId="61080745" w:rsidR="0092223E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достижения максимального удобства расположения нестационарных торговых объектов для потребителей (к местам проживания, работы, а также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оживленных местах и местах расположения иных торговых объектов);</w:t>
      </w:r>
    </w:p>
    <w:p w14:paraId="7183C3DF" w14:textId="77777777" w:rsidR="0092223E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расширения каналов сбыта продукции сельскохозяйственных произв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дителей.</w:t>
      </w:r>
    </w:p>
    <w:p w14:paraId="5C823198" w14:textId="3D78D3CF" w:rsidR="008B48CF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3.4. Уполномоченный орган осуществляет планирование по размещению нестационарных торговых объектов на территории города Нижневартовска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 учетом существующей дислокации нестационарных торговых объектов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обеспечения потребности населения в товарах путем восполнения недостатка стационарных торговых объектов для достижения установленного норматива минимальной обеспеченности населения площадью торговых объектов.</w:t>
      </w:r>
    </w:p>
    <w:p w14:paraId="7F4C3750" w14:textId="62B4342E" w:rsidR="0092223E" w:rsidRPr="00D873B4" w:rsidRDefault="00C44875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2223E"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2223E" w:rsidRPr="00D873B4">
        <w:rPr>
          <w:rFonts w:ascii="Times New Roman" w:eastAsia="Times New Roman" w:hAnsi="Times New Roman" w:cs="Times New Roman"/>
          <w:sz w:val="28"/>
          <w:szCs w:val="28"/>
        </w:rPr>
        <w:t xml:space="preserve">. При </w:t>
      </w:r>
      <w:r w:rsidR="00270D6C" w:rsidRPr="00D873B4">
        <w:rPr>
          <w:rFonts w:ascii="Times New Roman" w:eastAsia="Times New Roman" w:hAnsi="Times New Roman" w:cs="Times New Roman"/>
          <w:sz w:val="28"/>
          <w:szCs w:val="28"/>
        </w:rPr>
        <w:t>разработке</w:t>
      </w:r>
      <w:r w:rsidR="0092223E" w:rsidRPr="00D873B4">
        <w:rPr>
          <w:rFonts w:ascii="Times New Roman" w:eastAsia="Times New Roman" w:hAnsi="Times New Roman" w:cs="Times New Roman"/>
          <w:sz w:val="28"/>
          <w:szCs w:val="28"/>
        </w:rPr>
        <w:t xml:space="preserve"> схемы размещения в нее подлежат включению все нестационарные торговые объекты, размещенные на момент ее </w:t>
      </w:r>
      <w:r w:rsidR="00270D6C" w:rsidRPr="00D873B4">
        <w:rPr>
          <w:rFonts w:ascii="Times New Roman" w:eastAsia="Times New Roman" w:hAnsi="Times New Roman" w:cs="Times New Roman"/>
          <w:sz w:val="28"/>
          <w:szCs w:val="28"/>
        </w:rPr>
        <w:t>разработки</w:t>
      </w:r>
      <w:r w:rsidR="0092223E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92223E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496EE5" w:rsidRPr="00D873B4">
        <w:rPr>
          <w:rFonts w:ascii="Times New Roman" w:eastAsia="Times New Roman" w:hAnsi="Times New Roman" w:cs="Times New Roman"/>
          <w:sz w:val="28"/>
          <w:szCs w:val="28"/>
        </w:rPr>
        <w:t xml:space="preserve">законных </w:t>
      </w:r>
      <w:r w:rsidR="0092223E" w:rsidRPr="00D873B4">
        <w:rPr>
          <w:rFonts w:ascii="Times New Roman" w:eastAsia="Times New Roman" w:hAnsi="Times New Roman" w:cs="Times New Roman"/>
          <w:sz w:val="28"/>
          <w:szCs w:val="28"/>
        </w:rPr>
        <w:t>основаниях</w:t>
      </w:r>
      <w:r w:rsidR="00496EE5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города Нижневартовска</w:t>
      </w:r>
      <w:r w:rsidR="0092223E" w:rsidRPr="00D873B4">
        <w:rPr>
          <w:rFonts w:ascii="Times New Roman" w:eastAsia="Times New Roman" w:hAnsi="Times New Roman" w:cs="Times New Roman"/>
          <w:sz w:val="28"/>
          <w:szCs w:val="28"/>
        </w:rPr>
        <w:t xml:space="preserve">, а также места, на которых планируется размещение нестационарных торговых объектов. </w:t>
      </w:r>
      <w:r w:rsidR="0092223E" w:rsidRPr="00D87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к </w:t>
      </w:r>
      <w:r w:rsidR="00270D6C" w:rsidRPr="00D873B4">
        <w:rPr>
          <w:rFonts w:ascii="Times New Roman" w:eastAsia="Times New Roman" w:hAnsi="Times New Roman" w:cs="Times New Roman"/>
          <w:spacing w:val="2"/>
          <w:sz w:val="28"/>
          <w:szCs w:val="28"/>
        </w:rPr>
        <w:t>размещенным</w:t>
      </w:r>
      <w:r w:rsidR="0092223E" w:rsidRPr="00D873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нестационарным торговым объектам относятся также </w:t>
      </w:r>
      <w:r w:rsidR="0092223E" w:rsidRPr="00D873B4"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>нестационарные торговые объекты, строительство, реконструкция или экспл</w:t>
      </w:r>
      <w:r w:rsidR="0092223E" w:rsidRPr="00D873B4">
        <w:rPr>
          <w:rFonts w:ascii="Times New Roman" w:eastAsia="Times New Roman" w:hAnsi="Times New Roman" w:cs="Times New Roman"/>
          <w:spacing w:val="2"/>
          <w:sz w:val="28"/>
          <w:szCs w:val="28"/>
        </w:rPr>
        <w:t>у</w:t>
      </w:r>
      <w:r w:rsidR="0092223E" w:rsidRPr="00D873B4">
        <w:rPr>
          <w:rFonts w:ascii="Times New Roman" w:eastAsia="Times New Roman" w:hAnsi="Times New Roman" w:cs="Times New Roman"/>
          <w:spacing w:val="2"/>
          <w:sz w:val="28"/>
          <w:szCs w:val="28"/>
        </w:rPr>
        <w:t>атация которых были разрешены и начаты до принятия решения о разработке схемы размещения.</w:t>
      </w:r>
    </w:p>
    <w:p w14:paraId="5F5A44FF" w14:textId="77777777" w:rsidR="00CE65B4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3.6. Не допускается размещение нестационарных торговых объектов:</w:t>
      </w:r>
    </w:p>
    <w:p w14:paraId="079362A5" w14:textId="13FA1C99" w:rsidR="00CE65B4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в арках зданий, на элементах благоустройства, площадках (детских,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отдыха, спортивных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транспортных стоянках;</w:t>
      </w:r>
    </w:p>
    <w:p w14:paraId="10345C95" w14:textId="77777777" w:rsidR="00CE65B4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на газонах, тротуарах и прочих объектах озеленения;</w:t>
      </w:r>
    </w:p>
    <w:p w14:paraId="36BD89AC" w14:textId="7D84CC81" w:rsidR="009D12CC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на инженерных сетях и коммуникациях, в охранных зонах инженерных сетей и коммуникаций;</w:t>
      </w:r>
    </w:p>
    <w:p w14:paraId="54C81EA0" w14:textId="307F1EA7" w:rsidR="00CE65B4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в полосах отвода автомобильных дорог, на обочинах автомобильных дорог общего пользования</w:t>
      </w:r>
      <w:r w:rsidR="00223755" w:rsidRPr="00D873B4">
        <w:rPr>
          <w:rFonts w:ascii="Times New Roman" w:eastAsia="Times New Roman" w:hAnsi="Times New Roman" w:cs="Times New Roman"/>
          <w:sz w:val="28"/>
          <w:szCs w:val="28"/>
        </w:rPr>
        <w:t>, кроме остановочных павильонов с торговой площ</w:t>
      </w:r>
      <w:r w:rsidR="00223755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23755" w:rsidRPr="00D873B4">
        <w:rPr>
          <w:rFonts w:ascii="Times New Roman" w:eastAsia="Times New Roman" w:hAnsi="Times New Roman" w:cs="Times New Roman"/>
          <w:sz w:val="28"/>
          <w:szCs w:val="28"/>
        </w:rPr>
        <w:t>дью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09CC47" w14:textId="77777777" w:rsidR="006376CA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в случае, если размещение нестационарных торговых объектов умен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шает ширину пешеходных зон до 3 метров и менее;</w:t>
      </w:r>
    </w:p>
    <w:p w14:paraId="671FC4C0" w14:textId="77777777" w:rsidR="006376CA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в случае, если расстояние от края проезжей части до нестационарного торгового объекта составляет менее 3 метров;</w:t>
      </w:r>
    </w:p>
    <w:p w14:paraId="6ACC590B" w14:textId="6AA659B0" w:rsidR="006376CA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в случае, если размещение нестационарных торговых объектов препя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ствует свободному подъезду пожарной, аварийно-спасательной техники или доступу к объектам инженерной инфраструктуры (объекты энергоснабжения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освещения, колодцы, краны, гидранты и т.д.).</w:t>
      </w:r>
    </w:p>
    <w:p w14:paraId="36A4972C" w14:textId="77777777" w:rsidR="0092223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3.7. Внесение изменений в схему размещения осуществляется по след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ющим основаниям:</w:t>
      </w:r>
    </w:p>
    <w:p w14:paraId="1FA178AC" w14:textId="3EAA5972" w:rsidR="00E3281B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3.7.1. По заявлению хозяйствующего субъекта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ED" w:rsidRPr="00D873B4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-</w:t>
      </w:r>
      <w:r w:rsidR="009E5CED"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заявление)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ос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ществляющего или намеревающегося осуществлять розничную торговлю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территории города Нижневартовска в случа</w:t>
      </w:r>
      <w:r w:rsidR="00712B2B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включения нового места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мещения нестационарного торгового объекта в схему размещения.</w:t>
      </w:r>
    </w:p>
    <w:p w14:paraId="25D1D8F6" w14:textId="6AF0FB73" w:rsidR="00E3281B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Заявление направляется в адрес руководителя уполномоченного органа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письменном виде на бумажном носител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е по форме согласно приложению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 Положению с указанием:</w:t>
      </w:r>
    </w:p>
    <w:p w14:paraId="23480668" w14:textId="5909B7B1" w:rsidR="00E3281B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наименования, организационно-правовой формы, адреса местонахожд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ния, почтового адреса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для юридического лица;</w:t>
      </w:r>
    </w:p>
    <w:p w14:paraId="4C393A39" w14:textId="3E3708BE" w:rsidR="00E3281B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фамилии, имени, отчества, паспортных данных, сведений о месте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жи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тельства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для индивидуального предпринимателя;</w:t>
      </w:r>
    </w:p>
    <w:p w14:paraId="35512C58" w14:textId="6C2899D6" w:rsidR="00E3281B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информации, необходимой для включения места в схему размещения (адресные ориентиры места, тип, специализация, площадь нестационарного торгового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объекта (по внешним габаритам),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этажность).</w:t>
      </w:r>
    </w:p>
    <w:p w14:paraId="4A1233C1" w14:textId="6CA2A358" w:rsidR="0099794C" w:rsidRPr="00D873B4" w:rsidRDefault="0099794C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прилагается паспорт нестационарного торгового объекта, который содержит ситуационную схему, выполненную в соответствии со сх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мой размещения, план благоустройства объекта, схему подключения к инж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нерным сетям (при необходимости), </w:t>
      </w:r>
      <w:r w:rsidR="00587903" w:rsidRPr="00D873B4">
        <w:rPr>
          <w:rFonts w:ascii="Times New Roman" w:eastAsia="Times New Roman" w:hAnsi="Times New Roman" w:cs="Times New Roman"/>
          <w:sz w:val="28"/>
          <w:szCs w:val="28"/>
        </w:rPr>
        <w:t>изображение внешнего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вид</w:t>
      </w:r>
      <w:r w:rsidR="00587903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описанием применяемых конструкций, высоты и площади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предназначенного для размещ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нестационарного торгового объекта и период его размещения.</w:t>
      </w:r>
    </w:p>
    <w:p w14:paraId="6B7A0D35" w14:textId="7CF450A5" w:rsidR="00E3281B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регистрирует заявление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в день его поступления.</w:t>
      </w:r>
    </w:p>
    <w:p w14:paraId="2108EEA3" w14:textId="60572402" w:rsidR="0092223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3.7.2. По инициативе уполномоченного органа с учетом предложений управления архитектуры и градостроительства администрации города, депа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тамента жилищно-коммунального хозяйства администрации города, департ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мента муниципальной собственности и земельных ресурсов администрации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города в случаях:</w:t>
      </w:r>
    </w:p>
    <w:p w14:paraId="4229A969" w14:textId="77777777" w:rsidR="0092223E" w:rsidRPr="00D873B4" w:rsidRDefault="642DBA14" w:rsidP="00D873B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новой застройки территорий муниципального образования город Ни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ж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невартовск, повлекшей изменение нормативов минимальной обеспеченности населения площадью торговых объектов;</w:t>
      </w:r>
    </w:p>
    <w:p w14:paraId="2C88F427" w14:textId="77777777" w:rsidR="0092223E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прекращения, перепрофилирования деятельности стационарных торг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вых объектов, повлекшие снижение обеспеченности населения площадью 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говых объектов до уровня ниже установленного норматива минимальной обе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печенности населения площадью торговых объектов;</w:t>
      </w:r>
    </w:p>
    <w:p w14:paraId="54D42153" w14:textId="77777777" w:rsidR="0092223E" w:rsidRPr="00D873B4" w:rsidRDefault="642DBA14" w:rsidP="00D873B4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ремонта, реконструкции, строительства автомобильных дорог, лине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ных объектов, строительства капитальных объектов, повлекшие необходимость переноса объекта;</w:t>
      </w:r>
    </w:p>
    <w:p w14:paraId="76061A73" w14:textId="77777777" w:rsidR="0092223E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изъятия земельных участков для муниципальных нужд;</w:t>
      </w:r>
    </w:p>
    <w:p w14:paraId="6840E1CB" w14:textId="77777777" w:rsidR="0092223E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принятия решения о развитии застроенных территорий;</w:t>
      </w:r>
    </w:p>
    <w:p w14:paraId="2BC2C5FC" w14:textId="77777777" w:rsidR="0092223E" w:rsidRPr="00D873B4" w:rsidRDefault="0092223E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68"/>
      <w:bookmarkEnd w:id="7"/>
      <w:r w:rsidRPr="00D873B4">
        <w:rPr>
          <w:rFonts w:ascii="Times New Roman" w:eastAsia="Times New Roman" w:hAnsi="Times New Roman" w:cs="Times New Roman"/>
          <w:sz w:val="28"/>
          <w:szCs w:val="28"/>
        </w:rPr>
        <w:t>- изменения градостроительных регламентов (в случае невозможности дальнейшего размещения нестационарного торгового объекта).</w:t>
      </w:r>
    </w:p>
    <w:p w14:paraId="48687D03" w14:textId="0A0D4968" w:rsidR="00994C9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3.8. Включение мест в схему размещения осуществляется уполномоче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ным органом путем внесения соответствующих изменений в схему размещения по согласованию:</w:t>
      </w:r>
    </w:p>
    <w:p w14:paraId="1323E330" w14:textId="3AC5C4BE" w:rsidR="00994C9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 управлением архитектуры и градостроительства администрации гор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да;</w:t>
      </w:r>
    </w:p>
    <w:p w14:paraId="1A57E05C" w14:textId="77777777" w:rsidR="00994C9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 департаментом муниципальной собственности и земельных ресурсов администрации города (если земельные участки находятся в муниципальной собственности либо собственность на которые не разграничена);</w:t>
      </w:r>
    </w:p>
    <w:p w14:paraId="473CE123" w14:textId="3EC490CB" w:rsidR="00994C9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 департаментом жилищно-коммунального хозяйства администрации города (в части инженерных сетей, которые находятся на рассматриваемой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 размещению территории);</w:t>
      </w:r>
    </w:p>
    <w:p w14:paraId="7B2E2AF8" w14:textId="1745F301" w:rsidR="00994C9E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 органом, осуществляющим полномочия собственника имущества (если земельные участки, на которых расположено место размещения нестациона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ного торгового объекта, находятся в государственной собственности). Включ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ние в схему размещения нестационарных торговых объектов, расположенных на земельных участках, в зданиях, строениях, сооружениях, находящихся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государственной собственности, осуществляется в соответствии с Правилами</w:t>
      </w:r>
      <w:r w:rsidR="009E5CED" w:rsidRPr="009E5C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CED" w:rsidRPr="00D873B4">
        <w:rPr>
          <w:rFonts w:ascii="Times New Roman" w:eastAsia="Times New Roman" w:hAnsi="Times New Roman" w:cs="Times New Roman"/>
          <w:sz w:val="28"/>
          <w:szCs w:val="28"/>
        </w:rPr>
        <w:t>включения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в схему размещения н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естационарных торговых объектов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утвержденными постановлением Правительства Российской Федерации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29.09.2010 №772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Правила).</w:t>
      </w:r>
    </w:p>
    <w:p w14:paraId="28A139EA" w14:textId="2BAD837D" w:rsidR="00C67AE9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3.9. Разработанная схема размещения, а также вносимые в нее изменения утверждаются постановлением администрации города.</w:t>
      </w:r>
    </w:p>
    <w:p w14:paraId="407EE763" w14:textId="38841515" w:rsidR="0092223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3.10. Уполномоченн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ый орган на основании заявлений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 учетом 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под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пункта 3.7.2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 xml:space="preserve"> пункта 3.7 Положения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при наличии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 позднее 15 июня формирует пр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ект схемы размещения или проект внесения изменений в схему размещения.</w:t>
      </w:r>
    </w:p>
    <w:p w14:paraId="7BC26248" w14:textId="106128F4" w:rsidR="0092223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3.11. Уполномоченный орган в срок не позднее 10 рабочих дней после формирования проекта схемы размещения (проекта внесения изменений в сх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му размещения</w:t>
      </w:r>
      <w:r w:rsidR="009E5CE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направляет его для согласования в департамент муниципал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ной собственности и земельных ресурсов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департамент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администрации города. Заявление о вкл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чении нестационарных торговых объектов, расположенных на земельных участках, в зданиях, строениях, сооружениях, находящихся в государственной собственности, направляется в орган, осуществляющий полномочия собстве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ника имущества, в указанный срок и в со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ответствии с Правилами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5E7F123" w14:textId="60024E4C" w:rsidR="0092223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3.12. В течение 10 рабочих дней после получения проекта схемы разм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щения (проекта внесения изменений в схему размещения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структурные подра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деления администрации города, указанные в пункте 3.11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 Положения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сообщают уполномочен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ному органу о принятом решении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форме согласования проекта. В случае невозможности согласования места раз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мещения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информирует о пр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чинах отказа и возможных способах (при наличии) устранения причин, препя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ствующих размещению нестационарных торговых объектов в соответствующем месте, или предлагают иные варианты размещения (при наличии).</w:t>
      </w:r>
    </w:p>
    <w:p w14:paraId="0B0C8833" w14:textId="3E29AA95" w:rsidR="0092223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3.13. Уполномоченный орган в течение 5 дней после согласования прое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та схемы размещения (проекта внесения изменений в схему размещения) стру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турными подразделениями администрации г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орода, указанными в пункте 3.11 Положения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направляет его в управление архитектуры и градостроительства администрации города.</w:t>
      </w:r>
    </w:p>
    <w:p w14:paraId="180F5299" w14:textId="3228B8EA" w:rsidR="0092223E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В течение 30 дней с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о дня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получения проекта схемы размещения (проекта внесения изменений в схему размещения) управление архитектуры и град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строительства администрации города согласовывает возможность размещения нестационарных торговых объектов на соответствующей территории или отк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зывает в таком согласовании по осн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ованиям, указанным в пункте 3.6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олож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ния.</w:t>
      </w:r>
    </w:p>
    <w:p w14:paraId="12B7F084" w14:textId="3C8546EC" w:rsidR="00A142FB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3.14. Уполномоченный орган в срок, указан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ный в абзаце втором пункта 3.13 Положения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после получения от управления архитектуры и градостро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тельства администрации города согласованного проекта схемы размещения (проекта внесения изменений в схему размещения) осуществляет дальнейшее его согласование в порядке, установленном Регламентом работы администр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ции города Нижневартовска для согласования проектов постановлений адм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нистрации города.</w:t>
      </w:r>
    </w:p>
    <w:p w14:paraId="348BAF4E" w14:textId="1EB761D9" w:rsidR="00B10972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3.15. По инициативе уполномоченного органа внесение изменений в сх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му размещения осуществляется в порядк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е, установленном пунктами 3.10 -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3.14 Положения.</w:t>
      </w:r>
    </w:p>
    <w:p w14:paraId="251313B8" w14:textId="52C04E5D" w:rsidR="000A3D04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В случае внесения изменений в схему размещения по инициативе упо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номоченного органа, повлекших невозможность дальнейшего размещения 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 в указанном месте, хозяйствующему суб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екту, с которым был заключен договор аренды или договор на размещение, предоставляется право на размещение нестационарного торгового объекта 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другом месте без проведения торгов (при наличии в схеме размещения план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руемых для размещения мест, включенных по инициативе уполномоченного органа) по согласованию с хозяйствующим субъектом.</w:t>
      </w:r>
    </w:p>
    <w:p w14:paraId="2FADFFAF" w14:textId="77777777" w:rsidR="007D74C3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3.16. Особенности размещения торговых павильонов в составе автопав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льонов устанавливаются правовым актом главы администрации города.</w:t>
      </w:r>
    </w:p>
    <w:p w14:paraId="3A46D79F" w14:textId="13F27BA9" w:rsidR="00770C6A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3.17. Схема размещения подлежит опубликованию в порядке, устано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ленном для официального опубликования муниципальных правовых актов, 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 также размещению на официальном сайте органов местного самоуправления города Нижневартовска.</w:t>
      </w:r>
    </w:p>
    <w:p w14:paraId="763F6988" w14:textId="77777777" w:rsidR="0005223C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3.18. Изменения в схему размещения вносятся не чаще одного раза в год.</w:t>
      </w:r>
    </w:p>
    <w:p w14:paraId="5E424F9F" w14:textId="18A5FA56" w:rsidR="00CB6EC6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3.19. После утверждения в установленном порядке схемы размещен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ия или внесения в нее изменений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уполномоченный орган проводит отбор хозя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ствующих субъектов для заключения договоров на размещение на свободных местах, определенных схемой размещения, по результатам аукционов в поря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ке, установленном приложением 2 к настоящему </w:t>
      </w:r>
      <w:hyperlink r:id="rId9">
        <w:r w:rsidRPr="00D873B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либо </w:t>
      </w:r>
      <w:r w:rsidR="001F7728" w:rsidRPr="00D873B4">
        <w:rPr>
          <w:rFonts w:ascii="Times New Roman" w:eastAsia="Times New Roman" w:hAnsi="Times New Roman" w:cs="Times New Roman"/>
          <w:sz w:val="28"/>
          <w:szCs w:val="28"/>
        </w:rPr>
        <w:t>без пр</w:t>
      </w:r>
      <w:r w:rsidR="001F7728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F7728" w:rsidRPr="00D873B4">
        <w:rPr>
          <w:rFonts w:ascii="Times New Roman" w:eastAsia="Times New Roman" w:hAnsi="Times New Roman" w:cs="Times New Roman"/>
          <w:sz w:val="28"/>
          <w:szCs w:val="28"/>
        </w:rPr>
        <w:t xml:space="preserve">ведения аукционов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>порядке, установленном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приложением 3 к настоящему 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10">
        <w:r w:rsidRPr="00D873B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3ECE722" w14:textId="77777777" w:rsidR="00CB6EC6" w:rsidRPr="00D873B4" w:rsidRDefault="00CB6EC6" w:rsidP="001F77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CF0188" w14:textId="77777777" w:rsidR="001F7728" w:rsidRDefault="642DBA14" w:rsidP="001F7728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Контроль за соблюдением требований </w:t>
      </w:r>
    </w:p>
    <w:p w14:paraId="1FFEE608" w14:textId="29B22B7C" w:rsidR="00F85839" w:rsidRPr="00D873B4" w:rsidRDefault="0055509A" w:rsidP="001F77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="001F7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642DBA14"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размещению нестационарных торговых объектов</w:t>
      </w:r>
    </w:p>
    <w:p w14:paraId="20C59726" w14:textId="77777777" w:rsidR="00F85839" w:rsidRPr="00D873B4" w:rsidRDefault="00F85839" w:rsidP="001F7728">
      <w:pPr>
        <w:pStyle w:val="af7"/>
        <w:spacing w:after="0"/>
        <w:jc w:val="center"/>
        <w:rPr>
          <w:bCs/>
          <w:szCs w:val="28"/>
        </w:rPr>
      </w:pPr>
    </w:p>
    <w:p w14:paraId="345F4827" w14:textId="244E88C1" w:rsidR="00D76DB6" w:rsidRPr="00D873B4" w:rsidRDefault="642DBA14" w:rsidP="00D873B4">
      <w:pPr>
        <w:pStyle w:val="af7"/>
        <w:spacing w:after="0"/>
        <w:ind w:firstLine="709"/>
        <w:jc w:val="both"/>
        <w:rPr>
          <w:bCs/>
          <w:szCs w:val="28"/>
        </w:rPr>
      </w:pPr>
      <w:r w:rsidRPr="00D873B4">
        <w:rPr>
          <w:szCs w:val="28"/>
        </w:rPr>
        <w:t xml:space="preserve">4.1. Контроль за соблюдением </w:t>
      </w:r>
      <w:r w:rsidR="001F7728">
        <w:rPr>
          <w:szCs w:val="28"/>
        </w:rPr>
        <w:t>требований к размещению</w:t>
      </w:r>
      <w:r w:rsidR="00D873B4" w:rsidRPr="00D873B4">
        <w:rPr>
          <w:szCs w:val="28"/>
        </w:rPr>
        <w:t xml:space="preserve"> </w:t>
      </w:r>
      <w:r w:rsidRPr="00D873B4">
        <w:rPr>
          <w:szCs w:val="28"/>
        </w:rPr>
        <w:t>нестационарных торговых объектов, размещенных согласно схеме размещения, осуществляется уполномоченным органом.</w:t>
      </w:r>
    </w:p>
    <w:p w14:paraId="3813E9A0" w14:textId="578E38D6" w:rsidR="00EA4466" w:rsidRPr="00D873B4" w:rsidRDefault="642DBA14" w:rsidP="00D873B4">
      <w:pPr>
        <w:pStyle w:val="af7"/>
        <w:spacing w:after="0"/>
        <w:ind w:firstLine="709"/>
        <w:jc w:val="both"/>
        <w:rPr>
          <w:bCs/>
          <w:szCs w:val="28"/>
        </w:rPr>
      </w:pPr>
      <w:r w:rsidRPr="00D873B4">
        <w:rPr>
          <w:szCs w:val="28"/>
        </w:rPr>
        <w:t xml:space="preserve">4.2. При осуществлении контроля за соблюдением </w:t>
      </w:r>
      <w:r w:rsidR="001F7728">
        <w:rPr>
          <w:szCs w:val="28"/>
        </w:rPr>
        <w:t>требований</w:t>
      </w:r>
      <w:r w:rsidRPr="00D873B4">
        <w:rPr>
          <w:szCs w:val="28"/>
        </w:rPr>
        <w:t xml:space="preserve"> Полож</w:t>
      </w:r>
      <w:r w:rsidRPr="00D873B4">
        <w:rPr>
          <w:szCs w:val="28"/>
        </w:rPr>
        <w:t>е</w:t>
      </w:r>
      <w:r w:rsidRPr="00D873B4">
        <w:rPr>
          <w:szCs w:val="28"/>
        </w:rPr>
        <w:t>ния уполномоченный орган:</w:t>
      </w:r>
    </w:p>
    <w:p w14:paraId="3839541B" w14:textId="333AEC78" w:rsidR="00CA7789" w:rsidRPr="00D873B4" w:rsidRDefault="642DBA14" w:rsidP="00D873B4">
      <w:pPr>
        <w:pStyle w:val="af7"/>
        <w:spacing w:after="0"/>
        <w:ind w:firstLine="709"/>
        <w:jc w:val="both"/>
        <w:rPr>
          <w:bCs/>
          <w:szCs w:val="28"/>
        </w:rPr>
      </w:pPr>
      <w:r w:rsidRPr="00D873B4">
        <w:rPr>
          <w:szCs w:val="28"/>
        </w:rPr>
        <w:t>- осуществляет контроль за соблюдением юридическим лицом или инд</w:t>
      </w:r>
      <w:r w:rsidRPr="00D873B4">
        <w:rPr>
          <w:szCs w:val="28"/>
        </w:rPr>
        <w:t>и</w:t>
      </w:r>
      <w:r w:rsidRPr="00D873B4">
        <w:rPr>
          <w:szCs w:val="28"/>
        </w:rPr>
        <w:t xml:space="preserve">видуальным предпринимателем, осуществляющим торговую деятельность </w:t>
      </w:r>
      <w:r w:rsidR="001F7728">
        <w:rPr>
          <w:szCs w:val="28"/>
        </w:rPr>
        <w:t xml:space="preserve">           </w:t>
      </w:r>
      <w:r w:rsidRPr="00D873B4">
        <w:rPr>
          <w:szCs w:val="28"/>
        </w:rPr>
        <w:t>на территории города Нижневартовска, требований, установленных федерал</w:t>
      </w:r>
      <w:r w:rsidRPr="00D873B4">
        <w:rPr>
          <w:szCs w:val="28"/>
        </w:rPr>
        <w:t>ь</w:t>
      </w:r>
      <w:r w:rsidRPr="00D873B4">
        <w:rPr>
          <w:szCs w:val="28"/>
        </w:rPr>
        <w:t>ными законами, законами</w:t>
      </w:r>
      <w:r w:rsidR="00D873B4" w:rsidRPr="00D873B4">
        <w:rPr>
          <w:szCs w:val="28"/>
        </w:rPr>
        <w:t xml:space="preserve"> </w:t>
      </w:r>
      <w:r w:rsidRPr="00D873B4">
        <w:rPr>
          <w:szCs w:val="28"/>
        </w:rPr>
        <w:t>Ханты-Мансийс</w:t>
      </w:r>
      <w:r w:rsidR="001F7728">
        <w:rPr>
          <w:szCs w:val="28"/>
        </w:rPr>
        <w:t>кого автономного округа - Югры (далее -</w:t>
      </w:r>
      <w:r w:rsidRPr="00D873B4">
        <w:rPr>
          <w:szCs w:val="28"/>
        </w:rPr>
        <w:t xml:space="preserve"> обязательные требования), а также требований, установленных мун</w:t>
      </w:r>
      <w:r w:rsidRPr="00D873B4">
        <w:rPr>
          <w:szCs w:val="28"/>
        </w:rPr>
        <w:t>и</w:t>
      </w:r>
      <w:r w:rsidRPr="00D873B4">
        <w:rPr>
          <w:szCs w:val="28"/>
        </w:rPr>
        <w:t>ципальными правовыми актами, к размещению нестационарных торговых</w:t>
      </w:r>
      <w:r w:rsidR="001F7728">
        <w:rPr>
          <w:szCs w:val="28"/>
        </w:rPr>
        <w:t xml:space="preserve">           </w:t>
      </w:r>
      <w:r w:rsidRPr="00D873B4">
        <w:rPr>
          <w:szCs w:val="28"/>
        </w:rPr>
        <w:t xml:space="preserve"> объектов на земельных участках, в зданиях, строениях, сооружениях, наход</w:t>
      </w:r>
      <w:r w:rsidRPr="00D873B4">
        <w:rPr>
          <w:szCs w:val="28"/>
        </w:rPr>
        <w:t>я</w:t>
      </w:r>
      <w:r w:rsidRPr="00D873B4">
        <w:rPr>
          <w:szCs w:val="28"/>
        </w:rPr>
        <w:t>щихся в государственной собственности или муниципальной собственности,</w:t>
      </w:r>
      <w:r w:rsidR="001F7728">
        <w:rPr>
          <w:szCs w:val="28"/>
        </w:rPr>
        <w:t xml:space="preserve">             </w:t>
      </w:r>
      <w:r w:rsidRPr="00D873B4">
        <w:rPr>
          <w:szCs w:val="28"/>
        </w:rPr>
        <w:t xml:space="preserve"> в соответствии со схемой размещения в рамках административного регламента исполнения муниципальной функции по осуществлению муниципального ко</w:t>
      </w:r>
      <w:r w:rsidRPr="00D873B4">
        <w:rPr>
          <w:szCs w:val="28"/>
        </w:rPr>
        <w:t>н</w:t>
      </w:r>
      <w:r w:rsidRPr="00D873B4">
        <w:rPr>
          <w:szCs w:val="28"/>
        </w:rPr>
        <w:t>троля в области торговой деятельности на территории города Нижневартовска;</w:t>
      </w:r>
    </w:p>
    <w:p w14:paraId="258D4DC7" w14:textId="07BAC5D1" w:rsidR="003D60D0" w:rsidRPr="00D873B4" w:rsidRDefault="642DBA14" w:rsidP="00D873B4">
      <w:pPr>
        <w:pStyle w:val="af7"/>
        <w:spacing w:after="0"/>
        <w:ind w:firstLine="709"/>
        <w:jc w:val="both"/>
        <w:rPr>
          <w:bCs/>
          <w:szCs w:val="28"/>
        </w:rPr>
      </w:pPr>
      <w:r w:rsidRPr="00D873B4">
        <w:rPr>
          <w:szCs w:val="28"/>
        </w:rPr>
        <w:t>- осуществляет контроль за исполнением условий договора на размещ</w:t>
      </w:r>
      <w:r w:rsidRPr="00D873B4">
        <w:rPr>
          <w:szCs w:val="28"/>
        </w:rPr>
        <w:t>е</w:t>
      </w:r>
      <w:r w:rsidRPr="00D873B4">
        <w:rPr>
          <w:szCs w:val="28"/>
        </w:rPr>
        <w:t>ние, в том числе за целевым использованием места размещения нестационарн</w:t>
      </w:r>
      <w:r w:rsidRPr="00D873B4">
        <w:rPr>
          <w:szCs w:val="28"/>
        </w:rPr>
        <w:t>о</w:t>
      </w:r>
      <w:r w:rsidRPr="00D873B4">
        <w:rPr>
          <w:szCs w:val="28"/>
        </w:rPr>
        <w:t xml:space="preserve">го торгового объекта, в том числе на земельных участках, расположенных </w:t>
      </w:r>
      <w:r w:rsidR="001F7728">
        <w:rPr>
          <w:szCs w:val="28"/>
        </w:rPr>
        <w:t xml:space="preserve">            </w:t>
      </w:r>
      <w:r w:rsidRPr="00D873B4">
        <w:rPr>
          <w:szCs w:val="28"/>
        </w:rPr>
        <w:t>на территории города Нижневартовска, государственная собственность на к</w:t>
      </w:r>
      <w:r w:rsidRPr="00D873B4">
        <w:rPr>
          <w:szCs w:val="28"/>
        </w:rPr>
        <w:t>о</w:t>
      </w:r>
      <w:r w:rsidRPr="00D873B4">
        <w:rPr>
          <w:szCs w:val="28"/>
        </w:rPr>
        <w:t>торые не разграничена;</w:t>
      </w:r>
    </w:p>
    <w:p w14:paraId="63AB686D" w14:textId="35D99B01" w:rsidR="001416B7" w:rsidRDefault="642DBA14" w:rsidP="001F7728">
      <w:pPr>
        <w:pStyle w:val="af7"/>
        <w:spacing w:after="0"/>
        <w:ind w:firstLine="709"/>
        <w:jc w:val="both"/>
        <w:rPr>
          <w:szCs w:val="28"/>
        </w:rPr>
      </w:pPr>
      <w:r w:rsidRPr="00D873B4">
        <w:rPr>
          <w:szCs w:val="28"/>
        </w:rPr>
        <w:t xml:space="preserve">- выявляет факты незаконного размещения, самовольной установки </w:t>
      </w:r>
      <w:r w:rsidR="001F7728">
        <w:rPr>
          <w:szCs w:val="28"/>
        </w:rPr>
        <w:t xml:space="preserve">               </w:t>
      </w:r>
      <w:r w:rsidRPr="00D873B4">
        <w:rPr>
          <w:szCs w:val="28"/>
        </w:rPr>
        <w:t>нестационарных торговых объектов.</w:t>
      </w:r>
    </w:p>
    <w:p w14:paraId="6350532A" w14:textId="77777777" w:rsidR="00F0544E" w:rsidRDefault="00F0544E" w:rsidP="00473E01">
      <w:pPr>
        <w:spacing w:after="0" w:line="240" w:lineRule="auto"/>
        <w:ind w:left="5812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0CEB7513" w14:textId="2DD519ED" w:rsidR="007F52EF" w:rsidRPr="00D873B4" w:rsidRDefault="642DBA14" w:rsidP="00473E01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Положению</w:t>
      </w:r>
      <w:r w:rsidR="001F7728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 размещении нестационарных торговых объектов на террит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рии города Нижневартовска </w:t>
      </w:r>
    </w:p>
    <w:p w14:paraId="33A9F1B2" w14:textId="77777777" w:rsidR="001F7728" w:rsidRDefault="001F7728" w:rsidP="001F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7A875DB" w14:textId="77777777" w:rsidR="007F52EF" w:rsidRPr="00D873B4" w:rsidRDefault="642DBA14" w:rsidP="001F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 заявления</w:t>
      </w:r>
    </w:p>
    <w:p w14:paraId="1C4CB6D0" w14:textId="780FBDE2" w:rsidR="007F52EF" w:rsidRPr="001F7728" w:rsidRDefault="642DBA14" w:rsidP="001F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eastAsia="Times New Roman" w:hAnsi="Times New Roman" w:cs="Times New Roman"/>
          <w:b/>
          <w:bCs/>
          <w:sz w:val="28"/>
          <w:szCs w:val="28"/>
        </w:rPr>
        <w:t>о включении места размещения нестационарного торгового объекта</w:t>
      </w:r>
    </w:p>
    <w:p w14:paraId="2E608276" w14:textId="77777777" w:rsidR="001F7728" w:rsidRDefault="642DBA14" w:rsidP="001F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7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схему размещения </w:t>
      </w:r>
      <w:r w:rsidR="001F7728" w:rsidRPr="001F7728">
        <w:rPr>
          <w:rFonts w:ascii="Times New Roman" w:eastAsia="Times New Roman" w:hAnsi="Times New Roman" w:cs="Times New Roman"/>
          <w:b/>
          <w:sz w:val="28"/>
          <w:szCs w:val="28"/>
        </w:rPr>
        <w:t xml:space="preserve">нестационарных торговых объектов </w:t>
      </w:r>
    </w:p>
    <w:p w14:paraId="374C7126" w14:textId="4779A9D4" w:rsidR="007F52EF" w:rsidRPr="001F7728" w:rsidRDefault="001F7728" w:rsidP="001F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7728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642DBA14" w:rsidRPr="001F7728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</w:t>
      </w:r>
    </w:p>
    <w:p w14:paraId="24734DB3" w14:textId="77777777" w:rsidR="007F52EF" w:rsidRPr="001F7728" w:rsidRDefault="007F52EF" w:rsidP="001F77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1F7728" w14:paraId="0AD4FE0B" w14:textId="77777777" w:rsidTr="001F7728">
        <w:tc>
          <w:tcPr>
            <w:tcW w:w="4501" w:type="dxa"/>
          </w:tcPr>
          <w:p w14:paraId="076167F9" w14:textId="77777777" w:rsidR="00905577" w:rsidRDefault="001F7728" w:rsidP="005550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3B4">
              <w:rPr>
                <w:rFonts w:eastAsia="Times New Roman"/>
                <w:sz w:val="28"/>
                <w:szCs w:val="28"/>
              </w:rPr>
              <w:t xml:space="preserve">Начальнику управления </w:t>
            </w:r>
          </w:p>
          <w:p w14:paraId="75B19FBC" w14:textId="77777777" w:rsidR="00905577" w:rsidRDefault="001F7728" w:rsidP="005550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3B4">
              <w:rPr>
                <w:rFonts w:eastAsia="Times New Roman"/>
                <w:sz w:val="28"/>
                <w:szCs w:val="28"/>
              </w:rPr>
              <w:t xml:space="preserve">по </w:t>
            </w:r>
            <w:r w:rsidRPr="001F7728">
              <w:rPr>
                <w:rFonts w:eastAsia="Times New Roman"/>
                <w:sz w:val="28"/>
                <w:szCs w:val="28"/>
              </w:rPr>
              <w:t xml:space="preserve">потребительскому рынку </w:t>
            </w:r>
          </w:p>
          <w:p w14:paraId="587036FF" w14:textId="3A49EFA6" w:rsidR="001F7728" w:rsidRPr="001F7728" w:rsidRDefault="001F7728" w:rsidP="0055509A">
            <w:pPr>
              <w:jc w:val="center"/>
              <w:rPr>
                <w:sz w:val="28"/>
                <w:szCs w:val="28"/>
              </w:rPr>
            </w:pPr>
            <w:r w:rsidRPr="001F7728">
              <w:rPr>
                <w:rFonts w:eastAsia="Times New Roman"/>
                <w:sz w:val="28"/>
                <w:szCs w:val="28"/>
              </w:rPr>
              <w:t>администрации города</w:t>
            </w:r>
          </w:p>
          <w:p w14:paraId="5A09E8A4" w14:textId="77777777" w:rsidR="001F7728" w:rsidRDefault="001F7728" w:rsidP="0055509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728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14:paraId="18518C2C" w14:textId="77777777" w:rsidR="0055509A" w:rsidRDefault="0055509A" w:rsidP="005550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1F7728">
              <w:rPr>
                <w:rFonts w:eastAsia="Times New Roman"/>
              </w:rPr>
              <w:t>фамилия, имя, отчество руководителя</w:t>
            </w:r>
            <w:r>
              <w:rPr>
                <w:rFonts w:eastAsia="Times New Roman"/>
              </w:rPr>
              <w:t xml:space="preserve"> </w:t>
            </w:r>
          </w:p>
          <w:p w14:paraId="70882F35" w14:textId="0B7B3194" w:rsidR="001F7728" w:rsidRPr="0055509A" w:rsidRDefault="0055509A" w:rsidP="0055509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управления) </w:t>
            </w:r>
            <w:r w:rsidR="001F7728" w:rsidRPr="001F7728">
              <w:rPr>
                <w:rFonts w:eastAsia="Times New Roman"/>
                <w:sz w:val="28"/>
                <w:szCs w:val="28"/>
              </w:rPr>
              <w:t>_____________</w:t>
            </w:r>
            <w:r w:rsidR="001F7728">
              <w:rPr>
                <w:rFonts w:eastAsia="Times New Roman"/>
                <w:sz w:val="28"/>
                <w:szCs w:val="28"/>
              </w:rPr>
              <w:t>_____________</w:t>
            </w:r>
            <w:r w:rsidR="001F7728" w:rsidRPr="001F7728">
              <w:rPr>
                <w:rFonts w:eastAsia="Times New Roman"/>
                <w:sz w:val="28"/>
                <w:szCs w:val="28"/>
              </w:rPr>
              <w:t>____</w:t>
            </w:r>
            <w:r w:rsidRPr="001F7728">
              <w:rPr>
                <w:rFonts w:eastAsia="Times New Roman"/>
              </w:rPr>
              <w:t xml:space="preserve"> (фамилия, имя, отчество руководителя</w:t>
            </w:r>
          </w:p>
          <w:p w14:paraId="3387F433" w14:textId="0F9ABA7F" w:rsidR="001F7728" w:rsidRPr="001F7728" w:rsidRDefault="001F7728" w:rsidP="001F7728">
            <w:pPr>
              <w:jc w:val="center"/>
            </w:pPr>
            <w:r w:rsidRPr="001F7728">
              <w:rPr>
                <w:rFonts w:eastAsia="Times New Roman"/>
              </w:rPr>
              <w:t>хозяйствующего субъекта)</w:t>
            </w:r>
          </w:p>
          <w:p w14:paraId="01B00A3E" w14:textId="085A1D02" w:rsidR="001F7728" w:rsidRPr="001F7728" w:rsidRDefault="001F7728" w:rsidP="001F7728">
            <w:pPr>
              <w:jc w:val="both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</w:t>
            </w:r>
            <w:r w:rsidRPr="001F7728">
              <w:rPr>
                <w:rFonts w:eastAsia="Times New Roman"/>
                <w:sz w:val="28"/>
                <w:szCs w:val="28"/>
              </w:rPr>
              <w:t>__________________</w:t>
            </w:r>
          </w:p>
          <w:p w14:paraId="2DC8C908" w14:textId="5B795DA2" w:rsidR="001F7728" w:rsidRPr="001F7728" w:rsidRDefault="001F7728" w:rsidP="001F7728">
            <w:pPr>
              <w:jc w:val="center"/>
              <w:rPr>
                <w:b/>
              </w:rPr>
            </w:pPr>
            <w:r w:rsidRPr="001F7728">
              <w:rPr>
                <w:rFonts w:eastAsia="Times New Roman"/>
              </w:rPr>
              <w:t>(ОГРН или ОГРНИП)</w:t>
            </w:r>
          </w:p>
        </w:tc>
      </w:tr>
    </w:tbl>
    <w:p w14:paraId="715AEEF3" w14:textId="77777777" w:rsidR="007F52EF" w:rsidRPr="00D873B4" w:rsidRDefault="007F52EF" w:rsidP="001F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E2D1CA" w14:textId="77777777" w:rsidR="007F52EF" w:rsidRPr="00D873B4" w:rsidRDefault="642DBA14" w:rsidP="001F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36498A9E" w14:textId="77777777" w:rsidR="007F52EF" w:rsidRPr="00D873B4" w:rsidRDefault="007F52EF" w:rsidP="001F77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1D1B3" w14:textId="27842A74" w:rsidR="007F52EF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Прошу Вас рассмотреть возможность включения места размещения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 _____________________________________</w:t>
      </w:r>
    </w:p>
    <w:p w14:paraId="588DAA3F" w14:textId="77777777" w:rsidR="007F52EF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3453FAA9" w14:textId="77777777" w:rsidR="007F52EF" w:rsidRPr="00BD5DDB" w:rsidRDefault="642DBA14" w:rsidP="00BD5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DDB">
        <w:rPr>
          <w:rFonts w:ascii="Times New Roman" w:eastAsia="Times New Roman" w:hAnsi="Times New Roman" w:cs="Times New Roman"/>
          <w:sz w:val="20"/>
          <w:szCs w:val="20"/>
        </w:rPr>
        <w:t>(тип торгового объекта)</w:t>
      </w:r>
    </w:p>
    <w:p w14:paraId="4DB43D83" w14:textId="77777777" w:rsidR="007F52EF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расположенного на территории города Нижневартовска по адресу:___________</w:t>
      </w:r>
    </w:p>
    <w:p w14:paraId="286996FB" w14:textId="77777777" w:rsidR="007F52EF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725E4C09" w14:textId="3617DC23" w:rsidR="007F52EF" w:rsidRPr="00BD5DDB" w:rsidRDefault="642DBA14" w:rsidP="00BD5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DDB">
        <w:rPr>
          <w:rFonts w:ascii="Times New Roman" w:eastAsia="Times New Roman" w:hAnsi="Times New Roman" w:cs="Times New Roman"/>
          <w:sz w:val="20"/>
          <w:szCs w:val="20"/>
        </w:rPr>
        <w:t xml:space="preserve">(адрес предполагаемого места расположения </w:t>
      </w:r>
      <w:r w:rsidR="00BD5DDB" w:rsidRPr="00BD5DDB">
        <w:rPr>
          <w:rFonts w:ascii="Times New Roman" w:eastAsia="Times New Roman" w:hAnsi="Times New Roman" w:cs="Times New Roman"/>
          <w:sz w:val="20"/>
          <w:szCs w:val="20"/>
        </w:rPr>
        <w:t xml:space="preserve">торгового </w:t>
      </w:r>
      <w:r w:rsidRPr="00BD5DDB">
        <w:rPr>
          <w:rFonts w:ascii="Times New Roman" w:eastAsia="Times New Roman" w:hAnsi="Times New Roman" w:cs="Times New Roman"/>
          <w:sz w:val="20"/>
          <w:szCs w:val="20"/>
        </w:rPr>
        <w:t>объекта)</w:t>
      </w:r>
    </w:p>
    <w:p w14:paraId="65F89834" w14:textId="63442ED9" w:rsidR="007F52EF" w:rsidRPr="00D873B4" w:rsidRDefault="00BD5DDB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площадью _______ кв.м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, специализация объекта 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0F28F783" w14:textId="62A79D8A" w:rsidR="007F52EF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схему размещения нестационарных торговых объектов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города Нижневартовска.</w:t>
      </w:r>
    </w:p>
    <w:p w14:paraId="42F4D6DD" w14:textId="5E6715C4" w:rsidR="007F52EF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о земельном участке, нестационарном 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говом объекте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___________</w:t>
      </w:r>
    </w:p>
    <w:p w14:paraId="49C6338B" w14:textId="77777777" w:rsidR="00BD5DDB" w:rsidRDefault="642DBA14" w:rsidP="00BD5D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313EC23" w14:textId="53B426E0" w:rsidR="00CC1990" w:rsidRPr="00BD5DDB" w:rsidRDefault="642DBA14" w:rsidP="00BD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D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022D9107" w14:textId="77777777" w:rsidR="007F52EF" w:rsidRPr="00BD5DDB" w:rsidRDefault="642DBA14" w:rsidP="00BD5DD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D5DDB">
        <w:rPr>
          <w:rFonts w:ascii="Times New Roman" w:hAnsi="Times New Roman" w:cs="Times New Roman"/>
          <w:sz w:val="20"/>
          <w:szCs w:val="20"/>
        </w:rPr>
        <w:t>(площадь земельного участка, кадастровый номер земельного участка, собственник (при наличии информации))</w:t>
      </w:r>
    </w:p>
    <w:p w14:paraId="3658A90D" w14:textId="77777777" w:rsidR="007F52EF" w:rsidRPr="00BD5DDB" w:rsidRDefault="007F52EF" w:rsidP="00BD5D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3C88B5" w14:textId="188C1B6B" w:rsidR="007F52EF" w:rsidRPr="00BD5DDB" w:rsidRDefault="642DBA14" w:rsidP="00BD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DB">
        <w:rPr>
          <w:rFonts w:ascii="Times New Roman" w:hAnsi="Times New Roman" w:cs="Times New Roman"/>
          <w:sz w:val="28"/>
          <w:szCs w:val="28"/>
        </w:rPr>
        <w:t>_____________</w:t>
      </w:r>
      <w:r w:rsidR="00BD5DD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73B4" w:rsidRPr="00BD5DDB">
        <w:rPr>
          <w:rFonts w:ascii="Times New Roman" w:hAnsi="Times New Roman" w:cs="Times New Roman"/>
          <w:sz w:val="28"/>
          <w:szCs w:val="28"/>
        </w:rPr>
        <w:t xml:space="preserve"> </w:t>
      </w:r>
      <w:r w:rsidRPr="00BD5DDB">
        <w:rPr>
          <w:rFonts w:ascii="Times New Roman" w:hAnsi="Times New Roman" w:cs="Times New Roman"/>
          <w:sz w:val="28"/>
          <w:szCs w:val="28"/>
        </w:rPr>
        <w:t>________</w:t>
      </w:r>
      <w:r w:rsidR="00BD5DDB">
        <w:rPr>
          <w:rFonts w:ascii="Times New Roman" w:hAnsi="Times New Roman" w:cs="Times New Roman"/>
          <w:sz w:val="28"/>
          <w:szCs w:val="28"/>
        </w:rPr>
        <w:t>____</w:t>
      </w:r>
      <w:r w:rsidRPr="00BD5DDB">
        <w:rPr>
          <w:rFonts w:ascii="Times New Roman" w:hAnsi="Times New Roman" w:cs="Times New Roman"/>
          <w:sz w:val="28"/>
          <w:szCs w:val="28"/>
        </w:rPr>
        <w:t>_______</w:t>
      </w:r>
      <w:r w:rsidR="00D873B4" w:rsidRPr="00BD5DDB">
        <w:rPr>
          <w:rFonts w:ascii="Times New Roman" w:hAnsi="Times New Roman" w:cs="Times New Roman"/>
          <w:sz w:val="28"/>
          <w:szCs w:val="28"/>
        </w:rPr>
        <w:t xml:space="preserve"> </w:t>
      </w:r>
      <w:r w:rsidR="00BD5D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DDB">
        <w:rPr>
          <w:rFonts w:ascii="Times New Roman" w:hAnsi="Times New Roman" w:cs="Times New Roman"/>
          <w:sz w:val="28"/>
          <w:szCs w:val="28"/>
        </w:rPr>
        <w:t>____</w:t>
      </w:r>
      <w:r w:rsidR="00BD5DDB">
        <w:rPr>
          <w:rFonts w:ascii="Times New Roman" w:hAnsi="Times New Roman" w:cs="Times New Roman"/>
          <w:sz w:val="28"/>
          <w:szCs w:val="28"/>
        </w:rPr>
        <w:t>___________</w:t>
      </w:r>
      <w:r w:rsidRPr="00BD5DDB">
        <w:rPr>
          <w:rFonts w:ascii="Times New Roman" w:hAnsi="Times New Roman" w:cs="Times New Roman"/>
          <w:sz w:val="28"/>
          <w:szCs w:val="28"/>
        </w:rPr>
        <w:t>___________</w:t>
      </w:r>
    </w:p>
    <w:p w14:paraId="29231FDA" w14:textId="49DD6B91" w:rsidR="007F52EF" w:rsidRPr="00BD5DDB" w:rsidRDefault="00BD5DDB" w:rsidP="00BD5D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642DBA14" w:rsidRPr="00BD5DDB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="00D873B4" w:rsidRPr="00BD5DDB">
        <w:rPr>
          <w:rFonts w:ascii="Times New Roman" w:hAnsi="Times New Roman" w:cs="Times New Roman"/>
          <w:sz w:val="20"/>
          <w:szCs w:val="20"/>
        </w:rPr>
        <w:t xml:space="preserve"> </w:t>
      </w:r>
      <w:r w:rsidR="642DBA14" w:rsidRPr="00BD5DDB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="00D873B4" w:rsidRPr="00BD5DDB">
        <w:rPr>
          <w:rFonts w:ascii="Times New Roman" w:hAnsi="Times New Roman" w:cs="Times New Roman"/>
          <w:sz w:val="20"/>
          <w:szCs w:val="20"/>
        </w:rPr>
        <w:t xml:space="preserve"> </w:t>
      </w:r>
      <w:r w:rsidR="642DBA14" w:rsidRPr="00BD5DDB">
        <w:rPr>
          <w:rFonts w:ascii="Times New Roman" w:hAnsi="Times New Roman" w:cs="Times New Roman"/>
          <w:sz w:val="20"/>
          <w:szCs w:val="20"/>
        </w:rPr>
        <w:t>(</w:t>
      </w:r>
      <w:r w:rsidRPr="00BD5DDB">
        <w:rPr>
          <w:rFonts w:ascii="Times New Roman" w:hAnsi="Times New Roman" w:cs="Times New Roman"/>
          <w:sz w:val="20"/>
          <w:szCs w:val="20"/>
        </w:rPr>
        <w:t>инициалы, фамилия</w:t>
      </w:r>
      <w:r w:rsidR="642DBA14" w:rsidRPr="00BD5DDB">
        <w:rPr>
          <w:rFonts w:ascii="Times New Roman" w:hAnsi="Times New Roman" w:cs="Times New Roman"/>
          <w:sz w:val="20"/>
          <w:szCs w:val="20"/>
        </w:rPr>
        <w:t>)</w:t>
      </w:r>
    </w:p>
    <w:p w14:paraId="0B23DD86" w14:textId="77777777" w:rsidR="007F52EF" w:rsidRPr="00BD5DDB" w:rsidRDefault="007F52EF" w:rsidP="0055509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30B3AF" w14:textId="4E746B46" w:rsidR="00CA0C76" w:rsidRDefault="642DBA14" w:rsidP="005550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Приложение: паспорт нестационарного торгового объекта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ACAFC57" w14:textId="77777777" w:rsidR="00BD5DDB" w:rsidRDefault="00BD5DDB" w:rsidP="00D873B4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978852B" w14:textId="1FECCEEC" w:rsidR="007F52EF" w:rsidRPr="00D873B4" w:rsidRDefault="642DBA14" w:rsidP="00BD5DD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2 к </w:t>
      </w:r>
      <w:hyperlink r:id="rId11">
        <w:r w:rsidRPr="00D873B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</w:p>
    <w:p w14:paraId="2E5009D6" w14:textId="77777777" w:rsidR="007F52EF" w:rsidRPr="00D873B4" w:rsidRDefault="642DBA14" w:rsidP="00BD5DD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19556520" w14:textId="2B588241" w:rsidR="004F106B" w:rsidRPr="00D873B4" w:rsidRDefault="008D107B" w:rsidP="00BD5DDB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7B">
        <w:rPr>
          <w:rFonts w:ascii="Times New Roman" w:eastAsia="Times New Roman" w:hAnsi="Times New Roman" w:cs="Times New Roman"/>
          <w:sz w:val="28"/>
          <w:szCs w:val="28"/>
        </w:rPr>
        <w:t>от 20.05.2016 №693</w:t>
      </w:r>
    </w:p>
    <w:p w14:paraId="7756923B" w14:textId="77777777" w:rsidR="007F52EF" w:rsidRPr="00D873B4" w:rsidRDefault="007F52EF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CC2CFC7" w14:textId="77777777" w:rsidR="007C5CE1" w:rsidRPr="00D873B4" w:rsidRDefault="642DBA14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3845D917" w14:textId="3CDE77E6" w:rsidR="002347A8" w:rsidRPr="00D873B4" w:rsidRDefault="642DBA14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проведения аукционов на право заключения договоров</w:t>
      </w:r>
    </w:p>
    <w:p w14:paraId="6330328B" w14:textId="3DAA8AD2" w:rsidR="002347A8" w:rsidRPr="00D873B4" w:rsidRDefault="642DBA14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размещение нестационарных торговых объектов на территории</w:t>
      </w:r>
    </w:p>
    <w:p w14:paraId="401C8CFB" w14:textId="77777777" w:rsidR="004F106B" w:rsidRPr="00D873B4" w:rsidRDefault="642DBA14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</w:t>
      </w:r>
    </w:p>
    <w:p w14:paraId="17D3EC28" w14:textId="77777777" w:rsidR="002347A8" w:rsidRPr="00D873B4" w:rsidRDefault="002347A8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95A1130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14:paraId="05040AAA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DCCF79D" w14:textId="11E97C48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1.1. Настоящи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й П</w:t>
      </w:r>
      <w:r w:rsidR="008C542E" w:rsidRPr="00D873B4">
        <w:rPr>
          <w:rFonts w:ascii="Times New Roman" w:eastAsia="Times New Roman" w:hAnsi="Times New Roman" w:cs="Times New Roman"/>
          <w:sz w:val="28"/>
          <w:szCs w:val="28"/>
        </w:rPr>
        <w:t>орядок устанавливае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 правила организации и провед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аукционов на право заключения договоров на размещение нестационарных торговых объектов на территории города Нижневартовска, расположенных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 земельных участках, находящихся в государственной собственности или</w:t>
      </w:r>
      <w:r w:rsidR="00BD5DD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муниципальной собственности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города Нижневартовска, 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в том числе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без форм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рования земельных участков на территориях общего пользования, а также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 земельных участках, расположенных на территории города Нижневартовска, государственная собственность на которые не разграничена (далее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аукцион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ы)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A78B0F0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1.2. Проводимые в соответствии с настоящим Порядком аукционы явл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ются открытыми по составу участников и форме подачи предложений.</w:t>
      </w:r>
    </w:p>
    <w:p w14:paraId="1232742D" w14:textId="3ED8075B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57"/>
      <w:bookmarkEnd w:id="8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1.3. Организатором аукционов </w:t>
      </w:r>
      <w:bookmarkStart w:id="9" w:name="P65"/>
      <w:bookmarkEnd w:id="9"/>
      <w:r w:rsidRPr="00D873B4">
        <w:rPr>
          <w:rFonts w:ascii="Times New Roman" w:eastAsia="Times New Roman" w:hAnsi="Times New Roman" w:cs="Times New Roman"/>
          <w:sz w:val="28"/>
          <w:szCs w:val="28"/>
        </w:rPr>
        <w:t>является управление по потребительскому рын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ку администрации города (далее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аукциона).</w:t>
      </w:r>
    </w:p>
    <w:p w14:paraId="3537299E" w14:textId="77777777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1.4. Предметом аукцион</w:t>
      </w:r>
      <w:r w:rsidR="007F52EF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является право на заключение договора на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мещение </w:t>
      </w:r>
      <w:r w:rsidR="00656D4C" w:rsidRPr="00D873B4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на территории города Нижнева</w:t>
      </w:r>
      <w:r w:rsidR="00656D4C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656D4C" w:rsidRPr="00D873B4">
        <w:rPr>
          <w:rFonts w:ascii="Times New Roman" w:eastAsia="Times New Roman" w:hAnsi="Times New Roman" w:cs="Times New Roman"/>
          <w:sz w:val="28"/>
          <w:szCs w:val="28"/>
        </w:rPr>
        <w:t xml:space="preserve">товска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 победителем, предложившим 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наиболее высокую цену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8D1C19B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DAAAE6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II. Комиссия по проведению аукционов</w:t>
      </w:r>
    </w:p>
    <w:p w14:paraId="3DCB8935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6C612B2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2.1. Для проведения аукционов создается аукционная комиссия.</w:t>
      </w:r>
    </w:p>
    <w:p w14:paraId="6DFD7183" w14:textId="77777777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2.2. Положение об аукционной комиссии и ее состав утверждаются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поряжением администрации города.</w:t>
      </w:r>
    </w:p>
    <w:p w14:paraId="25B1E03B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00E1B39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III. Требования к участникам аукционов</w:t>
      </w:r>
    </w:p>
    <w:p w14:paraId="72BB6001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7A60233" w14:textId="657B6D9D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3.1. Участником аукционов может быть любое юридическое лицо незав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симо от организационно-прав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овой формы, формы собственности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или индив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дуальный предприниматель, претендующие на заключение договора</w:t>
      </w:r>
      <w:r w:rsidR="00EE4661" w:rsidRPr="00EE46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661" w:rsidRPr="00D873B4">
        <w:rPr>
          <w:rFonts w:ascii="Times New Roman" w:eastAsia="Times New Roman" w:hAnsi="Times New Roman" w:cs="Times New Roman"/>
          <w:sz w:val="28"/>
          <w:szCs w:val="28"/>
        </w:rPr>
        <w:t>на разм</w:t>
      </w:r>
      <w:r w:rsidR="00EE4661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E4661" w:rsidRPr="00D873B4">
        <w:rPr>
          <w:rFonts w:ascii="Times New Roman" w:eastAsia="Times New Roman" w:hAnsi="Times New Roman" w:cs="Times New Roman"/>
          <w:sz w:val="28"/>
          <w:szCs w:val="28"/>
        </w:rPr>
        <w:t>щение нестационарных торговых объектов на территории города Нижневарто</w:t>
      </w:r>
      <w:r w:rsidR="00EE4661"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E4661" w:rsidRPr="00D873B4">
        <w:rPr>
          <w:rFonts w:ascii="Times New Roman" w:eastAsia="Times New Roman" w:hAnsi="Times New Roman" w:cs="Times New Roman"/>
          <w:sz w:val="28"/>
          <w:szCs w:val="28"/>
        </w:rPr>
        <w:t>ска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(далее – договор)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6CF7EBF" w14:textId="77777777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9"/>
      <w:bookmarkEnd w:id="10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3.2. Участники аукционов должны соответствовать </w:t>
      </w:r>
      <w:r w:rsidR="00D82EAF" w:rsidRPr="00D873B4">
        <w:rPr>
          <w:rFonts w:ascii="Times New Roman" w:eastAsia="Times New Roman" w:hAnsi="Times New Roman" w:cs="Times New Roman"/>
          <w:sz w:val="28"/>
          <w:szCs w:val="28"/>
        </w:rPr>
        <w:t xml:space="preserve">следующим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требов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ниям:</w:t>
      </w:r>
    </w:p>
    <w:p w14:paraId="58508B16" w14:textId="16480CAE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отсутствие в отношении участника аукциона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пр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цедуры ликвидации и/или отсутствие решения арбитражного суда о признании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участника аукциона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лица, индивидуального предпринимателя банкротом и об открытии конкурсного производства;</w:t>
      </w:r>
    </w:p>
    <w:p w14:paraId="262B1E3F" w14:textId="77777777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отсутствие применения в отношении участника аукциона администр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тивного наказания в виде приостановления деятельности в порядке, предусмо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ренном Кодексом Российской Федерации об административных правонаруш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ниях, на день подачи заявки на участие в аукционе;</w:t>
      </w:r>
    </w:p>
    <w:p w14:paraId="70883A1F" w14:textId="77777777" w:rsidR="00805D04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по начисленным налогам, сборам и иным обязательным платежам перед бюджетами всех уровней и государственными внебюджетными фондами;</w:t>
      </w:r>
    </w:p>
    <w:p w14:paraId="737981A4" w14:textId="77777777" w:rsidR="00805D04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за использование муниципального имущ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ства и городских земель.</w:t>
      </w:r>
    </w:p>
    <w:p w14:paraId="4368F853" w14:textId="18099D9F" w:rsidR="00B349C8" w:rsidRPr="00D873B4" w:rsidRDefault="00EE4661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Организатор аукциона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, аукционная комиссия вправе запрашивать информацию и документы в целях проверки соответствия участника аукциона треб</w:t>
      </w:r>
      <w:r>
        <w:rPr>
          <w:rFonts w:ascii="Times New Roman" w:eastAsia="Times New Roman" w:hAnsi="Times New Roman" w:cs="Times New Roman"/>
          <w:sz w:val="28"/>
          <w:szCs w:val="28"/>
        </w:rPr>
        <w:t>ованиям, указанным в пункте 3.2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у органов власти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 соответствии с их компетенцией.</w:t>
      </w:r>
    </w:p>
    <w:p w14:paraId="7A65FE66" w14:textId="2291A3C1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3.4. Не допускается взимание с участников аукционов платы за участие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в аукционах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ADB074" w14:textId="56537ECB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3.5. Участники аукциона вносят задаток в размере 50% от начальной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(минимальной) цены договора.</w:t>
      </w:r>
    </w:p>
    <w:p w14:paraId="10D4C9D9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F03A0C0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IV. Условия допуска к участию в аукционе</w:t>
      </w:r>
    </w:p>
    <w:p w14:paraId="42916E1F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3A10248" w14:textId="568EBB9A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4.1. Заявителями могут бы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ть лица, указанные в пункте 3.1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претендующие на заключение договоров и подавшие заявк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и на уч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стие в аукционе (далее -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заявители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).</w:t>
      </w:r>
    </w:p>
    <w:p w14:paraId="539E3676" w14:textId="77777777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00"/>
      <w:bookmarkEnd w:id="11"/>
      <w:r w:rsidRPr="00D873B4">
        <w:rPr>
          <w:rFonts w:ascii="Times New Roman" w:eastAsia="Times New Roman" w:hAnsi="Times New Roman" w:cs="Times New Roman"/>
          <w:sz w:val="28"/>
          <w:szCs w:val="28"/>
        </w:rPr>
        <w:t>4.2. Заявитель не допускается аукционной комиссией к участию в аукц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оне в случаях:</w:t>
      </w:r>
    </w:p>
    <w:p w14:paraId="360B4B93" w14:textId="77777777" w:rsidR="00B349C8" w:rsidRPr="00D873B4" w:rsidRDefault="0071037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08"/>
      <w:bookmarkEnd w:id="12"/>
      <w:r w:rsidRPr="00D873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) несоответствия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заявителя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 требованиям, указанным в пункте 3.2 наст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ящего Порядка;</w:t>
      </w:r>
    </w:p>
    <w:p w14:paraId="2E94C6DD" w14:textId="77777777" w:rsidR="00414896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2) несоответствия заявки на участие в аукционе требованиям аукционной документации;</w:t>
      </w:r>
    </w:p>
    <w:p w14:paraId="7C17F1BB" w14:textId="354E732C" w:rsidR="00414896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3) невнесения задатка, в сроки и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размере, указанном в извещении.</w:t>
      </w:r>
    </w:p>
    <w:p w14:paraId="55030F9F" w14:textId="6F2B3BCF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4.3. Отказ в допуске к участию в аукционе по иным основаниям, кроме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случаев, указанных в пункте 4.2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не допускается.</w:t>
      </w:r>
    </w:p>
    <w:p w14:paraId="20763BCC" w14:textId="3BA28DA5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2"/>
      <w:bookmarkEnd w:id="13"/>
      <w:r w:rsidRPr="00D873B4">
        <w:rPr>
          <w:rFonts w:ascii="Times New Roman" w:eastAsia="Times New Roman" w:hAnsi="Times New Roman" w:cs="Times New Roman"/>
          <w:sz w:val="28"/>
          <w:szCs w:val="28"/>
        </w:rPr>
        <w:t>4.4. В случае установления факта недостоверности сведений, содерж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щихся в</w:t>
      </w:r>
      <w:r w:rsidR="007F636B"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заявке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аукционе</w:t>
      </w:r>
      <w:r w:rsidR="008C542E" w:rsidRPr="00D873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представленн</w:t>
      </w:r>
      <w:r w:rsidR="00710374" w:rsidRPr="00D873B4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заявителем или участн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ком аукциона в соответствии с пунктом 10.</w:t>
      </w:r>
      <w:r w:rsidR="007C5CE1" w:rsidRPr="00D873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аукционная комиссия отстран</w:t>
      </w:r>
      <w:r w:rsidR="00805D04" w:rsidRPr="00D873B4">
        <w:rPr>
          <w:rFonts w:ascii="Times New Roman" w:eastAsia="Times New Roman" w:hAnsi="Times New Roman" w:cs="Times New Roman"/>
          <w:sz w:val="28"/>
          <w:szCs w:val="28"/>
        </w:rPr>
        <w:t>яет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такого заявителя или участника аукциона от участия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аукционе на любом этапе его проведения. Протокол об отстранении заявителя или участника аукциона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участия в аукционе подлежит размещению 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>на оф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>циальном сайте ор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ганов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города Нижневартовска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 xml:space="preserve">в специальном разделе о размещении информации о проведении торгов,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>определенном</w:t>
      </w:r>
      <w:r w:rsidR="00F0544E">
        <w:rPr>
          <w:rFonts w:ascii="Times New Roman" w:eastAsia="Times New Roman" w:hAnsi="Times New Roman" w:cs="Times New Roman"/>
          <w:sz w:val="28"/>
          <w:szCs w:val="28"/>
        </w:rPr>
        <w:t xml:space="preserve"> уполномоченным органом (далее -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официальный сайт торгов)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14:paraId="5E79C499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F018A1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V. Информационное обеспечение аукциона</w:t>
      </w:r>
    </w:p>
    <w:p w14:paraId="315013F1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A568205" w14:textId="1DA53741" w:rsidR="00B349C8" w:rsidRPr="00D873B4" w:rsidRDefault="00B349C8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17"/>
      <w:bookmarkEnd w:id="14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5.1. Информация о проведении аукционов размещается на официальном сайте торгов. </w:t>
      </w:r>
      <w:r w:rsidR="00CF7BF4"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информац</w:t>
      </w:r>
      <w:r w:rsidR="008C542E" w:rsidRPr="00D873B4">
        <w:rPr>
          <w:rFonts w:ascii="Times New Roman" w:eastAsia="Times New Roman" w:hAnsi="Times New Roman" w:cs="Times New Roman"/>
          <w:sz w:val="28"/>
          <w:szCs w:val="28"/>
        </w:rPr>
        <w:t>ии о проведении аукционов относя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тся сведения,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содержащиеся в извещении о проведении аукциона, извещении об отказе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от проведения аукциона, аукционной документации, изменениях, вносимых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такие извещения и такую документацию, разъяснениях такой документации, протоколах, составляемых в ходе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проведения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аукционов. </w:t>
      </w:r>
    </w:p>
    <w:p w14:paraId="6705C5E4" w14:textId="77777777" w:rsidR="00B349C8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5.2. Информация о проведении аукционов, размещенная на официальном сайте торгов, должна быть доступна для ознакомления без взимания платы. Размещение информации о проведении аукционов на официальном сайте 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гов в соответствии с настоящим Порядком является публичной офертой, пред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смотренной статьей 437 Гражданского кодекса Российской Федерации.</w:t>
      </w:r>
    </w:p>
    <w:p w14:paraId="67EA3EBB" w14:textId="77777777" w:rsidR="007C5CE1" w:rsidRPr="00D873B4" w:rsidRDefault="007C5CE1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64645F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VI. Извещение о проведении аукциона</w:t>
      </w:r>
    </w:p>
    <w:p w14:paraId="214C6D47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8520799" w14:textId="3E48FD00" w:rsidR="00B349C8" w:rsidRPr="00D873B4" w:rsidRDefault="00B349C8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30"/>
      <w:bookmarkEnd w:id="15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6.1. Извещение о проведении аукциона 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публикуется организатором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аукц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она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газете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>Варта</w:t>
      </w:r>
      <w:proofErr w:type="spellEnd"/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размещается на официальном сайте торгов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дней до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проведения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D2B33D" w14:textId="77777777" w:rsidR="00DF625D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6.2. Извещение должно содержать:</w:t>
      </w:r>
    </w:p>
    <w:p w14:paraId="7180CA63" w14:textId="111EB44E" w:rsidR="00C16513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предмет торгов – право на заключение договора с указанием места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мещения нестационарного торгового объекта, типа, площади, этажности пре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назначенного для размещения нестационарного торгового объекта;</w:t>
      </w:r>
    </w:p>
    <w:p w14:paraId="1289C488" w14:textId="77777777" w:rsidR="00DF625D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время проведения торгов, </w:t>
      </w:r>
    </w:p>
    <w:p w14:paraId="43C6A4F0" w14:textId="77777777" w:rsidR="00DF625D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место проведения торгов;</w:t>
      </w:r>
    </w:p>
    <w:p w14:paraId="1E41EE9D" w14:textId="77777777" w:rsidR="00DF625D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форму торгов;</w:t>
      </w:r>
    </w:p>
    <w:p w14:paraId="269A051E" w14:textId="77777777" w:rsidR="00DF625D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порядок проведения торгов, в том числе информацию об оформлении участия в торгах;</w:t>
      </w:r>
    </w:p>
    <w:p w14:paraId="0242AEC7" w14:textId="77777777" w:rsidR="006446CC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условия договора, заключаемого по результатам торгов;</w:t>
      </w:r>
    </w:p>
    <w:p w14:paraId="6087137C" w14:textId="77777777" w:rsidR="00DF625D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порядок определения лица, выигравшего торги;</w:t>
      </w:r>
    </w:p>
    <w:p w14:paraId="647244B0" w14:textId="6ACD5457" w:rsidR="00B349C8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сведения о начальной (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минимальной) цене договора (цене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лота) - мин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мальная цена, по которой организатор аукциона готов продать предмет аукци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(размер годовой платы по договору);</w:t>
      </w:r>
    </w:p>
    <w:p w14:paraId="121ABAD8" w14:textId="77777777" w:rsidR="00710EB1" w:rsidRPr="00D873B4" w:rsidRDefault="642DBA14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требование о внесении задатка, размер задатка, срок и порядок его внес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ния. </w:t>
      </w:r>
    </w:p>
    <w:p w14:paraId="72A7F86B" w14:textId="4AC3CEDF" w:rsidR="00603001" w:rsidRPr="00D873B4" w:rsidRDefault="00B349C8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45"/>
      <w:bookmarkEnd w:id="16"/>
      <w:r w:rsidRPr="00D873B4">
        <w:rPr>
          <w:rFonts w:ascii="Times New Roman" w:eastAsia="Times New Roman" w:hAnsi="Times New Roman" w:cs="Times New Roman"/>
          <w:sz w:val="28"/>
          <w:szCs w:val="28"/>
        </w:rPr>
        <w:t>6.</w:t>
      </w:r>
      <w:r w:rsidR="001B3D7A" w:rsidRPr="00D873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 Организатор аукциона вправе отказаться от проведения аукциона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время, но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>дня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наступления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даты </w:t>
      </w:r>
      <w:r w:rsidR="00710EB1" w:rsidRPr="00D873B4">
        <w:rPr>
          <w:rFonts w:ascii="Times New Roman" w:eastAsia="Times New Roman" w:hAnsi="Times New Roman" w:cs="Times New Roman"/>
          <w:sz w:val="28"/>
          <w:szCs w:val="28"/>
        </w:rPr>
        <w:t>его проведения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Извещение об отказе от проведения аукциона размещается на официальном сайте торгов в течение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дня с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об отказе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проведения аукциона. В течение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принятия указанного решения организатор аукциона направляет соответствующие уведомления всем заявителям. </w:t>
      </w:r>
      <w:r w:rsidR="00603001" w:rsidRPr="00D873B4">
        <w:rPr>
          <w:rFonts w:ascii="Times New Roman" w:eastAsia="Times New Roman" w:hAnsi="Times New Roman" w:cs="Times New Roman"/>
          <w:sz w:val="28"/>
          <w:szCs w:val="28"/>
        </w:rPr>
        <w:t xml:space="preserve">Организатор аукциона возвращает заявителям денежные средства, внесенные в качестве задатка, в течение 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5</w:t>
      </w:r>
      <w:r w:rsidR="00603001"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03001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EE4661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603001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</w:t>
      </w:r>
      <w:r w:rsidR="00603001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03001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ния об отказе от проведения аукциона. </w:t>
      </w:r>
    </w:p>
    <w:p w14:paraId="546AF3D4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EF412C9" w14:textId="47EBFAB9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VII. Аукционная документация</w:t>
      </w:r>
    </w:p>
    <w:p w14:paraId="6C565A35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CF82DC4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7.1. Аукционная документация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разрабатывается и утверждается организ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тором аукциона.</w:t>
      </w:r>
    </w:p>
    <w:p w14:paraId="1B751030" w14:textId="77777777" w:rsidR="00C16513" w:rsidRPr="00D873B4" w:rsidRDefault="00C16513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51"/>
      <w:bookmarkEnd w:id="17"/>
      <w:r w:rsidRPr="00D873B4">
        <w:rPr>
          <w:rFonts w:ascii="Times New Roman" w:eastAsia="Times New Roman" w:hAnsi="Times New Roman" w:cs="Times New Roman"/>
          <w:sz w:val="28"/>
          <w:szCs w:val="28"/>
        </w:rPr>
        <w:t>7.2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. Аукционная документация помимо информации и сведений, соде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жащихся в извещении о проведении аукциона, должна содержать:</w:t>
      </w:r>
    </w:p>
    <w:p w14:paraId="4FA1060D" w14:textId="77777777" w:rsidR="001B0811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1) площадь земельного участка, предназначенного для размещения нест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ционарного торгового объекта;</w:t>
      </w:r>
    </w:p>
    <w:p w14:paraId="01962756" w14:textId="2E7EF408" w:rsidR="00C16513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2) требования к внешнему виду нестационарного торгового объекта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привязкой к существующе</w:t>
      </w:r>
      <w:r w:rsidR="006D7D75">
        <w:rPr>
          <w:rFonts w:ascii="Times New Roman" w:eastAsia="Times New Roman" w:hAnsi="Times New Roman" w:cs="Times New Roman"/>
          <w:sz w:val="28"/>
          <w:szCs w:val="28"/>
        </w:rPr>
        <w:t>й застройке, а также технические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требования, предъ</w:t>
      </w:r>
      <w:r w:rsidR="006D7D75">
        <w:rPr>
          <w:rFonts w:ascii="Times New Roman" w:eastAsia="Times New Roman" w:hAnsi="Times New Roman" w:cs="Times New Roman"/>
          <w:sz w:val="28"/>
          <w:szCs w:val="28"/>
        </w:rPr>
        <w:t>являемые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 остановочным пунктам (в отношении торгового павильона </w:t>
      </w:r>
      <w:r w:rsidR="00F0544E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составе автопавильона);</w:t>
      </w:r>
    </w:p>
    <w:p w14:paraId="25338B25" w14:textId="77777777" w:rsidR="00635454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3) наименование, место нахождения, почтовый адрес, адрес электронной почты и номер контактного телефона организатора аукциона;</w:t>
      </w:r>
    </w:p>
    <w:p w14:paraId="5ECF5F52" w14:textId="4CCF01B4" w:rsidR="00635454" w:rsidRPr="00D873B4" w:rsidRDefault="0035761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38"/>
      <w:bookmarkEnd w:id="18"/>
      <w:r w:rsidRPr="00D873B4">
        <w:rPr>
          <w:rFonts w:ascii="Times New Roman" w:eastAsia="Times New Roman" w:hAnsi="Times New Roman" w:cs="Times New Roman"/>
          <w:sz w:val="28"/>
          <w:szCs w:val="28"/>
        </w:rPr>
        <w:t>4</w:t>
      </w:r>
      <w:r w:rsidR="00635454" w:rsidRPr="00D873B4">
        <w:rPr>
          <w:rFonts w:ascii="Times New Roman" w:eastAsia="Times New Roman" w:hAnsi="Times New Roman" w:cs="Times New Roman"/>
          <w:sz w:val="28"/>
          <w:szCs w:val="28"/>
        </w:rPr>
        <w:t>) срок действия договора</w:t>
      </w:r>
      <w:r w:rsidR="00DF625D" w:rsidRPr="00D873B4">
        <w:rPr>
          <w:rFonts w:ascii="Times New Roman" w:eastAsia="Times New Roman" w:hAnsi="Times New Roman" w:cs="Times New Roman"/>
          <w:sz w:val="28"/>
          <w:szCs w:val="28"/>
        </w:rPr>
        <w:t xml:space="preserve">. Договор заключается на срок, указанный </w:t>
      </w:r>
      <w:r w:rsidR="006D7D7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="00DF625D" w:rsidRPr="00D873B4">
        <w:rPr>
          <w:rFonts w:ascii="Times New Roman" w:eastAsia="Times New Roman" w:hAnsi="Times New Roman" w:cs="Times New Roman"/>
          <w:sz w:val="28"/>
          <w:szCs w:val="28"/>
        </w:rPr>
        <w:t>в заявлении заявителя, но не более чем на 5 лет</w:t>
      </w:r>
      <w:r w:rsidR="00635454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F36C258" w14:textId="77777777" w:rsidR="00635454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5) срок, место и порядок предоставления аукционной документации, электронный адрес официального сайта торгов, на котором размещена док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ментация об аукционе;</w:t>
      </w:r>
    </w:p>
    <w:p w14:paraId="5AAE20F6" w14:textId="7BF75B41" w:rsidR="00635454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6) срок, в течение которого организатор аукциона вправе отказаться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 проведения аукциона, устанавливаемый с учетом положений пункта 6.3 настоящего Порядка;</w:t>
      </w:r>
    </w:p>
    <w:p w14:paraId="18FA61E4" w14:textId="77777777" w:rsidR="00635454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7) требования, предъявляемые к участникам аукционов;</w:t>
      </w:r>
    </w:p>
    <w:p w14:paraId="053BA46F" w14:textId="77777777" w:rsidR="00603001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8) условия допуска к участию в аукционе;</w:t>
      </w:r>
    </w:p>
    <w:p w14:paraId="3194569F" w14:textId="2416BA21" w:rsidR="00603001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реквизиты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счета для перечисления задатка;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6CB4760" w14:textId="70E2F42F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требования к содержанию, составу и форме заявки на участие в ау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ционе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пунктами 10.1, 10.2 настоящего Порядка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 инструкцию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 ее заполнению;</w:t>
      </w:r>
    </w:p>
    <w:p w14:paraId="3655EE42" w14:textId="4DBE94E7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форму, сроки и порядок оплаты по договору;</w:t>
      </w:r>
    </w:p>
    <w:p w14:paraId="6C78FCB9" w14:textId="301DDCFA" w:rsidR="00B15A31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60"/>
      <w:bookmarkEnd w:id="19"/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) порядок пересмотра цены договора (цены лота) в сторону увеличения, а также указание на то, что цена заключенного договора не может быть пер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смотрена сторонами в сторону уменьшения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14AC531" w14:textId="6CBF8311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61"/>
      <w:bookmarkEnd w:id="20"/>
      <w:r>
        <w:rPr>
          <w:rFonts w:ascii="Times New Roman" w:eastAsia="Times New Roman" w:hAnsi="Times New Roman" w:cs="Times New Roman"/>
          <w:sz w:val="28"/>
          <w:szCs w:val="28"/>
        </w:rPr>
        <w:t>13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) порядок, место, дату начала и дату и время окончания срока подачи заявок на участие в аукционе. При этом датой начала срока подачи заявок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 является день, следующий за днем </w:t>
      </w:r>
      <w:r w:rsidR="00524BC6" w:rsidRPr="00D873B4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524BC6"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газете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="00524BC6" w:rsidRPr="00D873B4">
        <w:rPr>
          <w:rFonts w:ascii="Times New Roman" w:eastAsia="Times New Roman" w:hAnsi="Times New Roman" w:cs="Times New Roman"/>
          <w:sz w:val="28"/>
          <w:szCs w:val="28"/>
        </w:rPr>
        <w:t>Варта</w:t>
      </w:r>
      <w:proofErr w:type="spellEnd"/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524BC6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извещения о проведении аукциона. Дата и время окончания срока подачи заявок на участие в аукционе устанавливаются в соответствии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с пунктом 6.1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3E40DF83" w14:textId="3AC54633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порядок и срок отзыва заявок на участие в аукционе. При этом срок отзыва заявок на участие в аукционе устанавливается в соответствии с пунктом 10.8 настоящего Порядка;</w:t>
      </w:r>
    </w:p>
    <w:p w14:paraId="4523D5C0" w14:textId="3BBF82EF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формы, порядок, даты начала и окончания предоставления участн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кам аукциона разъяснений положений аукционной документации в соотве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ствии с пунктами 9.1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, 9.2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14:paraId="522D145D" w14:textId="10DF8A6A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16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величину повышения начальной (минимальной) цены договора (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);</w:t>
      </w:r>
    </w:p>
    <w:p w14:paraId="0B16F0BA" w14:textId="6FF2DD68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</w:t>
      </w:r>
      <w:r w:rsidR="006D7D75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) место, дату и время начала рассмотрения заявок на участие в аукц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оне;</w:t>
      </w:r>
    </w:p>
    <w:p w14:paraId="79934B29" w14:textId="10BAF7AB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18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место, дату и время проведения аукциона;</w:t>
      </w:r>
    </w:p>
    <w:p w14:paraId="272CE610" w14:textId="40FD58ED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19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) срок, в течение которого должен быть подписан проект договора,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составляющий не менее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10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дней со дня размещения на официальном сайте то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гов протокола аукциона либо протокола рассмотрения заявок на участие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 аукционе в случае, если аукцион признан несостоявшимся по причине подачи единственной заявки на участие в аукционе либо признания участником аукц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она только одного заявителя;</w:t>
      </w:r>
    </w:p>
    <w:p w14:paraId="7E4B0550" w14:textId="2C241263" w:rsidR="00B349C8" w:rsidRPr="00D873B4" w:rsidRDefault="006D7D75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) указание на то, что условия аукциона, порядок и условия заключения договора с участником аукциона являются условиями публичной оферты,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а подача заявки на участие в аукционе является акцептом такой оферты.</w:t>
      </w:r>
    </w:p>
    <w:p w14:paraId="1B3CFBD0" w14:textId="74BBDE46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79"/>
      <w:bookmarkEnd w:id="21"/>
      <w:r w:rsidRPr="00D873B4">
        <w:rPr>
          <w:rFonts w:ascii="Times New Roman" w:eastAsia="Times New Roman" w:hAnsi="Times New Roman" w:cs="Times New Roman"/>
          <w:sz w:val="28"/>
          <w:szCs w:val="28"/>
        </w:rPr>
        <w:t>7.</w:t>
      </w:r>
      <w:r w:rsidR="00B771FA" w:rsidRPr="00D873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К аукционной документации должен быть приложен проект договора (в случае проведения аукциона по нескольким лотам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проект договора в отн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шении каждого лота), который является неотъемлемой частью аукционной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документации.</w:t>
      </w:r>
    </w:p>
    <w:p w14:paraId="244F7F82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7.4. Сведения, содержащиеся в аукционной документации, должны соо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ветствовать сведениям, указанным в извещении о проведении аукциона.</w:t>
      </w:r>
    </w:p>
    <w:p w14:paraId="0D06FD2A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5B87AF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VIII. Порядок предоставления аукционной документации</w:t>
      </w:r>
    </w:p>
    <w:p w14:paraId="55843816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A22822C" w14:textId="0B4B47C5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86"/>
      <w:bookmarkEnd w:id="22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8.1. При </w:t>
      </w:r>
      <w:r w:rsidR="001C53E2" w:rsidRPr="00D873B4">
        <w:rPr>
          <w:rFonts w:ascii="Times New Roman" w:eastAsia="Times New Roman" w:hAnsi="Times New Roman" w:cs="Times New Roman"/>
          <w:sz w:val="28"/>
          <w:szCs w:val="28"/>
        </w:rPr>
        <w:t>опубликовани</w:t>
      </w:r>
      <w:r w:rsidR="00FC6DA0" w:rsidRPr="00D873B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1C53E2" w:rsidRPr="00D873B4">
        <w:rPr>
          <w:rFonts w:ascii="Times New Roman" w:eastAsia="Times New Roman" w:hAnsi="Times New Roman" w:cs="Times New Roman"/>
          <w:sz w:val="28"/>
          <w:szCs w:val="28"/>
        </w:rPr>
        <w:t xml:space="preserve">извещения о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проведении аукциона организатор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обеспечивает размещение аукционной документации на официальном сайте торгов в срок, предусмотренный пунктом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6.1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одн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временно с размещением извещения о проведении аукциона. Аукционная 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кументация должна быть доступна для ознакомления на официальном сайте торгов без взимания платы.</w:t>
      </w:r>
    </w:p>
    <w:p w14:paraId="69FD36E3" w14:textId="2F8EC93E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87"/>
      <w:bookmarkEnd w:id="23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8.2. После </w:t>
      </w:r>
      <w:r w:rsidR="001C53E2" w:rsidRPr="00D873B4">
        <w:rPr>
          <w:rFonts w:ascii="Times New Roman" w:eastAsia="Times New Roman" w:hAnsi="Times New Roman" w:cs="Times New Roman"/>
          <w:sz w:val="28"/>
          <w:szCs w:val="28"/>
        </w:rPr>
        <w:t xml:space="preserve">опубликования извещения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аукциона организатор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 xml:space="preserve">аукциона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заявления любого заинтересованного лица, поданного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письменной форме</w:t>
      </w:r>
      <w:r w:rsidR="00B04B9F" w:rsidRPr="00D873B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получения соответств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ющего заявления предоставляет такому лицу аукционную документацию.</w:t>
      </w:r>
    </w:p>
    <w:p w14:paraId="625B1733" w14:textId="714CC57E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8.3. Предоставление аукционной документации до опубликования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в газ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те "</w:t>
      </w:r>
      <w:proofErr w:type="spellStart"/>
      <w:r w:rsidR="007A15B4">
        <w:rPr>
          <w:rFonts w:ascii="Times New Roman" w:eastAsia="Times New Roman" w:hAnsi="Times New Roman" w:cs="Times New Roman"/>
          <w:sz w:val="28"/>
          <w:szCs w:val="28"/>
        </w:rPr>
        <w:t>Варта</w:t>
      </w:r>
      <w:proofErr w:type="spellEnd"/>
      <w:r w:rsidR="007A15B4">
        <w:rPr>
          <w:rFonts w:ascii="Times New Roman" w:eastAsia="Times New Roman" w:hAnsi="Times New Roman" w:cs="Times New Roman"/>
          <w:sz w:val="28"/>
          <w:szCs w:val="28"/>
        </w:rPr>
        <w:t xml:space="preserve">"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размещения на официальном сайте торгов извещения о проведении аукциона не допускается.</w:t>
      </w:r>
    </w:p>
    <w:p w14:paraId="53D33075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P189"/>
      <w:bookmarkEnd w:id="24"/>
    </w:p>
    <w:p w14:paraId="0A0ED0C5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IX. Разъяснение положений аукционной документации</w:t>
      </w:r>
    </w:p>
    <w:p w14:paraId="6CFC05D7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и внесение в нее изменений</w:t>
      </w:r>
    </w:p>
    <w:p w14:paraId="44F9B9BB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5E5440" w14:textId="5541E53E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94"/>
      <w:bookmarkEnd w:id="25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9.1. Любое заинтересованное лицо вправе направить в письменной форме, в том числе в форме электронного документа, организатору </w:t>
      </w:r>
      <w:r w:rsidR="0076578A" w:rsidRPr="00D873B4">
        <w:rPr>
          <w:rFonts w:ascii="Times New Roman" w:eastAsia="Times New Roman" w:hAnsi="Times New Roman" w:cs="Times New Roman"/>
          <w:sz w:val="28"/>
          <w:szCs w:val="28"/>
        </w:rPr>
        <w:t>аукциона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запрос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 разъяснении положений аукционной документации. В течение 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7A15B4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указанного запроса организатор аукциона обязан направить в письменной форме или в форме электронного документа разъяснения пол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жений аукционной документации,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 xml:space="preserve"> если указанный запрос поступил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 xml:space="preserve">к нему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не позднее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чем за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рабочих дня до даты окончания срока подачи заявок на уч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стие в аукционе.</w:t>
      </w:r>
    </w:p>
    <w:p w14:paraId="4B90B5B4" w14:textId="3FDEE7B8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95"/>
      <w:bookmarkEnd w:id="26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9.2. В течение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дня с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направления разъяснения положений аукц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онной документации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запроса, но без указания заинтересованного лица, </w:t>
      </w:r>
      <w:r w:rsidR="00F251E7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 которого поступил запрос. Разъяснение положений аукционной документ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ции не должно изменять ее суть.</w:t>
      </w:r>
    </w:p>
    <w:p w14:paraId="184938AE" w14:textId="2F344C79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96"/>
      <w:bookmarkEnd w:id="27"/>
      <w:r w:rsidRPr="00D873B4">
        <w:rPr>
          <w:rFonts w:ascii="Times New Roman" w:eastAsia="Times New Roman" w:hAnsi="Times New Roman" w:cs="Times New Roman"/>
          <w:sz w:val="28"/>
          <w:szCs w:val="28"/>
        </w:rPr>
        <w:t>9.3. Организатор аукциона по собственной инициативе или в соотве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ствии с запросом заинтересованного лица вправе принять решение о внесении изменений в документацию об аукционе не позднее чем за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дней до даты окончания подачи заявок на участие в аукционе. Изменение предмета аукциона не допускается. В течение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дня с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принятия указанного решения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такие изменения размещаются организатором аукциона в порядке, установле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ном для размещения на официальном сайте торгов извещения о проведении аукциона. В течение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принятия указанного решения такие изменения направляются заказными письмами или в форме электронных док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ментов всем заявителям, котор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ым была предоставлена аукционная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ция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 При этом срок подачи заявок на участие в аукционе должен быть продлен таким образом, чтобы с даты размещения на официальном сайте торгов изм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нений, внесенных в аукционную документацию, до даты окончания срока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подачи заявок на участие в аукционе он составлял не менее </w:t>
      </w:r>
      <w:r w:rsidR="00A4685D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</w:p>
    <w:p w14:paraId="29CE3D09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C18E221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X. Порядок подачи заявок на участие в аукционе</w:t>
      </w:r>
    </w:p>
    <w:p w14:paraId="5982A846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19BF0E4" w14:textId="77777777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89"/>
      <w:bookmarkEnd w:id="28"/>
      <w:r w:rsidRPr="00D873B4">
        <w:rPr>
          <w:rFonts w:ascii="Times New Roman" w:eastAsia="Times New Roman" w:hAnsi="Times New Roman" w:cs="Times New Roman"/>
          <w:sz w:val="28"/>
          <w:szCs w:val="28"/>
        </w:rPr>
        <w:t>10.1. Заявка на участие в аукционе подается в срок и по форме, которые установлены аукционной документацией.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14:paraId="16D2A96D" w14:textId="77777777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90"/>
      <w:bookmarkEnd w:id="29"/>
      <w:r w:rsidRPr="00D873B4">
        <w:rPr>
          <w:rFonts w:ascii="Times New Roman" w:eastAsia="Times New Roman" w:hAnsi="Times New Roman" w:cs="Times New Roman"/>
          <w:sz w:val="28"/>
          <w:szCs w:val="28"/>
        </w:rPr>
        <w:t>10.2. Заявка на участие в аукционе должна содержать:</w:t>
      </w:r>
    </w:p>
    <w:p w14:paraId="798F62A3" w14:textId="69426518" w:rsidR="00B349C8" w:rsidRPr="00D873B4" w:rsidRDefault="00B349C8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0" w:name="P402"/>
      <w:bookmarkEnd w:id="30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22262E" w:rsidRPr="00D873B4">
        <w:rPr>
          <w:rFonts w:ascii="Times New Roman" w:eastAsia="Times New Roman" w:hAnsi="Times New Roman" w:cs="Times New Roman"/>
          <w:sz w:val="28"/>
          <w:szCs w:val="28"/>
        </w:rPr>
        <w:t>сведения о заявителе, подавшем такую заявку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2262E" w:rsidRPr="00D873B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фирменное наименов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ние (название), сведения об организационно-правовой форме, место нахожд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ния, почтовый адрес</w:t>
      </w:r>
      <w:r w:rsidR="008A7224" w:rsidRPr="00D873B4">
        <w:rPr>
          <w:rFonts w:ascii="Times New Roman" w:eastAsia="Times New Roman" w:hAnsi="Times New Roman" w:cs="Times New Roman"/>
          <w:sz w:val="28"/>
          <w:szCs w:val="28"/>
        </w:rPr>
        <w:t xml:space="preserve"> (для юридического лица)</w:t>
      </w:r>
      <w:r w:rsidR="00CD546D">
        <w:rPr>
          <w:rFonts w:ascii="Times New Roman" w:eastAsia="Times New Roman" w:hAnsi="Times New Roman" w:cs="Times New Roman"/>
          <w:sz w:val="28"/>
          <w:szCs w:val="28"/>
        </w:rPr>
        <w:t>, фамилия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имя, отчество (при наличии), паспортные данные, сведения о месте жительства (для индивидуал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ного предпринимателя), номер контактного телефона</w:t>
      </w:r>
      <w:r w:rsidR="0022262E" w:rsidRPr="00D873B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3E8B0081" w14:textId="2F8E6006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2) документ, подтверждающий полномочия лица на осуществление де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ствий от имени заявителя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(копия решен</w:t>
      </w:r>
      <w:r w:rsidR="00CD546D">
        <w:rPr>
          <w:rFonts w:ascii="Times New Roman" w:eastAsia="Times New Roman" w:hAnsi="Times New Roman" w:cs="Times New Roman"/>
          <w:sz w:val="28"/>
          <w:szCs w:val="28"/>
        </w:rPr>
        <w:t>ия о назначении или об избрании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которым такое физическое лицо обладает правом действовать от имени заявителя без доверенности (далее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руководитель)</w:t>
      </w:r>
      <w:r w:rsidR="00CD546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 В случае если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(для юридических лиц) или уполномоченным этим руководителем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лицом, либо нотариально заверенную копию такой доверенности. В случае если указанная доверенность подписана лицом, уполномоченным руководителем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заявителя, заявка на участие в аукционе должна содержать также документ, подтверждающий полномочия такого лица;</w:t>
      </w:r>
    </w:p>
    <w:p w14:paraId="6CAD97FD" w14:textId="34BD80B1" w:rsidR="00F07132" w:rsidRPr="00D873B4" w:rsidRDefault="00F07132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3) паспорт нестационарного торгового объекта, разработанный в соотве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ствии с требо</w:t>
      </w:r>
      <w:r w:rsidR="00CD546D">
        <w:rPr>
          <w:rFonts w:ascii="Times New Roman" w:eastAsia="Times New Roman" w:hAnsi="Times New Roman" w:cs="Times New Roman"/>
          <w:sz w:val="28"/>
          <w:szCs w:val="28"/>
        </w:rPr>
        <w:t>ваниями аукционной документации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содержащий ситуационную схему, выполненную в соответствии со схемой размещения</w:t>
      </w:r>
      <w:r w:rsidR="0055509A" w:rsidRPr="0055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509A" w:rsidRPr="00D873B4">
        <w:rPr>
          <w:rFonts w:ascii="Times New Roman" w:eastAsia="Times New Roman" w:hAnsi="Times New Roman" w:cs="Times New Roman"/>
          <w:sz w:val="28"/>
          <w:szCs w:val="28"/>
        </w:rPr>
        <w:t>нестационарн</w:t>
      </w:r>
      <w:r w:rsidR="00905577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55509A"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905577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объект</w:t>
      </w:r>
      <w:r w:rsidR="00905577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план благоустройства </w:t>
      </w:r>
      <w:r w:rsidR="00CD546D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нестационарного торгового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объекта, схему подключения к инженерным сетям (при необходимости),</w:t>
      </w:r>
      <w:r w:rsidR="00CA4C03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05495" w:rsidRPr="00D873B4">
        <w:rPr>
          <w:rFonts w:ascii="Times New Roman" w:eastAsia="Times New Roman" w:hAnsi="Times New Roman" w:cs="Times New Roman"/>
          <w:sz w:val="28"/>
          <w:szCs w:val="28"/>
        </w:rPr>
        <w:t>тип, площадь, этажность предназначенного для размещения нестационарного торгового об</w:t>
      </w:r>
      <w:r w:rsidR="00C05495" w:rsidRPr="00D873B4">
        <w:rPr>
          <w:rFonts w:ascii="Times New Roman" w:eastAsia="Times New Roman" w:hAnsi="Times New Roman" w:cs="Times New Roman"/>
          <w:sz w:val="28"/>
          <w:szCs w:val="28"/>
        </w:rPr>
        <w:t>ъ</w:t>
      </w:r>
      <w:r w:rsidR="00C05495" w:rsidRPr="00D873B4">
        <w:rPr>
          <w:rFonts w:ascii="Times New Roman" w:eastAsia="Times New Roman" w:hAnsi="Times New Roman" w:cs="Times New Roman"/>
          <w:sz w:val="28"/>
          <w:szCs w:val="28"/>
        </w:rPr>
        <w:t>екта</w:t>
      </w:r>
      <w:r w:rsidR="002966F3"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период его размещения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FCEBDBD" w14:textId="77777777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4) заявления: </w:t>
      </w:r>
    </w:p>
    <w:p w14:paraId="4BECC084" w14:textId="77777777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об отсутствии решения о ликвидации претендента - юридического лица, об отсутствии решения арбитражного суда о признании претендента - юрид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ческого лица, индивидуального предпринимателя банкротом и об открытии конкурсного производства; </w:t>
      </w:r>
    </w:p>
    <w:p w14:paraId="740E16C2" w14:textId="0F1CBFB8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об отсутствии решения о приостановлении деятельности претендента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Кодексом Российской Федерации об администр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тивных правонарушениях, на день подачи заявки на участие в </w:t>
      </w:r>
      <w:r w:rsidR="00CD546D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3277F7E" w14:textId="77777777" w:rsidR="00B349C8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10.3.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Уполномоченный орган в рамках межведомственного информац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онного взаимодействия запрашивает:</w:t>
      </w:r>
    </w:p>
    <w:p w14:paraId="53D9DB54" w14:textId="12DFBA7A" w:rsidR="00B349C8" w:rsidRPr="00D873B4" w:rsidRDefault="00CD546D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,Calibri" w:hAnsi="Times New Roman" w:cs="Times New Roman"/>
          <w:sz w:val="28"/>
          <w:szCs w:val="28"/>
        </w:rPr>
        <w:t>1) выписку из Е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диного государственного реестра юридических лиц (для ю</w:t>
      </w:r>
      <w:r>
        <w:rPr>
          <w:rFonts w:ascii="Times New Roman" w:eastAsia="Times New Roman,Calibri" w:hAnsi="Times New Roman" w:cs="Times New Roman"/>
          <w:sz w:val="28"/>
          <w:szCs w:val="28"/>
        </w:rPr>
        <w:t>ридических лиц) или выписку из Е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диного государственного реестра индив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дуальных предпринимателей (для индивидуальных предпринимателей);</w:t>
      </w:r>
    </w:p>
    <w:p w14:paraId="2D8422AB" w14:textId="186EFC4A" w:rsidR="00B349C8" w:rsidRPr="00D873B4" w:rsidRDefault="00CD546D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,Calibri" w:hAnsi="Times New Roman" w:cs="Times New Roman"/>
          <w:sz w:val="28"/>
          <w:szCs w:val="28"/>
        </w:rPr>
        <w:t>2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) справки налогового органа об отсутствии задолженности по уплате налогов, сборов, страховых взносов, пеней и налоговых санкций</w:t>
      </w:r>
      <w:r w:rsidR="642DBA14" w:rsidRPr="00D873B4">
        <w:rPr>
          <w:rFonts w:ascii="Times New Roman" w:eastAsia="Times New Roman,Batang" w:hAnsi="Times New Roman" w:cs="Times New Roman"/>
          <w:sz w:val="28"/>
          <w:szCs w:val="28"/>
        </w:rPr>
        <w:t>;</w:t>
      </w:r>
    </w:p>
    <w:p w14:paraId="7A75F6F8" w14:textId="1DAE7BD0" w:rsidR="0063174E" w:rsidRPr="00D873B4" w:rsidRDefault="00CD546D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,Calibri" w:hAnsi="Times New Roman" w:cs="Times New Roman"/>
          <w:sz w:val="28"/>
          <w:szCs w:val="28"/>
        </w:rPr>
        <w:t>3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)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отсутствие задолженности за использов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ние муниципального имущества и городских земель.</w:t>
      </w:r>
    </w:p>
    <w:p w14:paraId="4954031A" w14:textId="54980689" w:rsidR="0063174E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Указанные документы могут быть представлены </w:t>
      </w:r>
      <w:r w:rsidR="00CD546D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самосто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тельно.</w:t>
      </w:r>
    </w:p>
    <w:p w14:paraId="4560C79F" w14:textId="0F664377" w:rsidR="00C6019A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10.4. Не допускается требовать от заявителя иное, за исключением док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ментов и сведени</w:t>
      </w:r>
      <w:r w:rsidR="00CD546D">
        <w:rPr>
          <w:rFonts w:ascii="Times New Roman" w:eastAsia="Times New Roman" w:hAnsi="Times New Roman" w:cs="Times New Roman"/>
          <w:sz w:val="28"/>
          <w:szCs w:val="28"/>
        </w:rPr>
        <w:t>й, предусмотренных пунктом 10.2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 </w:t>
      </w:r>
    </w:p>
    <w:p w14:paraId="45297425" w14:textId="77777777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10.5. Заявитель вправе подать только одну заявку в отношении каждого предмета аукциона (лота).</w:t>
      </w:r>
    </w:p>
    <w:p w14:paraId="6EAD2873" w14:textId="3E81C470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10.6. Каждая заявка на участие в аукционе, поступившая в срок, указа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ный в извещении о проведении аукциона, регистрируется организатором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аукциона. По требованию заяв</w:t>
      </w:r>
      <w:r w:rsidR="001C715A">
        <w:rPr>
          <w:rFonts w:ascii="Times New Roman" w:eastAsia="Times New Roman" w:hAnsi="Times New Roman" w:cs="Times New Roman"/>
          <w:sz w:val="28"/>
          <w:szCs w:val="28"/>
        </w:rPr>
        <w:t>ителя организатор аукциона выдае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 расписку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получении такой заявки с указанием даты и времени ее получения.</w:t>
      </w:r>
    </w:p>
    <w:p w14:paraId="00381460" w14:textId="50BC7E27" w:rsidR="00B349C8" w:rsidRPr="00D873B4" w:rsidRDefault="00B349C8" w:rsidP="00D873B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D3014" w:rsidRPr="00D873B4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 Полученные после окончания установленного срока приема заявок на участие в аукционе заявки не рассматриваются и в тот же день возвращаю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ся соответствующим заявителям. </w:t>
      </w:r>
      <w:bookmarkStart w:id="31" w:name="P408"/>
      <w:bookmarkEnd w:id="31"/>
      <w:r w:rsidR="00383CDA"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данном случае организатор аукциона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383CDA" w:rsidRPr="00D873B4">
        <w:rPr>
          <w:rFonts w:ascii="Times New Roman" w:eastAsia="Times New Roman" w:hAnsi="Times New Roman" w:cs="Times New Roman"/>
          <w:sz w:val="28"/>
          <w:szCs w:val="28"/>
        </w:rPr>
        <w:t xml:space="preserve">возвращает задаток указанным заявителям в течение </w:t>
      </w:r>
      <w:r w:rsidR="001C715A">
        <w:rPr>
          <w:rFonts w:ascii="Times New Roman" w:eastAsia="Times New Roman" w:hAnsi="Times New Roman" w:cs="Times New Roman"/>
          <w:sz w:val="28"/>
          <w:szCs w:val="28"/>
        </w:rPr>
        <w:t>5</w:t>
      </w:r>
      <w:r w:rsidR="00383CDA"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1C715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83CDA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1C715A">
        <w:rPr>
          <w:rFonts w:ascii="Times New Roman" w:eastAsia="Times New Roman" w:hAnsi="Times New Roman" w:cs="Times New Roman"/>
          <w:sz w:val="28"/>
          <w:szCs w:val="28"/>
        </w:rPr>
        <w:t>ня</w:t>
      </w:r>
      <w:r w:rsidR="00383CDA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подписания протокола аукциона.</w:t>
      </w:r>
    </w:p>
    <w:p w14:paraId="2B51868B" w14:textId="16D4FFCD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10.8. Заявитель вправе отозвать заявку </w:t>
      </w:r>
      <w:r w:rsidR="001C715A">
        <w:rPr>
          <w:rFonts w:ascii="Times New Roman" w:eastAsia="Times New Roman" w:hAnsi="Times New Roman" w:cs="Times New Roman"/>
          <w:sz w:val="28"/>
          <w:szCs w:val="28"/>
        </w:rPr>
        <w:t xml:space="preserve">на участие в аукционе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любое время до установленных даты и времени начала рассмотрения заявок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 участие в аукционе. В данном случае организатор аукциона возвращает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задаток указанному заявителю в течение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организатору аукциона уведомления об отзыве заявки на участие в аукционе.</w:t>
      </w:r>
    </w:p>
    <w:p w14:paraId="748F2A2B" w14:textId="77777777" w:rsidR="003A43E8" w:rsidRDefault="642DBA14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10.9. В случае если по окончании срока подачи заявок на участие в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ционе подана только одна заявка или не подано ни одной заявки, аукцион пр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знается несостоявшимся. В случае если документацией об аукционе пред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смотрено два и более лота, аукцион признается несостоявшимся только в отн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шении тех лотов, в отношении которых подана только одна заявка или не под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 ни одной заявки.</w:t>
      </w:r>
    </w:p>
    <w:p w14:paraId="53D80375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94B273C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XI. Порядок рассмотрения заявок на участие в аукционе</w:t>
      </w:r>
    </w:p>
    <w:p w14:paraId="4514402B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0B0EA12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11.1. Аукционная комиссия рассматривает заявки на участие в аукционе на предмет соответствия требованиям, установленным аукционной документ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цией.</w:t>
      </w:r>
    </w:p>
    <w:p w14:paraId="369F4AB0" w14:textId="0D5332AA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11.2. Срок рассмотрения заявок на участие в аукционе не может прев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шать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дней с даты окончания срока подачи заявок.</w:t>
      </w:r>
    </w:p>
    <w:p w14:paraId="316873F9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11.3.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таким заявителем не отозваны, все заявки на уч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стие в аукционе такого заявителя, поданные в отношении данного лота, не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сматриваются и возвращаются такому заявителю.</w:t>
      </w:r>
    </w:p>
    <w:p w14:paraId="278585DA" w14:textId="13633245" w:rsidR="00A30B04" w:rsidRPr="00D873B4" w:rsidRDefault="642DBA14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11.4. На основании результатов рассмотрения заявок на участие в аукц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оне аукционной комиссией принимается решение о допуске к участию в аукц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оне заявителя и о признании заявителя участником аукциона или об отказе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допуске такого заявителя к участию в аукционе в соответствии с настоящим Порядком, которое оформляется протоколом рассмотрения заявок на участие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аукционе. Протокол ведется аукционной комиссией и подписывается всеми присутствующими на заседании членами аукционной комиссии в день оконч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рассмотрения заявок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Протокол должен содержать сведения о заявителях, решение о допуске заявителя к участию в аукционе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признании его участником аукциона или об отказе в допуске к участию в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ционе с обоснованием такого решения и с указанием положений настоящего Порядка, которым не соответствует заявитель, положений аукционной док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ментации, которым не соответствует его заявка на участие в аукционе, полож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ний такой заявки, не соответствующих требованиям аукционной документации. Указанный протокол в день окончания рассмотрения заявок на участие в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ционе размещается организатором аукциона на официальном сайте торгов.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Заявителям направляются уведомления о принятых аукционной комиссией</w:t>
      </w:r>
      <w:r w:rsidR="00320008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решениях не позднее дня, следующего за днем подписания указанного прот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кола. В случае если по окончании срока подачи заявок на участие в аукционе подана только одна заявка или не подано ни одной заявки, в указанный прот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кол вносится информация о признании аукциона несостоявшимся. Организатор аукциона возвращает задаток заявителю, не допущенному к участию в аукц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оне, в течение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подписания протокола рассмотрения </w:t>
      </w:r>
      <w:r w:rsidR="004963C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заявок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аукционе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9CF4188" w14:textId="16C4AF03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11.5. В случае если принято решение об отказе в допуске к участию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аукционе всех заявителей или о признании только одного заявителя участн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ком аукциона, аукцион признается несостоявшимся. В случае если аукционной документацией предусмотрено два и более лота, аукцион признается несост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явшимся только в отношении того лота, решение об отказе в допуске к участию в котором принято относительно все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х заявителей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или решение о допуске к уч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стию в котором и признании участником аукциона принято относительно тол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 одного заявителя.</w:t>
      </w:r>
    </w:p>
    <w:p w14:paraId="715C3486" w14:textId="7770C5F2" w:rsidR="004D3014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11.6. Участие заявителя в рассмотрении заявок на участие в аукционе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</w:t>
      </w:r>
    </w:p>
    <w:p w14:paraId="2F1AA879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BA0F7D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проведения аукциона</w:t>
      </w:r>
    </w:p>
    <w:p w14:paraId="25F7A6D5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B5598B7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12.1. В аукционе могут участвовать только заявители, признанные учас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никами аукциона. Организатор аукциона обязан обеспечить участникам аукц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она возможность принять участие в аукционе непосредственно или через своих представителей. </w:t>
      </w:r>
    </w:p>
    <w:p w14:paraId="5614323B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12.2. Аукцион проводится организатором аукциона в присутствии членов аукционной комиссии и участников аукциона (их представителей).</w:t>
      </w:r>
    </w:p>
    <w:p w14:paraId="31944873" w14:textId="3C66CA8D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12.3. Аукцион проводится путем повышения начальной (минимальной) цены договора (цены лота), указанной в извещении о проведении аукциона,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7F75A45" w14:textId="6C3B83C9" w:rsidR="006623CE" w:rsidRPr="00D873B4" w:rsidRDefault="00B349C8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2" w:name="P425"/>
      <w:bookmarkEnd w:id="32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12.4.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в размере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5</w:t>
      </w:r>
      <w:r w:rsidR="00B2389C" w:rsidRPr="00B2389C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начальной (мин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мальной) цены договора (цены лота), указанной в извещении о проведении аукциона. 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>В случае если после троекратного объявления последнего предлож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>ния о цене договора ни один из участников аукциона не заявил о своем намер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нии предложить более высокую цену договора, аукционист обязан снизить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 0,5</w:t>
      </w:r>
      <w:r w:rsidR="00B2389C" w:rsidRPr="00B2389C">
        <w:rPr>
          <w:rFonts w:ascii="Times New Roman" w:eastAsia="Times New Roman" w:hAnsi="Times New Roman" w:cs="Times New Roman"/>
          <w:sz w:val="28"/>
          <w:szCs w:val="28"/>
        </w:rPr>
        <w:t>%</w:t>
      </w:r>
      <w:r w:rsidR="006623CE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начальной (минимальной) цены договора (цены лота).</w:t>
      </w:r>
      <w:r w:rsidR="00DB7BFF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05A3CA3" w14:textId="0882B4D9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12.5. Аукционист выбирается из числа членов аукционной комиссии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путем открытого голосования членов аукционной комиссии большинством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голосов.</w:t>
      </w:r>
    </w:p>
    <w:p w14:paraId="04BBA2AD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12.6. Аукцион проводится в следующем порядке:</w:t>
      </w:r>
    </w:p>
    <w:p w14:paraId="5CB1FB4E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1) аукционная комиссия непосредственно перед началом проведения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циона регистрирует явившихся на аукцион участников аукциона (их представ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телей). В случае проведения аукциона по нескольким лотам аукционная коми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сия перед началом каждого лота регистрирует явившихся на аукцион участн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ков аукциона, подавших заявки в отношении такого лота (их представителей). При регистрации участникам аукциона (их представителям) выдаются прон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мерованные карточки (далее – карточки);</w:t>
      </w:r>
    </w:p>
    <w:p w14:paraId="37A1E784" w14:textId="1960A899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2) аукцион начинается с объявления аукционистом начала проведения аукциона (лота), номера лота (в случае проведения аукциона по нескольким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лотам), предмета договора, начальной (минимальной) цены договора (лота),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шага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после чего аукционист предлагает участникам аукциона зая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лять свои предложения о цене договора;</w:t>
      </w:r>
    </w:p>
    <w:p w14:paraId="2D383F6C" w14:textId="23DD536D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3) участник аукциона после объявления аукционистом начальной (мин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мальной) цены договора (цены лота) и цены договора, увеличенной в соотве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ствии с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шагом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поря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поднимает карточку в случае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если он согласен заключить договор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 объявленной цене;</w:t>
      </w:r>
    </w:p>
    <w:p w14:paraId="056EC72B" w14:textId="521F5701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4) аукционист объявляет номер карточки участника аукциона, который первым поднял карточку после объявления аукционистом начальной (мин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мальной) цены договора (цены лота) и цены договора, увеличенной в соотве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ствии с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шагом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, а также новой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ц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ены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договора, увеличенн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соо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ветствии с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шагом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поря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дке, установленном пунктом 12.4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щего Порядка, и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в соответствии с которым повышается цена;</w:t>
      </w:r>
    </w:p>
    <w:p w14:paraId="61762153" w14:textId="77777777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432"/>
      <w:bookmarkEnd w:id="33"/>
      <w:r w:rsidRPr="00D873B4">
        <w:rPr>
          <w:rFonts w:ascii="Times New Roman" w:eastAsia="Times New Roman" w:hAnsi="Times New Roman" w:cs="Times New Roman"/>
          <w:sz w:val="28"/>
          <w:szCs w:val="28"/>
        </w:rPr>
        <w:t>5) аукцион считается оконченным, если после троекратного объявления аукционистом последнего предложения о цене договора ни один участник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циона не поднял карточку. В этом случае аукционист объявляет об окончании проведения аукциона (лота), последнее предложени</w:t>
      </w:r>
      <w:r w:rsidR="001C53E2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 цене договора, номер карточки и наименование победителя аукциона и участника аукциона, сдела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шего предпоследнее предложение о цене договора.</w:t>
      </w:r>
    </w:p>
    <w:p w14:paraId="56FB02AD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12.7. Победителем аукциона признается лицо, предложившее наиболее высокую цену договора. </w:t>
      </w:r>
    </w:p>
    <w:p w14:paraId="16235B8F" w14:textId="00157330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12.8. При проведении аукциона организатор аукциона ведет протокол аукциона, в котором должны содержаться сведения о месте, дате и времени проведения аук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циона, об участниках аукциона,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начальной (минимальной) цене договора (цене лота), последнем и предпоследнем предложениях о цене дог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вора, наименовании и месте нахождения (для юридического лица), фамилии,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      имени, отчестве,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месте жительства (для индивидуального предпринимателя) победителя аукциона и участника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аукциона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который сделал предпоследнее предложение о цене договора. Протокол подписывается организатором аукци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 и лицом, выигравшим аукцион, в день проведения аукциона. Протокол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составляется в двух экземплярах, один из которых остается у организатора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циона.</w:t>
      </w:r>
    </w:p>
    <w:p w14:paraId="34D6F488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12.9. Протокол аукциона размещается на официальном сайте торгов орг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низатором аукциона в течение дня, следующего за днем подписания указанного протокола.</w:t>
      </w:r>
    </w:p>
    <w:p w14:paraId="595D397C" w14:textId="20CA4773" w:rsidR="00C551FC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12.10. Любой участник аукциона после размещения протокола аукциона вправе направить организатору аукциона в письменной форме, в том числе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форме электронного документа, запрос о разъяснении результатов аукциона. Организатор аукциона в течение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такого 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проса обязан представить такому участнику аукциона соответствующие раз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яснения в письменной форме или в форме электронного документа.</w:t>
      </w:r>
    </w:p>
    <w:p w14:paraId="40BACDAA" w14:textId="0BF825D3" w:rsidR="00BE7094" w:rsidRPr="00D873B4" w:rsidRDefault="642DBA14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12.11. Организатор аукциона в течение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подписания протокола аукциона возвращает задаток участникам аукциона, которые учас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вовали в аукционе, но не стали победителями, за исключением участника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циона, который сделал предпоследнее предложение о цене договора (далее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участник аукциона, заявке на участие в аукционе которого присвоен второй номер). </w:t>
      </w:r>
    </w:p>
    <w:p w14:paraId="279B3E38" w14:textId="04661F83" w:rsidR="00BE7094" w:rsidRPr="00D873B4" w:rsidRDefault="642DBA14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Задаток возвращается победителю аукциона в течение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заключения с ним договора.</w:t>
      </w:r>
    </w:p>
    <w:p w14:paraId="7FD04595" w14:textId="509F666D" w:rsidR="00A83EFE" w:rsidRPr="00D873B4" w:rsidRDefault="642DBA14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Задаток, внесенный участником аукциона, </w:t>
      </w:r>
      <w:r w:rsidR="00B2389C" w:rsidRPr="00D873B4">
        <w:rPr>
          <w:rFonts w:ascii="Times New Roman" w:eastAsia="Times New Roman" w:hAnsi="Times New Roman" w:cs="Times New Roman"/>
          <w:sz w:val="28"/>
          <w:szCs w:val="28"/>
        </w:rPr>
        <w:t>заявке на участие в аукционе которого присвоен второй номер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возвращается такому участнику аукциона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течение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подписания договора с победителем аукциона или с таким участником аукциона. </w:t>
      </w:r>
    </w:p>
    <w:p w14:paraId="4EB12BCC" w14:textId="6EF6412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12.12. В случае если в аукционе участвовал один участник или в случае если в связи с отсутствием предложений о цене договора, предусматривающих более высокую цену договора, чем начальная (минимальная) цена договора (цена лота),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шаг аукциона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снижен в соответствии с пунктом 12.4 настоящего Порядка до минимального размера и после троекратного объявления предл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жения о начальной (минимальной) цене договора (цене лота) не поступило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ни одного предложения о цене договора, которое предусматривало бы более высокую цену договора, аукцион признается несостоявшимся. В случае если аукционной документацией предусмотрено два и более лота, решение о пр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знании аукциона несостоявшимся принимается в отношении каждого лота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отдельно.</w:t>
      </w:r>
    </w:p>
    <w:p w14:paraId="4B58A154" w14:textId="5ED646FB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12.13. Протоколы, составленные в ходе проведения аукциона, заявки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 участие в аукционе, аукционная документация, изменения, внесенные в ау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ционную документацию, и разъяснения документации об аукционе хранятся организатором аукциона не менее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лет.</w:t>
      </w:r>
    </w:p>
    <w:p w14:paraId="6CF7B222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53F12DD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X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Заключение договора по результатам аукциона</w:t>
      </w:r>
    </w:p>
    <w:p w14:paraId="2840DEAC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037810A" w14:textId="77777777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9"/>
      <w:bookmarkEnd w:id="34"/>
      <w:r w:rsidRPr="00D873B4">
        <w:rPr>
          <w:rFonts w:ascii="Times New Roman" w:eastAsia="Times New Roman" w:hAnsi="Times New Roman" w:cs="Times New Roman"/>
          <w:sz w:val="28"/>
          <w:szCs w:val="28"/>
        </w:rPr>
        <w:t>13.1. Заключение договора осуществляется в порядке, предусмотренном Гражданским кодексом Российской Федерации и иными федеральными зак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нами.</w:t>
      </w:r>
    </w:p>
    <w:p w14:paraId="2C87B0B9" w14:textId="782E6495" w:rsidR="00B771FA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13.2. Договор заключается на условиях, указанных в поданной участн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ком аукциона, с которым заключается договор, заявке на участие в аукционе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в аукционной документации.</w:t>
      </w:r>
    </w:p>
    <w:p w14:paraId="2621BF5A" w14:textId="5BF2291C" w:rsidR="00B349C8" w:rsidRPr="00D873B4" w:rsidRDefault="00B771FA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00"/>
      <w:bookmarkEnd w:id="35"/>
      <w:r w:rsidRPr="00D873B4">
        <w:rPr>
          <w:rFonts w:ascii="Times New Roman" w:eastAsia="Times New Roman" w:hAnsi="Times New Roman" w:cs="Times New Roman"/>
          <w:sz w:val="28"/>
          <w:szCs w:val="28"/>
        </w:rPr>
        <w:t>13.3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. В срок, предусмотренный для заключения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ствии с 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пунктом 13.4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случае установления факта:</w:t>
      </w:r>
    </w:p>
    <w:p w14:paraId="42F017F3" w14:textId="49CD6CB3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1) проведения ликвид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ации такого участника аукциона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или принятия арбитражным судом решения о признании такого участника аукциона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14:paraId="0D228C88" w14:textId="77777777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2) приостановления деятельности такого лица в порядке, предусмотре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ном Кодексом Российской Федерации об административных правонарушениях;</w:t>
      </w:r>
    </w:p>
    <w:p w14:paraId="45281223" w14:textId="0998C451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3) предоставления таким лицом заведомо ложных сведений, содержащи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ся в заявк</w:t>
      </w:r>
      <w:r w:rsidR="00B2389C">
        <w:rPr>
          <w:rFonts w:ascii="Times New Roman" w:eastAsia="Times New Roman" w:hAnsi="Times New Roman" w:cs="Times New Roman"/>
          <w:sz w:val="28"/>
          <w:szCs w:val="28"/>
        </w:rPr>
        <w:t>е, предусмотренной пунктом 10.2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05FF7C35" w14:textId="0AA40425" w:rsidR="004F717F" w:rsidRPr="00D873B4" w:rsidRDefault="00B771FA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04"/>
      <w:bookmarkEnd w:id="36"/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13.4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. В случае отказа от заключения договора с победителем аукциона либо при уклонении победителя аукциона от заключения договора</w:t>
      </w:r>
      <w:r w:rsidR="00111B6B" w:rsidRPr="00D873B4">
        <w:rPr>
          <w:rFonts w:ascii="Times New Roman" w:eastAsia="Times New Roman" w:hAnsi="Times New Roman" w:cs="Times New Roman"/>
          <w:sz w:val="28"/>
          <w:szCs w:val="28"/>
        </w:rPr>
        <w:t xml:space="preserve"> с участн</w:t>
      </w:r>
      <w:r w:rsidR="00111B6B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1B6B" w:rsidRPr="00D873B4">
        <w:rPr>
          <w:rFonts w:ascii="Times New Roman" w:eastAsia="Times New Roman" w:hAnsi="Times New Roman" w:cs="Times New Roman"/>
          <w:sz w:val="28"/>
          <w:szCs w:val="28"/>
        </w:rPr>
        <w:t>ком аукциона, с которым заключается такой договор,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аукционной комиссией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срок не позднее дня, следующего после дня установления фактов, предусмо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ренных пунктом 1</w:t>
      </w:r>
      <w:r w:rsidR="00FD46C1" w:rsidRPr="00D873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7604B" w:rsidRPr="00D873B4">
        <w:rPr>
          <w:rFonts w:ascii="Times New Roman" w:eastAsia="Times New Roman" w:hAnsi="Times New Roman" w:cs="Times New Roman"/>
          <w:sz w:val="28"/>
          <w:szCs w:val="28"/>
        </w:rPr>
        <w:t>3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и являющихся основанием для отк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за от заключения договора</w:t>
      </w:r>
      <w:r w:rsidR="00A83EFE"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 xml:space="preserve">составляется протокол об отказе от заключения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B349C8" w:rsidRPr="00D873B4">
        <w:rPr>
          <w:rFonts w:ascii="Times New Roman" w:eastAsia="Times New Roman" w:hAnsi="Times New Roman" w:cs="Times New Roman"/>
          <w:sz w:val="28"/>
          <w:szCs w:val="28"/>
        </w:rPr>
        <w:t>договора, в котором должны содержаться сведения о месте, дате и времени его составления, о лице, с которым организатор аукциона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</w:t>
      </w:r>
      <w:r w:rsidR="004F717F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A908BFD" w14:textId="77777777" w:rsidR="00AD3A54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Протокол подписывается всеми присутствующими членами аукционной комиссии в день его составления. Протокол составляется в двух экземплярах, один из которых хранится у организатора аукциона.</w:t>
      </w:r>
    </w:p>
    <w:p w14:paraId="44F36E49" w14:textId="3F44024B" w:rsidR="00AD3A54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Указанный протокол размещается организатором аукциона на официал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ном сайте торгов в течение дня, следующего после дня подписания указанного протокола. Организатор аукциона в течение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подписания протокола передает (направляет) один экземпляр протокола лицу, с которым отказывается заключить договор.</w:t>
      </w:r>
    </w:p>
    <w:p w14:paraId="4D6D7001" w14:textId="51D40FAC" w:rsidR="004F717F" w:rsidRPr="00D873B4" w:rsidRDefault="0055509A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аукциона предлагает заключить договор участнику аукциона, заявке на участие в аукционе которого присвоен второй номер.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При согласии участника аукциона, заявке на участие в аукционе которого пр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своен второй номер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,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организатор аукциона в течение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3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ня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подписания протокола об отказе от заключения договора передает участнику аукциона, заявке на участие в аукционе которого присвоен второй номер, один экземпляр протокола и проект договора, который составляется путем включ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ния условий исполнения договора, предложенных участником аукциона, заявке на участие в аукциона которого присвоен второй номер,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 проект договора, прилагаемый к аукционной документации. Указанный проект договора подп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сывается участником аукциона, заявке на участие в аукционе которого присв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ен второй номер, в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10-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дневный срок и представляется организатору аукциона.</w:t>
      </w:r>
    </w:p>
    <w:p w14:paraId="2DE2347F" w14:textId="015D3D06" w:rsidR="00B349C8" w:rsidRPr="00D873B4" w:rsidRDefault="00B349C8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09"/>
      <w:bookmarkStart w:id="38" w:name="P312"/>
      <w:bookmarkEnd w:id="37"/>
      <w:bookmarkEnd w:id="38"/>
      <w:r w:rsidRPr="00D873B4">
        <w:rPr>
          <w:rFonts w:ascii="Times New Roman" w:eastAsia="Times New Roman" w:hAnsi="Times New Roman" w:cs="Times New Roman"/>
          <w:sz w:val="28"/>
          <w:szCs w:val="28"/>
        </w:rPr>
        <w:t>13.</w:t>
      </w:r>
      <w:r w:rsidR="00B771FA" w:rsidRPr="00D873B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72731" w:rsidRPr="00D873B4">
        <w:rPr>
          <w:rFonts w:ascii="Times New Roman" w:eastAsia="Times New Roman" w:hAnsi="Times New Roman" w:cs="Times New Roman"/>
          <w:sz w:val="28"/>
          <w:szCs w:val="28"/>
        </w:rPr>
        <w:t xml:space="preserve">При уклонении победителя аукциона от заключения договора либо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372731" w:rsidRPr="00D873B4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от заключения договора с победителем аукциона </w:t>
      </w:r>
      <w:r w:rsidR="00CA4C03" w:rsidRPr="00D873B4">
        <w:rPr>
          <w:rFonts w:ascii="Times New Roman" w:eastAsia="Times New Roman" w:hAnsi="Times New Roman" w:cs="Times New Roman"/>
          <w:sz w:val="28"/>
          <w:szCs w:val="28"/>
        </w:rPr>
        <w:t>договор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A4C03"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заключается между администрацией города и участником аукциона, заявке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 xml:space="preserve">         на участие в аукционе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4C03" w:rsidRPr="00D873B4">
        <w:rPr>
          <w:rFonts w:ascii="Times New Roman" w:eastAsia="Times New Roman" w:hAnsi="Times New Roman" w:cs="Times New Roman"/>
          <w:sz w:val="28"/>
          <w:szCs w:val="28"/>
        </w:rPr>
        <w:t xml:space="preserve">которого присвоен </w:t>
      </w:r>
      <w:r w:rsidR="00372731" w:rsidRPr="00D873B4">
        <w:rPr>
          <w:rFonts w:ascii="Times New Roman" w:eastAsia="Times New Roman" w:hAnsi="Times New Roman" w:cs="Times New Roman"/>
          <w:sz w:val="28"/>
          <w:szCs w:val="28"/>
        </w:rPr>
        <w:t>второй номер</w:t>
      </w:r>
      <w:r w:rsidR="00CA4C03"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22E89F4" w14:textId="77777777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 В договоре указывается:</w:t>
      </w:r>
    </w:p>
    <w:p w14:paraId="2461C4BD" w14:textId="54212323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13.6.1. Предмет договора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право на размещение нестационарного торг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вого объекта с указанием места размещения нестационарного торгового объе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та, его площади, типа и этажности.</w:t>
      </w:r>
    </w:p>
    <w:p w14:paraId="17BFBAA7" w14:textId="70FAB47E" w:rsidR="00C04E5E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13.6.2.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Требования к внешнему виду в соответствии с паспортом нестац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онарного торгового объект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требования к благоустройству и подключению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к инженерным сетям (при необходимости). </w:t>
      </w:r>
    </w:p>
    <w:p w14:paraId="3D696D5A" w14:textId="5CEB3125" w:rsidR="00C04E5E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13.6.3.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Цена договора.</w:t>
      </w:r>
    </w:p>
    <w:p w14:paraId="34CF3782" w14:textId="56049E83" w:rsidR="00345AB6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13.6.4.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Порядок оплаты. Оплата по договору производится авансовыми платежами ежеквартально, до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числа месяца, следующего за истекшим кварт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лом. Если договор вступает в силу не с начала квартала, оплата рассчитывается пропорционально за количество дней квартала, в котором заключен договор.</w:t>
      </w:r>
    </w:p>
    <w:p w14:paraId="69F185C6" w14:textId="0A41EE2C" w:rsidR="00B8023D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13.6.5.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Пересмотр цены договора, заключенного по результатам аукциона, не </w:t>
      </w:r>
      <w:r w:rsidR="005F50F4" w:rsidRPr="00D873B4">
        <w:rPr>
          <w:rFonts w:ascii="Times New Roman" w:eastAsia="Times New Roman" w:hAnsi="Times New Roman" w:cs="Times New Roman"/>
          <w:sz w:val="28"/>
          <w:szCs w:val="28"/>
        </w:rPr>
        <w:t>производится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23861911" w14:textId="3559063F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13.6.6.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Срок действия договора. Договор заключается на срок, указанный хозяйствующим субъектом, но не более чем на 5 лет. Договор действует с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>ня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подписания и прекращается по истечении срока его действия.</w:t>
      </w:r>
    </w:p>
    <w:p w14:paraId="73AF9F06" w14:textId="39679D5F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13.6.7.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Права и обязанности сторон.</w:t>
      </w:r>
    </w:p>
    <w:p w14:paraId="4756EABF" w14:textId="3351726F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13.6.8.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Ответственность сторон. В случае неисполнения или ненадлеж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щего исполнения своих обязательств по договору хозяйствующий субъект уплачивает администрации </w:t>
      </w:r>
      <w:r w:rsidR="000F4387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неустойку в размере, установленном догов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ром.</w:t>
      </w:r>
    </w:p>
    <w:p w14:paraId="4E693C4A" w14:textId="78D5DA91" w:rsidR="00B030A7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13.6.9.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Порядок внесения изменений в договор, а также порядок его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торжения.</w:t>
      </w:r>
    </w:p>
    <w:p w14:paraId="27D505E8" w14:textId="4C98EA19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Договор расторгается уполномоченным органом в односторонне порядке в случаях:</w:t>
      </w:r>
    </w:p>
    <w:p w14:paraId="6E193D7D" w14:textId="32AE65FD" w:rsidR="00EB1B0B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наличия просрочки внесения платы за размещение нестационарного торгового объекта за два и более периода платежа</w:t>
      </w:r>
      <w:r w:rsidR="005F50F4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A8D8E83" w14:textId="350F3655" w:rsidR="00EB1B0B" w:rsidRPr="00D873B4" w:rsidRDefault="0055509A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размещения</w:t>
      </w:r>
      <w:proofErr w:type="spellEnd"/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нестационарного торгового объекта в течение </w:t>
      </w:r>
      <w:r w:rsidR="004E6EB1">
        <w:rPr>
          <w:rFonts w:ascii="Times New Roman" w:eastAsia="Times New Roman" w:hAnsi="Times New Roman" w:cs="Times New Roman"/>
          <w:sz w:val="28"/>
          <w:szCs w:val="28"/>
        </w:rPr>
        <w:t>3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месяцев с</w:t>
      </w:r>
      <w:r w:rsidR="004E6EB1">
        <w:rPr>
          <w:rFonts w:ascii="Times New Roman" w:eastAsia="Times New Roman" w:hAnsi="Times New Roman" w:cs="Times New Roman"/>
          <w:sz w:val="28"/>
          <w:szCs w:val="28"/>
        </w:rPr>
        <w:t>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6EB1">
        <w:rPr>
          <w:rFonts w:ascii="Times New Roman" w:eastAsia="Times New Roman" w:hAnsi="Times New Roman" w:cs="Times New Roman"/>
          <w:sz w:val="28"/>
          <w:szCs w:val="28"/>
        </w:rPr>
        <w:t>дня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подписания договора;</w:t>
      </w:r>
    </w:p>
    <w:p w14:paraId="01C85628" w14:textId="77777777" w:rsidR="00EB1B0B" w:rsidRPr="00D873B4" w:rsidRDefault="642DBA14" w:rsidP="00D873B4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установления факта неиспользования нестационарного торгового объе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та для осуществления розничной торговли в течение более 6 месяцев подряд;</w:t>
      </w:r>
    </w:p>
    <w:p w14:paraId="526F480B" w14:textId="164DE7AF" w:rsidR="002E5220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принятия решения о внесении изменений в схему размещения нестаци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нарных торговых объектов по инициативе уполномоченного органа, повлекших невозможность дальнейшего размещения нестационарного торго</w:t>
      </w:r>
      <w:r w:rsidR="002E5220" w:rsidRPr="00D873B4">
        <w:rPr>
          <w:rFonts w:ascii="Times New Roman" w:eastAsia="Times New Roman" w:hAnsi="Times New Roman" w:cs="Times New Roman"/>
          <w:sz w:val="28"/>
          <w:szCs w:val="28"/>
        </w:rPr>
        <w:t xml:space="preserve">вого объекта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2E5220" w:rsidRPr="00D873B4">
        <w:rPr>
          <w:rFonts w:ascii="Times New Roman" w:eastAsia="Times New Roman" w:hAnsi="Times New Roman" w:cs="Times New Roman"/>
          <w:sz w:val="28"/>
          <w:szCs w:val="28"/>
        </w:rPr>
        <w:t>в указанном месте</w:t>
      </w:r>
      <w:r w:rsidR="002E5220" w:rsidRPr="00D873B4">
        <w:rPr>
          <w:rFonts w:ascii="Times New Roman" w:hAnsi="Times New Roman" w:cs="Times New Roman"/>
          <w:sz w:val="28"/>
          <w:szCs w:val="28"/>
        </w:rPr>
        <w:t>.</w:t>
      </w:r>
    </w:p>
    <w:p w14:paraId="66CAB82F" w14:textId="77777777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13.6.10. Прочие условия.</w:t>
      </w:r>
    </w:p>
    <w:p w14:paraId="32340350" w14:textId="77777777" w:rsidR="00B349C8" w:rsidRPr="00D873B4" w:rsidRDefault="642DBA14" w:rsidP="00D873B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13.6.11. Юридические адреса, реквизиты и подписи сторон.</w:t>
      </w:r>
    </w:p>
    <w:p w14:paraId="718BEEF0" w14:textId="19777B9D" w:rsidR="00B349C8" w:rsidRPr="00D873B4" w:rsidRDefault="642DBA14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13.7. Типовая форма договора утверждается постановлением админ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страции города.</w:t>
      </w:r>
    </w:p>
    <w:p w14:paraId="60697CAC" w14:textId="77777777" w:rsidR="00446734" w:rsidRPr="00D873B4" w:rsidRDefault="00446734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A616E28" w14:textId="77777777" w:rsidR="00B349C8" w:rsidRPr="00D873B4" w:rsidRDefault="642DBA14" w:rsidP="00BD5DD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XI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Последствия признания аукциона несостоявшимся</w:t>
      </w:r>
    </w:p>
    <w:p w14:paraId="38FFF4B2" w14:textId="77777777" w:rsidR="00B349C8" w:rsidRPr="00D873B4" w:rsidRDefault="00B349C8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61685D9" w14:textId="336CC83A" w:rsidR="00B349C8" w:rsidRPr="00D873B4" w:rsidRDefault="00B349C8" w:rsidP="00D873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451"/>
      <w:bookmarkEnd w:id="39"/>
      <w:r w:rsidRPr="00D873B4">
        <w:rPr>
          <w:rFonts w:ascii="Times New Roman" w:eastAsia="Times New Roman" w:hAnsi="Times New Roman" w:cs="Times New Roman"/>
          <w:sz w:val="28"/>
          <w:szCs w:val="28"/>
        </w:rPr>
        <w:t>В случае если аукцион признан несостоявшимся по причине подачи еди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ственной заявки на участие в аукционе либо признания участником аукциона только одного заявителя, с лицом, подавшим единственную заявку на участие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аукционе, в случае, если указанная заявка соответствует требованиям </w:t>
      </w:r>
      <w:r w:rsidR="00BD5DDB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условиям, предусмотренным аукционной документацией, а также с лицом, признанным единственным участником аукциона, организатор аукциона обязан</w:t>
      </w:r>
      <w:r w:rsidR="007E5CA3"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10-дневный срок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заключить договор на условиях</w:t>
      </w:r>
      <w:r w:rsidR="005554B2" w:rsidRPr="00D873B4">
        <w:rPr>
          <w:rFonts w:ascii="Times New Roman" w:eastAsia="Times New Roman" w:hAnsi="Times New Roman" w:cs="Times New Roman"/>
          <w:sz w:val="28"/>
          <w:szCs w:val="28"/>
        </w:rPr>
        <w:t>, предусмотренных заявкой на участие в аукционе</w:t>
      </w:r>
      <w:r w:rsidR="004E6EB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по начальной (минимальной) цен</w:t>
      </w:r>
      <w:r w:rsidR="009443E0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договора (лота), указанной в извещении о проведении аукциона.</w:t>
      </w:r>
    </w:p>
    <w:p w14:paraId="2DD3538F" w14:textId="77777777" w:rsidR="00345AB6" w:rsidRDefault="00345AB6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A0D7FBE" w14:textId="77777777" w:rsidR="004E6EB1" w:rsidRDefault="004E6EB1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2EA5712" w14:textId="77777777" w:rsidR="004E6EB1" w:rsidRDefault="004E6EB1" w:rsidP="00BD5DD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58F58B6A" w14:textId="77777777" w:rsidR="00BD5DDB" w:rsidRDefault="642DBA14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XV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Начальная (минимальная) цена</w:t>
      </w:r>
      <w:r w:rsidR="00BD5DD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договора </w:t>
      </w:r>
    </w:p>
    <w:p w14:paraId="5B6FA98B" w14:textId="5463F727" w:rsidR="00B349C8" w:rsidRPr="00D873B4" w:rsidRDefault="642DBA14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(цена лота)</w:t>
      </w:r>
    </w:p>
    <w:p w14:paraId="6A387D48" w14:textId="77777777" w:rsidR="00B349C8" w:rsidRPr="00D873B4" w:rsidRDefault="00B349C8" w:rsidP="00BD5D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1CB8AB9" w14:textId="2510AE8B" w:rsidR="00B349C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Расчет начальной (минимальной) цены договора на год осуществляется по формуле:</w:t>
      </w:r>
    </w:p>
    <w:p w14:paraId="630213E2" w14:textId="77777777" w:rsidR="0042182A" w:rsidRDefault="0042182A" w:rsidP="0042182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7279D560" w14:textId="0B9E712F" w:rsidR="00B349C8" w:rsidRDefault="642DBA14" w:rsidP="005550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Пл</w:t>
      </w:r>
      <w:proofErr w:type="spellEnd"/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=</w:t>
      </w:r>
      <w:r w:rsidRPr="004E6EB1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УПКСЗ×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  <w:lang w:val="en-US"/>
        </w:rPr>
        <w:t>S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×С/100)×</w:t>
      </w:r>
      <w:proofErr w:type="spellStart"/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пп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×К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сп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×К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м</w:t>
      </w:r>
      <w:proofErr w:type="spellEnd"/>
      <w:r w:rsidRPr="004E6EB1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 xml:space="preserve"> 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×</w:t>
      </w:r>
      <w:proofErr w:type="spellStart"/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К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  <w:vertAlign w:val="subscript"/>
        </w:rPr>
        <w:t>т</w:t>
      </w:r>
      <w:r w:rsidRPr="004E6EB1">
        <w:rPr>
          <w:rFonts w:ascii="Times New Roman" w:eastAsia="Times New Roman" w:hAnsi="Times New Roman" w:cs="Times New Roman"/>
          <w:iCs/>
          <w:sz w:val="28"/>
          <w:szCs w:val="28"/>
        </w:rPr>
        <w:t>×</w:t>
      </w:r>
      <w:r w:rsidRPr="004E6EB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4E6E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сз</w:t>
      </w:r>
      <w:proofErr w:type="spellEnd"/>
      <w:r w:rsidR="0042182A" w:rsidRPr="004E6EB1">
        <w:rPr>
          <w:rFonts w:ascii="Times New Roman" w:eastAsia="Times New Roman" w:hAnsi="Times New Roman" w:cs="Times New Roman"/>
          <w:sz w:val="28"/>
          <w:szCs w:val="28"/>
        </w:rPr>
        <w:t>,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где:</w:t>
      </w:r>
    </w:p>
    <w:p w14:paraId="5868CC26" w14:textId="77777777" w:rsidR="0055509A" w:rsidRPr="00D873B4" w:rsidRDefault="0055509A" w:rsidP="0055509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2ADE3B2D" w14:textId="77777777" w:rsidR="00B349C8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3B4">
        <w:rPr>
          <w:rFonts w:ascii="Times New Roman" w:eastAsia="Times New Roman" w:hAnsi="Times New Roman" w:cs="Times New Roman"/>
          <w:sz w:val="28"/>
          <w:szCs w:val="28"/>
        </w:rPr>
        <w:t>Пл</w:t>
      </w:r>
      <w:proofErr w:type="spellEnd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– начальная (минимальная) цена договора (начальная цена аукциона);</w:t>
      </w:r>
    </w:p>
    <w:p w14:paraId="1C82B30A" w14:textId="2FC9C6B5" w:rsidR="00B349C8" w:rsidRDefault="0055509A" w:rsidP="00D873B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УПКСЗ – средне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взвешенный удельный показатель кадастровой стоим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сти земли, утвержденный постановлением Правительства Ханты-Мансийского автономного округа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от 07.08.2015 №249-п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Об утверждении результ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тов определения кадастровой стоимости земельных участков в составе земель населенных пунктов на территории Ханты-Мансийского автономного округа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и признании утратившими силу некоторых постановлений Правител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ства Ханты-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6EC1D5C4" w14:textId="77777777" w:rsidR="004E6EB1" w:rsidRPr="00D873B4" w:rsidRDefault="004E6EB1" w:rsidP="004E6EB1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– площадь нестационарного торгового объекта;</w:t>
      </w:r>
    </w:p>
    <w:p w14:paraId="098D92AC" w14:textId="3043053D" w:rsidR="00B349C8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 – ставка арендной платы, определенная в соответствии </w:t>
      </w:r>
      <w:r w:rsidR="004E6EB1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ем Правительства Ханты-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</w:t>
      </w:r>
      <w:r w:rsidR="004E6EB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от 02.12.2011 №457-п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земельные участки земель нас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ленных пунктов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A86A94" w14:textId="3E87ED7A" w:rsidR="00B349C8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="0042182A" w:rsidRPr="0042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– коэффициент переходного периода, определенный в соответствии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постановлением администрации города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от 27.12.2011 №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1602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Об установл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нии коэффициентов переходного периода для расчета арендной платы за землю и о признании утратившими силу постановлений администрации города </w:t>
      </w:r>
      <w:r w:rsidR="004E6EB1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 29.10.2009 №1513, от 14.09.2010 №1079, от 28.04.2011 №434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FB74BF" w14:textId="2A96BCF7" w:rsidR="00B349C8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3B4">
        <w:rPr>
          <w:rFonts w:ascii="Times New Roman" w:eastAsia="Times New Roman" w:hAnsi="Times New Roman" w:cs="Times New Roman"/>
          <w:sz w:val="28"/>
          <w:szCs w:val="28"/>
        </w:rPr>
        <w:t>K</w:t>
      </w:r>
      <w:r w:rsidRPr="00D87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субъектов малого и среднего</w:t>
      </w:r>
      <w:r w:rsidR="0055509A">
        <w:rPr>
          <w:rFonts w:ascii="Times New Roman" w:eastAsia="Times New Roman" w:hAnsi="Times New Roman" w:cs="Times New Roman"/>
          <w:sz w:val="28"/>
          <w:szCs w:val="28"/>
        </w:rPr>
        <w:t xml:space="preserve"> предпринимательства, установленный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Ханты-Мансийского автоно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ного округа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от 02.12.2011 №457-п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Об арендной плате за земельные участки земель населенных пунктов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8FB1303" w14:textId="77777777" w:rsidR="00B349C8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территориальное месторасположение нестационарного торгового объекта;</w:t>
      </w:r>
    </w:p>
    <w:p w14:paraId="6A31D0DD" w14:textId="384BC2C0" w:rsidR="00B349C8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т</w:t>
      </w:r>
      <w:proofErr w:type="spellEnd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коэффициент, учитывающий тип</w:t>
      </w:r>
      <w:r w:rsidR="000C035F" w:rsidRPr="00D873B4">
        <w:rPr>
          <w:rFonts w:ascii="Times New Roman" w:eastAsia="Times New Roman" w:hAnsi="Times New Roman" w:cs="Times New Roman"/>
          <w:sz w:val="28"/>
          <w:szCs w:val="28"/>
        </w:rPr>
        <w:t xml:space="preserve"> (вид)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52B9" w:rsidRPr="00D873B4">
        <w:rPr>
          <w:rFonts w:ascii="Times New Roman" w:eastAsia="Times New Roman" w:hAnsi="Times New Roman" w:cs="Times New Roman"/>
          <w:sz w:val="28"/>
          <w:szCs w:val="28"/>
        </w:rPr>
        <w:t>предприятия розничной то</w:t>
      </w:r>
      <w:r w:rsidR="005E52B9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5E52B9" w:rsidRPr="00D873B4">
        <w:rPr>
          <w:rFonts w:ascii="Times New Roman" w:eastAsia="Times New Roman" w:hAnsi="Times New Roman" w:cs="Times New Roman"/>
          <w:sz w:val="28"/>
          <w:szCs w:val="28"/>
        </w:rPr>
        <w:t>говли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BFA605" w14:textId="6064AD7B" w:rsidR="00B349C8" w:rsidRDefault="642DBA14" w:rsidP="009A56F8">
      <w:pPr>
        <w:shd w:val="clear" w:color="auto" w:fill="FFFFFF" w:themeFill="background1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D873B4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сз</w:t>
      </w:r>
      <w:proofErr w:type="spellEnd"/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– коэффициент сезонности работы нестационарного торгового объе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64609">
        <w:rPr>
          <w:rFonts w:ascii="Times New Roman" w:eastAsia="Times New Roman" w:hAnsi="Times New Roman" w:cs="Times New Roman"/>
          <w:sz w:val="28"/>
          <w:szCs w:val="28"/>
        </w:rPr>
        <w:t>та;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равным 1 для объектов</w:t>
      </w:r>
      <w:r w:rsidR="0016460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функционирующих круглогодично, 0,5 –</w:t>
      </w:r>
      <w:r w:rsidR="001646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функционирующих сезонно в периоды, определенные постановлением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Губернатора Ханты-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 Югры от 10.02.1999 №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54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 сроках наступления сезонов года на территории округа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C691017" w14:textId="77777777" w:rsidR="00F0544E" w:rsidRPr="009A56F8" w:rsidRDefault="00F0544E" w:rsidP="00D87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7D28843" w14:textId="42C1847E" w:rsidR="00B349C8" w:rsidRPr="0055509A" w:rsidRDefault="009A56F8" w:rsidP="0055509A">
      <w:pPr>
        <w:shd w:val="clear" w:color="auto" w:fill="FFFFFF" w:themeFill="background1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09A">
        <w:rPr>
          <w:rFonts w:ascii="Times New Roman" w:eastAsia="Times New Roman" w:hAnsi="Times New Roman" w:cs="Times New Roman"/>
          <w:b/>
          <w:sz w:val="28"/>
          <w:szCs w:val="28"/>
        </w:rPr>
        <w:t>Коэффициенты</w:t>
      </w:r>
      <w:r w:rsidR="642DBA14" w:rsidRPr="00555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E52B9" w:rsidRPr="0055509A">
        <w:rPr>
          <w:rFonts w:ascii="Times New Roman" w:hAnsi="Times New Roman" w:cs="Times New Roman"/>
          <w:b/>
          <w:sz w:val="28"/>
          <w:szCs w:val="28"/>
        </w:rPr>
        <w:t>типов</w:t>
      </w:r>
      <w:r w:rsidR="000C035F" w:rsidRPr="0055509A">
        <w:rPr>
          <w:rFonts w:ascii="Times New Roman" w:hAnsi="Times New Roman" w:cs="Times New Roman"/>
          <w:b/>
          <w:sz w:val="28"/>
          <w:szCs w:val="28"/>
        </w:rPr>
        <w:t xml:space="preserve"> (видов)</w:t>
      </w:r>
      <w:r w:rsidR="005E52B9" w:rsidRPr="005550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09A">
        <w:rPr>
          <w:rFonts w:ascii="Times New Roman" w:eastAsia="Times New Roman" w:hAnsi="Times New Roman" w:cs="Times New Roman"/>
          <w:b/>
          <w:sz w:val="28"/>
          <w:szCs w:val="28"/>
        </w:rPr>
        <w:t>предприятий</w:t>
      </w:r>
      <w:r w:rsidR="005E52B9" w:rsidRPr="0055509A">
        <w:rPr>
          <w:rFonts w:ascii="Times New Roman" w:eastAsia="Times New Roman" w:hAnsi="Times New Roman" w:cs="Times New Roman"/>
          <w:b/>
          <w:sz w:val="28"/>
          <w:szCs w:val="28"/>
        </w:rPr>
        <w:t xml:space="preserve"> розничной торговли</w:t>
      </w:r>
    </w:p>
    <w:p w14:paraId="7948131B" w14:textId="77777777" w:rsidR="00B349C8" w:rsidRPr="0055509A" w:rsidRDefault="00B349C8" w:rsidP="0055509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7586"/>
        <w:gridCol w:w="1559"/>
      </w:tblGrid>
      <w:tr w:rsidR="00D361B1" w:rsidRPr="0042182A" w14:paraId="6DE8281D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9D7A261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8627B22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E6E733B" w14:textId="6C9905BB" w:rsidR="00B349C8" w:rsidRPr="0042182A" w:rsidRDefault="005E52B9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Типы </w:t>
            </w:r>
            <w:r w:rsidR="000C035F" w:rsidRPr="00421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(виды) </w:t>
            </w:r>
            <w:r w:rsidRPr="0042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предприяти</w:t>
            </w:r>
            <w:r w:rsidR="000C035F" w:rsidRPr="0042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42182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розничной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B9430D6" w14:textId="591F9EC7" w:rsidR="00B349C8" w:rsidRPr="0042182A" w:rsidRDefault="642DBA14" w:rsidP="0042182A">
            <w:pPr>
              <w:spacing w:after="0" w:line="240" w:lineRule="auto"/>
              <w:ind w:left="-75" w:right="-7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D361B1" w:rsidRPr="0042182A" w14:paraId="4127C1CB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17520B" w14:textId="613D4CAB" w:rsidR="00B349C8" w:rsidRPr="0042182A" w:rsidRDefault="0042182A" w:rsidP="00421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E5D59F3" w14:textId="77777777" w:rsidR="00B349C8" w:rsidRPr="0042182A" w:rsidRDefault="00B349C8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Автоцистерна </w:t>
            </w: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(реализация прохладительных напитков)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CB78E4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361B1" w:rsidRPr="0042182A" w14:paraId="69049D0C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9F19C" w14:textId="07B31F2E" w:rsidR="00B349C8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30C01D8" w14:textId="77777777" w:rsidR="00B349C8" w:rsidRPr="0042182A" w:rsidRDefault="642DBA14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Киоск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4E23FCC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61B1" w:rsidRPr="0042182A" w14:paraId="2C18041A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68E712D" w14:textId="7DBFE021" w:rsidR="00B349C8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62F33E" w14:textId="77777777" w:rsidR="00B349C8" w:rsidRPr="0042182A" w:rsidRDefault="00B349C8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Летнее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1F9C3CE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D361B1" w:rsidRPr="0042182A" w14:paraId="4A96BA39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25FB0D" w14:textId="45064993" w:rsidR="00B349C8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6AA4A" w14:textId="77777777" w:rsidR="00B349C8" w:rsidRPr="0042182A" w:rsidRDefault="642DBA14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павильон в составе автопавильона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0135C9A6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61B1" w:rsidRPr="0042182A" w14:paraId="201E2788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8B011D" w14:textId="1D416259" w:rsidR="00B349C8" w:rsidRPr="0042182A" w:rsidRDefault="0042182A" w:rsidP="00421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B5252DE" w14:textId="77777777" w:rsidR="00B349C8" w:rsidRPr="0042182A" w:rsidRDefault="00B349C8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палатка</w:t>
            </w: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(реализация продовольственных товаров)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48BAAD1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D361B1" w:rsidRPr="0042182A" w14:paraId="724C6773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F1FEB93" w14:textId="7066B0EB" w:rsidR="00B349C8" w:rsidRPr="0042182A" w:rsidRDefault="0042182A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30FC5BD" w14:textId="77777777" w:rsidR="00B349C8" w:rsidRPr="0042182A" w:rsidRDefault="00B349C8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палатка</w:t>
            </w: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(оказание бытовых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DCFA52C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361B1" w:rsidRPr="0042182A" w14:paraId="48023272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268AE0DD" w14:textId="2E9E173E" w:rsidR="00B349C8" w:rsidRPr="0042182A" w:rsidRDefault="0042182A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BA9D6A6" w14:textId="77777777" w:rsidR="00B349C8" w:rsidRPr="0042182A" w:rsidRDefault="00B349C8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Торговая палатка</w:t>
            </w: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(реализация плодоовощной продукции)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8EE5E5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D361B1" w:rsidRPr="0042182A" w14:paraId="3FB7E196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82E5DBB" w14:textId="01EE6059" w:rsidR="00B349C8" w:rsidRPr="0042182A" w:rsidRDefault="0042182A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3FBB12D" w14:textId="46BEE23B" w:rsidR="00B349C8" w:rsidRPr="0042182A" w:rsidRDefault="00B349C8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Торговый павильон (реализация непродовольственных товаров </w:t>
            </w:r>
            <w:r w:rsid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      </w:t>
            </w: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несложного ассортимента, фасованных продовольственных товаров)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8FA4C46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D361B1" w:rsidRPr="0042182A" w14:paraId="1D013650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EA44C72" w14:textId="30F2DA00" w:rsidR="00B349C8" w:rsidRPr="0042182A" w:rsidRDefault="0042182A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0A3C8EE" w14:textId="2D1B21A5" w:rsidR="00B349C8" w:rsidRPr="0042182A" w:rsidRDefault="642DBA14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Бахчевой развал, елочный базар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1A781CBB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D361B1" w:rsidRPr="0042182A" w14:paraId="141C7B6D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536D4A52" w14:textId="6FA1F729" w:rsidR="00B349C8" w:rsidRPr="0042182A" w:rsidRDefault="0042182A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1D99E20" w14:textId="77777777" w:rsidR="00B349C8" w:rsidRPr="0042182A" w:rsidRDefault="00B349C8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Автомагазин (торговый автофургон, автолавка по </w:t>
            </w:r>
            <w:r w:rsidRPr="0042182A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оказанию услуг быстрого питания, реализации продовольственных товаров)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7F8C16D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349C8" w:rsidRPr="0042182A" w14:paraId="168190D3" w14:textId="77777777" w:rsidTr="0042182A">
        <w:trPr>
          <w:trHeight w:val="28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35EE742" w14:textId="3393C37A" w:rsidR="00B349C8" w:rsidRPr="0042182A" w:rsidRDefault="0042182A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6906679" w14:textId="77777777" w:rsidR="00B349C8" w:rsidRPr="0042182A" w:rsidRDefault="642DBA14" w:rsidP="0042182A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Торговый автомат (</w:t>
            </w:r>
            <w:proofErr w:type="spellStart"/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вендинговый</w:t>
            </w:r>
            <w:proofErr w:type="spellEnd"/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автомат)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6D0391" w14:textId="77777777" w:rsidR="00B349C8" w:rsidRPr="0042182A" w:rsidRDefault="642DBA14" w:rsidP="00421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2182A">
              <w:rPr>
                <w:rFonts w:ascii="Times New Roman" w:eastAsia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14:paraId="72981FC4" w14:textId="77777777" w:rsidR="00B349C8" w:rsidRPr="00D873B4" w:rsidRDefault="00B349C8" w:rsidP="0042182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341924E" w14:textId="4BA30C60" w:rsidR="0042182A" w:rsidRPr="0055509A" w:rsidRDefault="009A56F8" w:rsidP="0042182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09A">
        <w:rPr>
          <w:rFonts w:ascii="Times New Roman" w:eastAsia="Times New Roman" w:hAnsi="Times New Roman" w:cs="Times New Roman"/>
          <w:b/>
          <w:sz w:val="28"/>
          <w:szCs w:val="28"/>
        </w:rPr>
        <w:t>Коэффициенты</w:t>
      </w:r>
      <w:r w:rsidR="642DBA14" w:rsidRPr="005550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5FCFC81" w14:textId="77777777" w:rsidR="0055509A" w:rsidRDefault="642DBA14" w:rsidP="0042182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09A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территориального месторасположения </w:t>
      </w:r>
    </w:p>
    <w:p w14:paraId="08380D0F" w14:textId="756F9BC1" w:rsidR="00B349C8" w:rsidRPr="0055509A" w:rsidRDefault="642DBA14" w:rsidP="0042182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509A">
        <w:rPr>
          <w:rFonts w:ascii="Times New Roman" w:eastAsia="Times New Roman" w:hAnsi="Times New Roman" w:cs="Times New Roman"/>
          <w:b/>
          <w:sz w:val="28"/>
          <w:szCs w:val="28"/>
        </w:rPr>
        <w:t>нестационарн</w:t>
      </w:r>
      <w:r w:rsidR="009A56F8" w:rsidRPr="0055509A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Pr="0055509A">
        <w:rPr>
          <w:rFonts w:ascii="Times New Roman" w:eastAsia="Times New Roman" w:hAnsi="Times New Roman" w:cs="Times New Roman"/>
          <w:b/>
          <w:sz w:val="28"/>
          <w:szCs w:val="28"/>
        </w:rPr>
        <w:t xml:space="preserve"> торгов</w:t>
      </w:r>
      <w:r w:rsidR="009A56F8" w:rsidRPr="0055509A">
        <w:rPr>
          <w:rFonts w:ascii="Times New Roman" w:eastAsia="Times New Roman" w:hAnsi="Times New Roman" w:cs="Times New Roman"/>
          <w:b/>
          <w:sz w:val="28"/>
          <w:szCs w:val="28"/>
        </w:rPr>
        <w:t>ых объектов</w:t>
      </w:r>
    </w:p>
    <w:p w14:paraId="53C4C297" w14:textId="77777777" w:rsidR="0042182A" w:rsidRDefault="0042182A" w:rsidP="0042182A">
      <w:pPr>
        <w:shd w:val="clear" w:color="auto" w:fill="FFFFFF" w:themeFill="background1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560"/>
        <w:gridCol w:w="7520"/>
        <w:gridCol w:w="1559"/>
      </w:tblGrid>
      <w:tr w:rsidR="0042182A" w:rsidRPr="0042182A" w14:paraId="4F590F87" w14:textId="77777777" w:rsidTr="0042182A">
        <w:tc>
          <w:tcPr>
            <w:tcW w:w="560" w:type="dxa"/>
          </w:tcPr>
          <w:p w14:paraId="109A1065" w14:textId="77777777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b/>
                <w:bCs/>
                <w:sz w:val="24"/>
                <w:szCs w:val="24"/>
              </w:rPr>
            </w:pPr>
            <w:r w:rsidRPr="0042182A"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14:paraId="5176CC4E" w14:textId="0173B887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520" w:type="dxa"/>
          </w:tcPr>
          <w:p w14:paraId="55889C5C" w14:textId="030F055E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b/>
                <w:bCs/>
                <w:sz w:val="24"/>
                <w:szCs w:val="24"/>
              </w:rPr>
              <w:t>Наименование микрорайона</w:t>
            </w:r>
          </w:p>
        </w:tc>
        <w:tc>
          <w:tcPr>
            <w:tcW w:w="1559" w:type="dxa"/>
          </w:tcPr>
          <w:p w14:paraId="74E34EF5" w14:textId="49540E8E" w:rsidR="0042182A" w:rsidRPr="0042182A" w:rsidRDefault="0042182A" w:rsidP="0042182A">
            <w:pPr>
              <w:ind w:left="-108" w:right="-108"/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b/>
                <w:bCs/>
                <w:sz w:val="24"/>
                <w:szCs w:val="24"/>
              </w:rPr>
              <w:t>Коэффициент</w:t>
            </w:r>
          </w:p>
        </w:tc>
      </w:tr>
      <w:tr w:rsidR="0042182A" w:rsidRPr="0042182A" w14:paraId="42F27E68" w14:textId="77777777" w:rsidTr="0042182A">
        <w:tc>
          <w:tcPr>
            <w:tcW w:w="560" w:type="dxa"/>
          </w:tcPr>
          <w:p w14:paraId="26B597EB" w14:textId="06761BF7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7520" w:type="dxa"/>
          </w:tcPr>
          <w:p w14:paraId="1F91DF1A" w14:textId="6B79FD3E" w:rsidR="0042182A" w:rsidRPr="0042182A" w:rsidRDefault="0055509A" w:rsidP="0042182A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1, 2, 3, 4, 5, 5З, 5В, квартал</w:t>
            </w:r>
            <w:r w:rsidR="009A56F8">
              <w:rPr>
                <w:rFonts w:eastAsia="Times New Roman"/>
                <w:sz w:val="24"/>
                <w:szCs w:val="24"/>
              </w:rPr>
              <w:t xml:space="preserve"> П, квартал П1, квартал П2, квартал</w:t>
            </w:r>
            <w:r w:rsidR="0042182A" w:rsidRPr="0042182A">
              <w:rPr>
                <w:rFonts w:eastAsia="Times New Roman"/>
                <w:sz w:val="24"/>
                <w:szCs w:val="24"/>
              </w:rPr>
              <w:t xml:space="preserve"> П3, квартал Молодежный</w:t>
            </w:r>
          </w:p>
        </w:tc>
        <w:tc>
          <w:tcPr>
            <w:tcW w:w="1559" w:type="dxa"/>
          </w:tcPr>
          <w:p w14:paraId="3A289BEC" w14:textId="4339FE12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sz w:val="24"/>
                <w:szCs w:val="24"/>
              </w:rPr>
              <w:t>2,2</w:t>
            </w:r>
          </w:p>
        </w:tc>
      </w:tr>
      <w:tr w:rsidR="0042182A" w:rsidRPr="0042182A" w14:paraId="6DDD9E7D" w14:textId="77777777" w:rsidTr="0042182A">
        <w:tc>
          <w:tcPr>
            <w:tcW w:w="560" w:type="dxa"/>
          </w:tcPr>
          <w:p w14:paraId="6BE8352B" w14:textId="7C1B8A53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7520" w:type="dxa"/>
          </w:tcPr>
          <w:p w14:paraId="464CA736" w14:textId="2C142578" w:rsidR="0042182A" w:rsidRPr="0042182A" w:rsidRDefault="009A56F8" w:rsidP="0042182A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6, 7, 7А, 8, 8А</w:t>
            </w:r>
            <w:r w:rsidR="0042182A" w:rsidRPr="0042182A">
              <w:rPr>
                <w:rFonts w:eastAsia="Times New Roman"/>
                <w:sz w:val="24"/>
                <w:szCs w:val="24"/>
              </w:rPr>
              <w:t>, 9,</w:t>
            </w:r>
            <w:r>
              <w:rPr>
                <w:rFonts w:eastAsia="Times New Roman"/>
                <w:sz w:val="24"/>
                <w:szCs w:val="24"/>
              </w:rPr>
              <w:t xml:space="preserve"> 9А, 11, 12, 13, 14, 15, 16, квартал А, квартал 16а, квартал Б, квартал</w:t>
            </w:r>
            <w:r w:rsidR="0042182A" w:rsidRPr="0042182A">
              <w:rPr>
                <w:rFonts w:eastAsia="Times New Roman"/>
                <w:sz w:val="24"/>
                <w:szCs w:val="24"/>
              </w:rPr>
              <w:t xml:space="preserve"> Мира</w:t>
            </w:r>
          </w:p>
        </w:tc>
        <w:tc>
          <w:tcPr>
            <w:tcW w:w="1559" w:type="dxa"/>
          </w:tcPr>
          <w:p w14:paraId="05B78E60" w14:textId="75BC38DE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sz w:val="24"/>
                <w:szCs w:val="24"/>
              </w:rPr>
              <w:t>2,0</w:t>
            </w:r>
          </w:p>
        </w:tc>
      </w:tr>
      <w:tr w:rsidR="0042182A" w:rsidRPr="0042182A" w14:paraId="4EF100CD" w14:textId="77777777" w:rsidTr="0042182A">
        <w:tc>
          <w:tcPr>
            <w:tcW w:w="560" w:type="dxa"/>
          </w:tcPr>
          <w:p w14:paraId="6A16024A" w14:textId="479689D0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7520" w:type="dxa"/>
          </w:tcPr>
          <w:p w14:paraId="6962CBD7" w14:textId="1C987E90" w:rsidR="0042182A" w:rsidRPr="0042182A" w:rsidRDefault="009A56F8" w:rsidP="0042182A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10, 10А, 10Б, 10В, 10Г</w:t>
            </w:r>
            <w:r w:rsidR="0042182A" w:rsidRPr="0042182A">
              <w:rPr>
                <w:rFonts w:eastAsia="Times New Roman"/>
                <w:sz w:val="24"/>
                <w:szCs w:val="24"/>
              </w:rPr>
              <w:t>, МЖК, промышленная зона, старая часть гор</w:t>
            </w:r>
            <w:r w:rsidR="0042182A" w:rsidRPr="0042182A">
              <w:rPr>
                <w:rFonts w:eastAsia="Times New Roman"/>
                <w:sz w:val="24"/>
                <w:szCs w:val="24"/>
              </w:rPr>
              <w:t>о</w:t>
            </w:r>
            <w:r>
              <w:rPr>
                <w:rFonts w:eastAsia="Times New Roman"/>
                <w:sz w:val="24"/>
                <w:szCs w:val="24"/>
              </w:rPr>
              <w:t>да, квартал</w:t>
            </w:r>
            <w:r w:rsidR="0042182A" w:rsidRPr="0042182A">
              <w:rPr>
                <w:rFonts w:eastAsia="Times New Roman"/>
                <w:sz w:val="24"/>
                <w:szCs w:val="24"/>
              </w:rPr>
              <w:t xml:space="preserve"> Северный</w:t>
            </w:r>
          </w:p>
        </w:tc>
        <w:tc>
          <w:tcPr>
            <w:tcW w:w="1559" w:type="dxa"/>
          </w:tcPr>
          <w:p w14:paraId="0E32D3B8" w14:textId="0B76CDC6" w:rsidR="0042182A" w:rsidRPr="0042182A" w:rsidRDefault="0042182A" w:rsidP="0042182A">
            <w:pPr>
              <w:jc w:val="center"/>
              <w:textAlignment w:val="baseline"/>
              <w:rPr>
                <w:rFonts w:eastAsia="Times New Roman"/>
                <w:sz w:val="24"/>
                <w:szCs w:val="24"/>
              </w:rPr>
            </w:pPr>
            <w:r w:rsidRPr="0042182A">
              <w:rPr>
                <w:rFonts w:eastAsia="Times New Roman"/>
                <w:sz w:val="24"/>
                <w:szCs w:val="24"/>
              </w:rPr>
              <w:t>1,8</w:t>
            </w:r>
          </w:p>
        </w:tc>
      </w:tr>
    </w:tbl>
    <w:p w14:paraId="028AB179" w14:textId="06E0F46F" w:rsidR="0042182A" w:rsidRDefault="0042182A" w:rsidP="0042182A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7D68A6F7" w14:textId="77777777" w:rsidR="00B349C8" w:rsidRPr="00D873B4" w:rsidRDefault="642DBA14" w:rsidP="0042182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3 к </w:t>
      </w:r>
      <w:hyperlink r:id="rId12">
        <w:r w:rsidRPr="00D873B4">
          <w:rPr>
            <w:rFonts w:ascii="Times New Roman" w:eastAsia="Times New Roman" w:hAnsi="Times New Roman" w:cs="Times New Roman"/>
            <w:sz w:val="28"/>
            <w:szCs w:val="28"/>
          </w:rPr>
          <w:t>постановлению</w:t>
        </w:r>
      </w:hyperlink>
    </w:p>
    <w:p w14:paraId="44F88D7E" w14:textId="77777777" w:rsidR="00B349C8" w:rsidRPr="00D873B4" w:rsidRDefault="642DBA14" w:rsidP="0042182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администрации города</w:t>
      </w:r>
    </w:p>
    <w:p w14:paraId="2BF26DC7" w14:textId="75BD8130" w:rsidR="004F106B" w:rsidRPr="00D873B4" w:rsidRDefault="008D107B" w:rsidP="0042182A">
      <w:pPr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107B">
        <w:rPr>
          <w:rFonts w:ascii="Times New Roman" w:eastAsia="Times New Roman" w:hAnsi="Times New Roman" w:cs="Times New Roman"/>
          <w:sz w:val="28"/>
          <w:szCs w:val="28"/>
        </w:rPr>
        <w:t>от 20.05.2016 №693</w:t>
      </w:r>
    </w:p>
    <w:p w14:paraId="6DC3AE57" w14:textId="77777777" w:rsidR="0042182A" w:rsidRDefault="0042182A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194E38" w14:textId="07042091" w:rsidR="00B349C8" w:rsidRPr="00D873B4" w:rsidRDefault="642DBA14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44620FCD" w14:textId="77777777" w:rsidR="0042182A" w:rsidRDefault="642DBA14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нестационарных торговых объектов </w:t>
      </w:r>
    </w:p>
    <w:p w14:paraId="4CB0DD35" w14:textId="0104FD00" w:rsidR="004F106B" w:rsidRPr="00D873B4" w:rsidRDefault="642DBA14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 города Нижневартовска без проведения аукционов</w:t>
      </w:r>
    </w:p>
    <w:p w14:paraId="61B162FC" w14:textId="77777777" w:rsidR="006F7F75" w:rsidRPr="00D873B4" w:rsidRDefault="006F7F75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599170" w14:textId="77777777" w:rsidR="004F106B" w:rsidRPr="00D873B4" w:rsidRDefault="642DBA14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4E0A19FE" w14:textId="77777777" w:rsidR="006F7F75" w:rsidRPr="00D873B4" w:rsidRDefault="006F7F75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EED8030" w14:textId="4EA61B11" w:rsidR="00E67135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Порядок определяет порядок заключения договоров 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размещение нестационарных торго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вых объектов 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на территории города Ни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ж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 xml:space="preserve">невартовска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(далее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договор) в соответствии со схемой размещения нестаци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нарных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торговых объектов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без проведения аукционов.</w:t>
      </w:r>
    </w:p>
    <w:p w14:paraId="688F8519" w14:textId="77777777" w:rsidR="004F106B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1.2. Право на заключение договора без проведения аукциона предоста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ляется субъектам предпринимательской деятельности в случае:</w:t>
      </w:r>
    </w:p>
    <w:p w14:paraId="64A2C22B" w14:textId="77777777" w:rsidR="004F106B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если аукцион признан несостоявшимся по причине подачи единстве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ной заявки на участие в аукционе либо признания участником аукциона только одного заявителя;</w:t>
      </w:r>
    </w:p>
    <w:p w14:paraId="4B378567" w14:textId="77777777" w:rsidR="00B700B7" w:rsidRPr="00D873B4" w:rsidRDefault="00085DEB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размещения нестационарного торгового объекта на месте, занимаемом хозяйствующим субъектом</w:t>
      </w:r>
      <w:r w:rsidR="00A83A1D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83A1D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надлежащим образом </w:t>
      </w:r>
      <w:r w:rsidR="00E3469F" w:rsidRPr="00D873B4">
        <w:rPr>
          <w:rFonts w:ascii="Times New Roman" w:eastAsia="Times New Roman" w:hAnsi="Times New Roman" w:cs="Times New Roman"/>
          <w:sz w:val="28"/>
          <w:szCs w:val="28"/>
        </w:rPr>
        <w:t>исполняющим</w:t>
      </w:r>
      <w:r w:rsidR="00A83A1D"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свои обяз</w:t>
      </w:r>
      <w:r w:rsidR="00A83A1D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83A1D" w:rsidRPr="00D873B4">
        <w:rPr>
          <w:rFonts w:ascii="Times New Roman" w:eastAsia="Times New Roman" w:hAnsi="Times New Roman" w:cs="Times New Roman"/>
          <w:sz w:val="28"/>
          <w:szCs w:val="28"/>
        </w:rPr>
        <w:t>тельства по действующему договору аренды</w:t>
      </w:r>
      <w:r w:rsidR="00A83A1D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земельного участка,</w:t>
      </w:r>
      <w:r w:rsidR="00A83A1D"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заключенному для размещения нестационарного торгового объекта до 01.03.2015</w:t>
      </w:r>
      <w:r w:rsidR="00B74902"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FCA2563" w14:textId="408E0757" w:rsidR="00936C31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размещения нестационарного торгового объекта 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 xml:space="preserve">хозяйствующим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суб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ектом, надлежащим образом исполнявшим свои обязательства по действующ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му договору на размещение нестационарного торгового объекта;</w:t>
      </w:r>
    </w:p>
    <w:p w14:paraId="26208D03" w14:textId="00F1FE93" w:rsidR="005A4D7D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внесения изменений в схему размещения нестационарных торговых объектов по инициативе уполномоченного органа, повлекших невозможность дальнейшего размещения нестационарного торгового объекта в указанном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месте (при наличии в схеме иных мест размещения).</w:t>
      </w:r>
    </w:p>
    <w:p w14:paraId="3F102BAE" w14:textId="0C21326A" w:rsidR="000A1B0B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1.3. Под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надлежащим исполнением обязательств по действующему дог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вору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понимается соответствие субъекта предпринимательской деятельности следующим требованиям:</w:t>
      </w:r>
    </w:p>
    <w:p w14:paraId="5EB307EC" w14:textId="03403B5B" w:rsidR="000A1B0B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соблюдение условий договора аренды земельного участка, предоста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ленного для размещения нестационарного торгового объекта, договора, в том числе отсутствие</w:t>
      </w:r>
      <w:r w:rsidR="00EE768E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просрочк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и внесения арендной платы более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чем за два периода платежа подряд или платы за размещение нестационарного торгового объек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та более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чем за один период платежа;</w:t>
      </w:r>
    </w:p>
    <w:p w14:paraId="47A59820" w14:textId="76E83C38" w:rsidR="00756B91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по начисленным налогам, сборам и иным обязательным платежам перед бюджетами всех уровней и государ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ственными внебюджетными фондами;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A645D26" w14:textId="77777777" w:rsidR="00756B91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отсутствие задолженности за использование муниципального имущ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ства и городских земель;</w:t>
      </w:r>
    </w:p>
    <w:p w14:paraId="1DAF0FE9" w14:textId="77777777" w:rsidR="000A1B0B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отсутствие предписаний органов муниципального контроля;</w:t>
      </w:r>
    </w:p>
    <w:p w14:paraId="1BEA2402" w14:textId="459B073C" w:rsidR="00D03DDD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- отсутствие неоднократных (два и более раз) нарушений законодател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ства Российской Федерации, Ханты-Мансийского автономного округа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Югры, в том числе в сфере розничной продажи алкогольной продукции, зафиксир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ванных в предписаниях и иных актах Федеральной служб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человека, Федеральной служб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 надзору в сфере природопользования, Управления Министерств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а внутре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н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них дел Российской Федерации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(далее -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 xml:space="preserve"> правоохранительные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контролиру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щие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орган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) за два года, предшествующих дате подачи хозяйствующим суб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ектом заявле</w:t>
      </w:r>
      <w:r w:rsidR="009A56F8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договора без проведения аукциона.</w:t>
      </w:r>
    </w:p>
    <w:p w14:paraId="455C830F" w14:textId="77777777" w:rsidR="000C4B25" w:rsidRPr="00D873B4" w:rsidRDefault="000C4B25" w:rsidP="0042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9BF2B6" w14:textId="5F586C4A" w:rsidR="00D87471" w:rsidRPr="00D873B4" w:rsidRDefault="642DBA14" w:rsidP="00421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</w:t>
      </w:r>
    </w:p>
    <w:p w14:paraId="0870906D" w14:textId="77777777" w:rsidR="008B2AC3" w:rsidRPr="00D873B4" w:rsidRDefault="642DBA14" w:rsidP="00421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заключения договоров без проведения аукционов</w:t>
      </w:r>
    </w:p>
    <w:p w14:paraId="738EC6A5" w14:textId="77777777" w:rsidR="008B2AC3" w:rsidRPr="00D873B4" w:rsidRDefault="008B2AC3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A403E0" w14:textId="15966DD2" w:rsidR="00273F3B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2.1. Если аукцион признан несостоявшимся по причине подачи еди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ственной заявки на участие в аукционе либо признания участником аукциона только одного заявителя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договор заключается в порядке, предусмотренном 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разделом</w:t>
      </w:r>
      <w:r w:rsidR="00793178" w:rsidRPr="00793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3178">
        <w:rPr>
          <w:rFonts w:ascii="Times New Roman" w:eastAsia="Times New Roman" w:hAnsi="Times New Roman" w:cs="Times New Roman"/>
          <w:sz w:val="28"/>
          <w:szCs w:val="28"/>
          <w:lang w:val="en-US"/>
        </w:rPr>
        <w:t>XIV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приложения 2 к настоящему постановлению.</w:t>
      </w:r>
    </w:p>
    <w:p w14:paraId="7F5FE1F0" w14:textId="56F351EE" w:rsidR="00D03DDD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2.2. Для заключения договора с хозяйствующим субъектом, надлежащим образом исполняющим свои обязательства по договору аренды земельного участка, заключенно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нестационарного торгового объекта 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до 01.03.2015, хозяйствующий субъект вправе подать заявление о заключении договора без проведения аукциона (далее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заявление) в письменном виде 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бумажном носителе в период действия договора аренды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но не позднее 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месяцев до даты окончания срока действия договора аренды.</w:t>
      </w:r>
    </w:p>
    <w:p w14:paraId="4F18A677" w14:textId="73A56826" w:rsidR="00D03DDD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Для заключения договора с хозяйствующим субъектом, надлежащим 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образом исполнявшим свои обязательства по договору на размещение нестац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онарного торгового объекта, </w:t>
      </w:r>
      <w:r w:rsidR="00793178" w:rsidRPr="00D873B4">
        <w:rPr>
          <w:rFonts w:ascii="Times New Roman" w:eastAsia="Times New Roman" w:hAnsi="Times New Roman" w:cs="Times New Roman"/>
          <w:sz w:val="28"/>
          <w:szCs w:val="28"/>
        </w:rPr>
        <w:t>хозяйствующи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й субъект</w:t>
      </w:r>
      <w:r w:rsidR="00793178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подает заявление в пис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менном виде на бумажном носителе в срок не позднее 30 дней до даты оконч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срока действия договора.</w:t>
      </w:r>
    </w:p>
    <w:p w14:paraId="560474DF" w14:textId="24B83797" w:rsidR="00E13442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Заявление подается по фо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 xml:space="preserve">рме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к 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 xml:space="preserve">настоящему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Поряд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ку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сведений о заявителе, подавшем заявление (фирменное наименование (название), сведения об орга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низационно-правовой форме, место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нахожде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ния, почтовый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адрес 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(для юридического лица), фамилия, имя, отчество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(при нали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>чии), паспортные данные, сведения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 месте жительства (для индив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дуального предпринимателя), номер контактного телефона)</w:t>
      </w:r>
      <w:r w:rsidR="00EE768E" w:rsidRPr="00D873B4">
        <w:rPr>
          <w:rFonts w:ascii="Times New Roman" w:eastAsia="Times New Roman" w:hAnsi="Times New Roman" w:cs="Times New Roman"/>
          <w:sz w:val="28"/>
          <w:szCs w:val="28"/>
        </w:rPr>
        <w:t>, реквизитов де</w:t>
      </w:r>
      <w:r w:rsidR="00EE768E" w:rsidRPr="00D873B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E768E" w:rsidRPr="00D873B4">
        <w:rPr>
          <w:rFonts w:ascii="Times New Roman" w:eastAsia="Times New Roman" w:hAnsi="Times New Roman" w:cs="Times New Roman"/>
          <w:sz w:val="28"/>
          <w:szCs w:val="28"/>
        </w:rPr>
        <w:t>ствующего договора аренды</w:t>
      </w:r>
      <w:r w:rsidR="00793178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="00EE768E"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или договора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2A6C01B" w14:textId="1298AED3" w:rsidR="00E13442" w:rsidRPr="00793178" w:rsidRDefault="00793178" w:rsidP="007931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заявлению прилагается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полномочия лица на осуществление действий от имени заявителя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(копия решения о назначении или об из</w:t>
      </w:r>
      <w:r>
        <w:rPr>
          <w:rFonts w:ascii="Times New Roman" w:eastAsia="Times New Roman" w:hAnsi="Times New Roman" w:cs="Times New Roman"/>
          <w:sz w:val="28"/>
          <w:szCs w:val="28"/>
        </w:rPr>
        <w:t>брании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вителя без доверенности (далее -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руковод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тель)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. В случае если от имени заявителя действует иное лицо, заявление дол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ж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но содержать также доверенность на осуществление действий от имени заяв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теля, заверенную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печатью (при наличии) заявителя и подписанную руководит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лем заявителя (для юридических лиц) или уполномоченным этим руководит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лем лицом, либо нотариально заверенную копию такой доверенности. В случае если указанная доверенность подписана лицом, уполномоченным руководит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лем заявителя, заявление должно содержать также документ, подтверждающий полномочия такого лица.</w:t>
      </w:r>
    </w:p>
    <w:p w14:paraId="1BDA4391" w14:textId="5A05F04C" w:rsidR="00E13442" w:rsidRPr="00D873B4" w:rsidRDefault="00600DC6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заявлении также указываю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сведения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752F78CC" w14:textId="0EDE2690" w:rsidR="00E13442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об отсутствии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решения о ликвидации заявителя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лица,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об отсутствии решения арбитражного суда о признании заявителя - юридич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ского лица, индивидуального предпринимателя банкротом и об открытии ко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курсного производства;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3F7F90" w14:textId="13CE2D23" w:rsidR="00E13442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об отсутствии решения о приостановлении деятельности заявителя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порядке, предусмотренном Кодексом Российской Федерации об администр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тивных правонарушениях, на день подачи заявки на участие в 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477E612" w14:textId="0A2FDA38" w:rsidR="00B17941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 соответствии субъекта предпринимательской деятельности требован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>ям, указанным в пункте 1.3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14:paraId="151778D9" w14:textId="0718A3A9" w:rsidR="00E3469F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2.3. У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правление по потребительскому рынку администрации города (д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лее - 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полномоченный орган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регистрирует заявление и в срок не позднее 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3 дней со дня регистрации 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 xml:space="preserve">заявления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направляет запросы в департамен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мун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ципальной собственности и земельных ресурсов администрации города, упра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ление 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600DC6" w:rsidRPr="00D873B4">
        <w:rPr>
          <w:rFonts w:ascii="Times New Roman" w:eastAsia="Times New Roman" w:hAnsi="Times New Roman" w:cs="Times New Roman"/>
          <w:sz w:val="28"/>
          <w:szCs w:val="28"/>
        </w:rPr>
        <w:t>природопользова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нию</w:t>
      </w:r>
      <w:r w:rsidR="00600DC6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эколо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гии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города, управление ар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>хитектуры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градостроительства администрации города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просьбой увед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мить уполномоченный орган в течение 15 дней о наличии (отсутствии) выя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ленных указанными </w:t>
      </w:r>
      <w:r w:rsidR="00FE096B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 администрации города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нарушений</w:t>
      </w:r>
      <w:r w:rsidR="00FE096B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предусмотренных пунк</w:t>
      </w:r>
      <w:r w:rsidR="00600DC6">
        <w:rPr>
          <w:rFonts w:ascii="Times New Roman" w:eastAsia="Times New Roman" w:hAnsi="Times New Roman" w:cs="Times New Roman"/>
          <w:sz w:val="28"/>
          <w:szCs w:val="28"/>
        </w:rPr>
        <w:t>том 1.3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7D570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63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 направлениям их деятельности, а также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правоохранительные и контрол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рующие органы с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просьбой уведомить</w:t>
      </w:r>
      <w:r w:rsidR="00C140E7">
        <w:rPr>
          <w:rFonts w:ascii="Times New Roman" w:eastAsia="Times New Roman" w:hAnsi="Times New Roman" w:cs="Times New Roman"/>
          <w:sz w:val="28"/>
          <w:szCs w:val="28"/>
        </w:rPr>
        <w:t xml:space="preserve"> в рамках име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ющихся полномочий в 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чение 30 дней о наличии (отсутствии) выявленных указанными органами нар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шений</w:t>
      </w:r>
      <w:r w:rsidR="00C140E7">
        <w:rPr>
          <w:rFonts w:ascii="Times New Roman" w:eastAsia="Times New Roman" w:hAnsi="Times New Roman" w:cs="Times New Roman"/>
          <w:sz w:val="28"/>
          <w:szCs w:val="28"/>
        </w:rPr>
        <w:t xml:space="preserve"> требований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предусмотренных пунктом 1.3 настоящего Порядка, за два года, предшествующих дате подачи хозяйствующим субъектом заявле</w:t>
      </w:r>
      <w:r w:rsidR="00C140E7">
        <w:rPr>
          <w:rFonts w:ascii="Times New Roman" w:eastAsia="Times New Roman" w:hAnsi="Times New Roman" w:cs="Times New Roman"/>
          <w:sz w:val="28"/>
          <w:szCs w:val="28"/>
        </w:rPr>
        <w:t>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A5D5069" w14:textId="77777777" w:rsidR="000E356D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Уполномоченный орган в рамках межведомственного информацио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ного взаимодействия запрашивает:</w:t>
      </w:r>
    </w:p>
    <w:p w14:paraId="0AF8FB3D" w14:textId="14B8465C" w:rsidR="000E356D" w:rsidRPr="00D873B4" w:rsidRDefault="00AE09AB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,Calibri" w:hAnsi="Times New Roman" w:cs="Times New Roman"/>
          <w:sz w:val="28"/>
          <w:szCs w:val="28"/>
        </w:rPr>
        <w:t>а) выписку из Е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диного государственного реестра юридических лиц (для ю</w:t>
      </w:r>
      <w:r>
        <w:rPr>
          <w:rFonts w:ascii="Times New Roman" w:eastAsia="Times New Roman,Calibri" w:hAnsi="Times New Roman" w:cs="Times New Roman"/>
          <w:sz w:val="28"/>
          <w:szCs w:val="28"/>
        </w:rPr>
        <w:t>ридических лиц) или выписку из Е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диного государственного реестра индив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,Calibri" w:hAnsi="Times New Roman" w:cs="Times New Roman"/>
          <w:sz w:val="28"/>
          <w:szCs w:val="28"/>
        </w:rPr>
        <w:t>дуальных предпринимателей (для индивидуальных предпринимателей);</w:t>
      </w:r>
    </w:p>
    <w:p w14:paraId="01192360" w14:textId="77777777" w:rsidR="004C387C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3B4">
        <w:rPr>
          <w:rFonts w:ascii="Times New Roman" w:eastAsia="Times New Roman,Calibri" w:hAnsi="Times New Roman" w:cs="Times New Roman"/>
          <w:sz w:val="28"/>
          <w:szCs w:val="28"/>
        </w:rPr>
        <w:t>б) справки налогового органа об исполнении налогоплательщиком об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я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занности по уплате налогов, сборов, страховых взносов, пеней и налоговых санкций;</w:t>
      </w:r>
    </w:p>
    <w:p w14:paraId="549B3E47" w14:textId="40387706" w:rsidR="004C387C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,Batang" w:hAnsi="Times New Roman" w:cs="Times New Roman"/>
          <w:sz w:val="28"/>
          <w:szCs w:val="28"/>
        </w:rPr>
        <w:t>в)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копию действующего договора аренды земельного участка, заключе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ного до 01.03.2015, на месте которого предполагается размещение нестаци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нарного торгового объекта</w:t>
      </w:r>
      <w:r w:rsidR="00066E2E" w:rsidRPr="00D873B4">
        <w:rPr>
          <w:rFonts w:ascii="Times New Roman" w:eastAsia="Times New Roman" w:hAnsi="Times New Roman" w:cs="Times New Roman"/>
          <w:sz w:val="28"/>
          <w:szCs w:val="28"/>
        </w:rPr>
        <w:t xml:space="preserve"> (при рассмотрении заявления по договору аренды земельного участка, заключенного для размещения нестационарного торгового объекта до 01.03.2015)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9B696D3" w14:textId="42F7721B" w:rsidR="000E356D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2.5. Уполномоченный орган рассматривает заявление и полученную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 структурных подразделений администрации города,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 xml:space="preserve"> указанных в пункте 2.3 настоящего Порядка,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а также от правоохранительных и контролирующих орг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нов</w:t>
      </w:r>
      <w:r w:rsidR="00AE09AB" w:rsidRPr="00AE09A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9AB" w:rsidRPr="00D873B4">
        <w:rPr>
          <w:rFonts w:ascii="Times New Roman" w:eastAsia="Times New Roman" w:hAnsi="Times New Roman" w:cs="Times New Roman"/>
          <w:sz w:val="28"/>
          <w:szCs w:val="28"/>
        </w:rPr>
        <w:t>официаль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ную информацию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течение 3</w:t>
      </w:r>
      <w:r w:rsidR="008933F8" w:rsidRPr="00D873B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рег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страции заявления.</w:t>
      </w:r>
    </w:p>
    <w:p w14:paraId="0BD8AE6B" w14:textId="6F522C52" w:rsidR="000C6E4D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2.6. По резуль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татам рассмотрения заявления и 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нформации уполном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ченный орган принимает одно из следующих решений:</w:t>
      </w:r>
    </w:p>
    <w:p w14:paraId="5A5A4931" w14:textId="3E7B4398" w:rsidR="00DB4F75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 заключении договора;</w:t>
      </w:r>
    </w:p>
    <w:p w14:paraId="7978511D" w14:textId="19DCF729" w:rsidR="00DB4F75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об отказе в заключении договора.</w:t>
      </w:r>
    </w:p>
    <w:p w14:paraId="2D64CA22" w14:textId="01A77674" w:rsidR="001B6AA8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2.7. Основаниями для отказа в заключении договора являются непре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ставление документов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, определенных пунктом 2.2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настоящего Порядка, либо наличие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таких документах недостоверных сведений, выявленных при 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смотрении документов.</w:t>
      </w:r>
    </w:p>
    <w:p w14:paraId="55562F5F" w14:textId="52569E18" w:rsidR="00B17941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2.8. Решение уполномоченного органа о заключении договора либо отк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зе в его заключении оформляется приказом уполномоченного органа. Решение уполномоченного органа направляется заявителю в письменном виде с уведо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лением либо вручает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лично в течение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 даты его принятия.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решении об отказе в заключении договора разъясняются причины отказа.</w:t>
      </w:r>
    </w:p>
    <w:p w14:paraId="4BFF210E" w14:textId="5FFBEB5D" w:rsidR="006A55F6" w:rsidRPr="00D873B4" w:rsidRDefault="00B17941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3F3B" w:rsidRPr="00D873B4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D1CAE" w:rsidRPr="00D873B4">
        <w:rPr>
          <w:rFonts w:ascii="Times New Roman" w:eastAsia="Times New Roman" w:hAnsi="Times New Roman" w:cs="Times New Roman"/>
          <w:sz w:val="28"/>
          <w:szCs w:val="28"/>
        </w:rPr>
        <w:t xml:space="preserve">В случае получения заявителем </w:t>
      </w:r>
      <w:r w:rsidR="005F7F45" w:rsidRPr="00D873B4">
        <w:rPr>
          <w:rFonts w:ascii="Times New Roman" w:eastAsia="Times New Roman" w:hAnsi="Times New Roman" w:cs="Times New Roman"/>
          <w:sz w:val="28"/>
          <w:szCs w:val="28"/>
        </w:rPr>
        <w:t xml:space="preserve">решения уполномоченного органа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5F7F45" w:rsidRPr="00D873B4">
        <w:rPr>
          <w:rFonts w:ascii="Times New Roman" w:eastAsia="Times New Roman" w:hAnsi="Times New Roman" w:cs="Times New Roman"/>
          <w:sz w:val="28"/>
          <w:szCs w:val="28"/>
        </w:rPr>
        <w:t xml:space="preserve">о заключении договора </w:t>
      </w:r>
      <w:r w:rsidR="000D1CAE" w:rsidRPr="00D873B4">
        <w:rPr>
          <w:rFonts w:ascii="Times New Roman" w:eastAsia="Times New Roman" w:hAnsi="Times New Roman" w:cs="Times New Roman"/>
          <w:sz w:val="28"/>
          <w:szCs w:val="28"/>
        </w:rPr>
        <w:t>по действующему договору аренды</w:t>
      </w:r>
      <w:r w:rsidR="000D1CAE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земельного участка,</w:t>
      </w:r>
      <w:r w:rsidR="000D1CAE"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заключенному для размещения нестационарного торгового объекта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0D1CAE" w:rsidRPr="00D873B4">
        <w:rPr>
          <w:rFonts w:ascii="Times New Roman" w:eastAsia="Times New Roman" w:hAnsi="Times New Roman" w:cs="Times New Roman"/>
          <w:sz w:val="28"/>
          <w:szCs w:val="28"/>
        </w:rPr>
        <w:t>до 01.03.2015</w:t>
      </w:r>
      <w:r w:rsidR="000D1CAE"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0D1CAE" w:rsidRPr="00D873B4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="006A55F6" w:rsidRPr="00D873B4">
        <w:rPr>
          <w:rFonts w:ascii="Times New Roman" w:eastAsia="Times New Roman" w:hAnsi="Times New Roman" w:cs="Times New Roman"/>
          <w:sz w:val="28"/>
          <w:szCs w:val="28"/>
        </w:rPr>
        <w:t>направляет в департамент муниципальной собственн</w:t>
      </w:r>
      <w:r w:rsidR="006A55F6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6A55F6"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сти и земельных ресурсов администрации города заявление о расторжении 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="006A55F6" w:rsidRPr="00D873B4">
        <w:rPr>
          <w:rFonts w:ascii="Times New Roman" w:eastAsia="Times New Roman" w:hAnsi="Times New Roman" w:cs="Times New Roman"/>
          <w:sz w:val="28"/>
          <w:szCs w:val="28"/>
        </w:rPr>
        <w:t>договора аренды земельного участка.</w:t>
      </w:r>
    </w:p>
    <w:p w14:paraId="1C592F2C" w14:textId="68E670F5" w:rsidR="006A55F6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Департамент муниципальной собственности и земельных ресурсов адм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нистрации города в срок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 позднее 7 рабочих дней с даты получения уведо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ления от заявителя об исполнении обязательств, предусмотренных соглашен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ем о расторжении договора аренды земельного участка, уведомляет уполном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ченный орган о прекращении договорных отношений и надлежащем выполн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нии условий соглашения. </w:t>
      </w:r>
    </w:p>
    <w:p w14:paraId="266425B5" w14:textId="58ECF021" w:rsidR="00BA3D58" w:rsidRPr="00D873B4" w:rsidRDefault="00BA3D58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после получения уведомления от департамента муниципальной собственности и земельных ресурсов администрации </w:t>
      </w:r>
      <w:r w:rsidR="00E56A0B" w:rsidRPr="00D873B4">
        <w:rPr>
          <w:rFonts w:ascii="Times New Roman" w:eastAsia="Times New Roman" w:hAnsi="Times New Roman" w:cs="Times New Roman"/>
          <w:sz w:val="28"/>
          <w:szCs w:val="28"/>
        </w:rPr>
        <w:t xml:space="preserve">города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направляет проект договора </w:t>
      </w:r>
      <w:r w:rsidR="00D74D84" w:rsidRPr="00D873B4">
        <w:rPr>
          <w:rFonts w:ascii="Times New Roman" w:hAnsi="Times New Roman" w:cs="Times New Roman"/>
          <w:sz w:val="28"/>
          <w:szCs w:val="28"/>
        </w:rPr>
        <w:t xml:space="preserve">хозяйствующему субъекту </w:t>
      </w:r>
      <w:r w:rsidR="00E56A0B" w:rsidRPr="00D873B4">
        <w:rPr>
          <w:rFonts w:ascii="Times New Roman" w:eastAsia="Times New Roman" w:hAnsi="Times New Roman" w:cs="Times New Roman"/>
          <w:sz w:val="28"/>
          <w:szCs w:val="28"/>
        </w:rPr>
        <w:t xml:space="preserve">заказным письмом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для подписания</w:t>
      </w:r>
      <w:r w:rsidR="00E56A0B"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или вручает лично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а </w:t>
      </w:r>
      <w:r w:rsidR="00D74D84" w:rsidRPr="00D873B4"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>обязан в течение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6A0B" w:rsidRPr="00D873B4">
        <w:rPr>
          <w:rFonts w:ascii="Times New Roman" w:eastAsia="Times New Roman" w:hAnsi="Times New Roman" w:cs="Times New Roman"/>
          <w:sz w:val="28"/>
          <w:szCs w:val="28"/>
        </w:rPr>
        <w:t xml:space="preserve">рабочих дней </w:t>
      </w:r>
      <w:r w:rsidRPr="00D873B4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E56A0B" w:rsidRPr="00D873B4">
        <w:rPr>
          <w:rFonts w:ascii="Times New Roman" w:hAnsi="Times New Roman" w:cs="Times New Roman"/>
          <w:sz w:val="28"/>
          <w:szCs w:val="28"/>
        </w:rPr>
        <w:t>договор</w:t>
      </w:r>
      <w:r w:rsidRPr="00D873B4">
        <w:rPr>
          <w:rFonts w:ascii="Times New Roman" w:hAnsi="Times New Roman" w:cs="Times New Roman"/>
          <w:sz w:val="28"/>
          <w:szCs w:val="28"/>
        </w:rPr>
        <w:t xml:space="preserve"> и представить </w:t>
      </w:r>
      <w:r w:rsidR="00E56A0B" w:rsidRPr="00D873B4">
        <w:rPr>
          <w:rFonts w:ascii="Times New Roman" w:hAnsi="Times New Roman" w:cs="Times New Roman"/>
          <w:sz w:val="28"/>
          <w:szCs w:val="28"/>
        </w:rPr>
        <w:t>его в уполномоченный</w:t>
      </w:r>
      <w:r w:rsidR="0042182A">
        <w:rPr>
          <w:rFonts w:ascii="Times New Roman" w:hAnsi="Times New Roman" w:cs="Times New Roman"/>
          <w:sz w:val="28"/>
          <w:szCs w:val="28"/>
        </w:rPr>
        <w:t xml:space="preserve"> </w:t>
      </w:r>
      <w:r w:rsidR="00E56A0B" w:rsidRPr="00D873B4">
        <w:rPr>
          <w:rFonts w:ascii="Times New Roman" w:hAnsi="Times New Roman" w:cs="Times New Roman"/>
          <w:sz w:val="28"/>
          <w:szCs w:val="28"/>
        </w:rPr>
        <w:t>орган.</w:t>
      </w:r>
    </w:p>
    <w:p w14:paraId="222EDDA7" w14:textId="14C4F53D" w:rsidR="00E56A0B" w:rsidRPr="00D873B4" w:rsidRDefault="00E56A0B" w:rsidP="00D873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2.10. В случае принятия уполномоченным органом решения о заключении договора по окончании действия договор</w:t>
      </w:r>
      <w:r w:rsidR="00DC428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уполномоченный орган в течение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 xml:space="preserve">                 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после принятия такого решения направляет проект договора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D74D84" w:rsidRPr="00D873B4">
        <w:rPr>
          <w:rFonts w:ascii="Times New Roman" w:hAnsi="Times New Roman" w:cs="Times New Roman"/>
          <w:sz w:val="28"/>
          <w:szCs w:val="28"/>
        </w:rPr>
        <w:t xml:space="preserve">хозяйствующему субъекту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заказным письмом для подписания или вручает ли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но, а </w:t>
      </w:r>
      <w:r w:rsidR="00D74D84" w:rsidRPr="00D873B4">
        <w:rPr>
          <w:rFonts w:ascii="Times New Roman" w:hAnsi="Times New Roman" w:cs="Times New Roman"/>
          <w:sz w:val="28"/>
          <w:szCs w:val="28"/>
        </w:rPr>
        <w:t xml:space="preserve">хозяйствующий субъект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обязан в течение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Pr="00D873B4">
        <w:rPr>
          <w:rFonts w:ascii="Times New Roman" w:hAnsi="Times New Roman" w:cs="Times New Roman"/>
          <w:sz w:val="28"/>
          <w:szCs w:val="28"/>
        </w:rPr>
        <w:t>подписать дог</w:t>
      </w:r>
      <w:r w:rsidRPr="00D873B4">
        <w:rPr>
          <w:rFonts w:ascii="Times New Roman" w:hAnsi="Times New Roman" w:cs="Times New Roman"/>
          <w:sz w:val="28"/>
          <w:szCs w:val="28"/>
        </w:rPr>
        <w:t>о</w:t>
      </w:r>
      <w:r w:rsidRPr="00D873B4">
        <w:rPr>
          <w:rFonts w:ascii="Times New Roman" w:hAnsi="Times New Roman" w:cs="Times New Roman"/>
          <w:sz w:val="28"/>
          <w:szCs w:val="28"/>
        </w:rPr>
        <w:t>вор</w:t>
      </w:r>
      <w:r w:rsidR="00AE09AB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представить его в уполномоченный орган.</w:t>
      </w:r>
    </w:p>
    <w:p w14:paraId="74D2A870" w14:textId="2FB55B91" w:rsidR="00E56A0B" w:rsidRPr="00D873B4" w:rsidRDefault="00E56A0B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AD6FE9" w:rsidRPr="00D873B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полномоченный орган подписывает договор в течение </w:t>
      </w:r>
      <w:r w:rsidR="00AE09A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получения подписанного экземпляра договора от </w:t>
      </w:r>
      <w:r w:rsidR="00D74D84" w:rsidRPr="00D873B4">
        <w:rPr>
          <w:rFonts w:ascii="Times New Roman" w:hAnsi="Times New Roman" w:cs="Times New Roman"/>
          <w:sz w:val="28"/>
          <w:szCs w:val="28"/>
        </w:rPr>
        <w:t>хозяйствующего субъекта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8A4F55B" w14:textId="43C69291" w:rsidR="00D74D84" w:rsidRPr="00D873B4" w:rsidRDefault="008569EF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2.12.</w:t>
      </w:r>
      <w:r w:rsidRPr="00D873B4">
        <w:rPr>
          <w:rFonts w:ascii="Times New Roman" w:hAnsi="Times New Roman" w:cs="Times New Roman"/>
          <w:sz w:val="28"/>
          <w:szCs w:val="28"/>
        </w:rPr>
        <w:t xml:space="preserve"> Не</w:t>
      </w:r>
      <w:r w:rsidR="005A29F2" w:rsidRPr="00D873B4">
        <w:rPr>
          <w:rFonts w:ascii="Times New Roman" w:hAnsi="Times New Roman" w:cs="Times New Roman"/>
          <w:sz w:val="28"/>
          <w:szCs w:val="28"/>
        </w:rPr>
        <w:t>представление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="005A29F2" w:rsidRPr="00D873B4">
        <w:rPr>
          <w:rFonts w:ascii="Times New Roman" w:hAnsi="Times New Roman" w:cs="Times New Roman"/>
          <w:sz w:val="28"/>
          <w:szCs w:val="28"/>
        </w:rPr>
        <w:t xml:space="preserve"> подписанного</w:t>
      </w:r>
      <w:r w:rsidRPr="00D873B4">
        <w:rPr>
          <w:rFonts w:ascii="Times New Roman" w:hAnsi="Times New Roman" w:cs="Times New Roman"/>
          <w:sz w:val="28"/>
          <w:szCs w:val="28"/>
        </w:rPr>
        <w:t xml:space="preserve"> договора в установле</w:t>
      </w:r>
      <w:r w:rsidRPr="00D873B4">
        <w:rPr>
          <w:rFonts w:ascii="Times New Roman" w:hAnsi="Times New Roman" w:cs="Times New Roman"/>
          <w:sz w:val="28"/>
          <w:szCs w:val="28"/>
        </w:rPr>
        <w:t>н</w:t>
      </w:r>
      <w:r w:rsidRPr="00D873B4">
        <w:rPr>
          <w:rFonts w:ascii="Times New Roman" w:hAnsi="Times New Roman" w:cs="Times New Roman"/>
          <w:sz w:val="28"/>
          <w:szCs w:val="28"/>
        </w:rPr>
        <w:t xml:space="preserve">ный </w:t>
      </w:r>
      <w:r w:rsidR="00D74D84" w:rsidRPr="00D873B4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D873B4">
        <w:rPr>
          <w:rFonts w:ascii="Times New Roman" w:hAnsi="Times New Roman" w:cs="Times New Roman"/>
          <w:sz w:val="28"/>
          <w:szCs w:val="28"/>
        </w:rPr>
        <w:t xml:space="preserve">считается отказом от </w:t>
      </w:r>
      <w:r w:rsidR="005A29F2" w:rsidRPr="00D873B4">
        <w:rPr>
          <w:rFonts w:ascii="Times New Roman" w:hAnsi="Times New Roman" w:cs="Times New Roman"/>
          <w:sz w:val="28"/>
          <w:szCs w:val="28"/>
        </w:rPr>
        <w:t xml:space="preserve">его </w:t>
      </w:r>
      <w:r w:rsidRPr="00D873B4">
        <w:rPr>
          <w:rFonts w:ascii="Times New Roman" w:hAnsi="Times New Roman" w:cs="Times New Roman"/>
          <w:sz w:val="28"/>
          <w:szCs w:val="28"/>
        </w:rPr>
        <w:t xml:space="preserve">заключения. В таком случае </w:t>
      </w:r>
      <w:r w:rsidR="00D74D84" w:rsidRPr="00D873B4">
        <w:rPr>
          <w:rFonts w:ascii="Times New Roman" w:hAnsi="Times New Roman" w:cs="Times New Roman"/>
          <w:sz w:val="28"/>
          <w:szCs w:val="28"/>
        </w:rPr>
        <w:t>хозяйствующий субъект в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течение 10 рабочих дней после окончания действия договора аренды </w:t>
      </w:r>
      <w:r w:rsidR="00277F0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земельного участка 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>(договора) обязан за свой счет освободить место, а уполн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>моченный орган вы</w:t>
      </w:r>
      <w:r w:rsidR="005A29F2" w:rsidRPr="00D873B4">
        <w:rPr>
          <w:rFonts w:ascii="Times New Roman" w:eastAsia="Times New Roman" w:hAnsi="Times New Roman" w:cs="Times New Roman"/>
          <w:sz w:val="28"/>
          <w:szCs w:val="28"/>
        </w:rPr>
        <w:t>ставляет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данное место на торги.</w:t>
      </w:r>
    </w:p>
    <w:p w14:paraId="61CA1406" w14:textId="6D1647A7" w:rsidR="004A49BE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 Плата за размещение нестационарного торгового объекта без пров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дения аукциона равна начальной (минимальной) цене договора, заключаемого по результатам аукциона в соответствии с приложением 2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277F00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пост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новлению</w:t>
      </w:r>
      <w:r w:rsidR="009106B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рассчитывается в порядке, предусмотренном разделом </w:t>
      </w:r>
      <w:r w:rsidRPr="00D873B4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жения 2 к </w:t>
      </w:r>
      <w:r w:rsidR="00277F00"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постановлению.</w:t>
      </w:r>
    </w:p>
    <w:p w14:paraId="6D84C615" w14:textId="302AEC2D" w:rsidR="005F7F45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 В случае принятия решения об отказе в заключении договора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место размещения нестационарного торгового объекта подлежит освобожд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нию заявителем от фактически размещенного нестационарного торгового об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екта с приведением земельного участка</w:t>
      </w:r>
      <w:r w:rsidR="00AD6FE9"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первоначальное состояние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течение 30 календарных дней с даты получения им решения уполномоченного органа об отказе в заключении договора.</w:t>
      </w:r>
    </w:p>
    <w:p w14:paraId="09854938" w14:textId="26F17A50" w:rsidR="005F7F45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Освобожденное место исключается из схемы размещения нестациона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ных торговых объектов либо предоставляется хозяйствующему субъекту для размещения нестационарного торговог</w:t>
      </w:r>
      <w:r w:rsidR="00277F00">
        <w:rPr>
          <w:rFonts w:ascii="Times New Roman" w:eastAsia="Times New Roman" w:hAnsi="Times New Roman" w:cs="Times New Roman"/>
          <w:sz w:val="28"/>
          <w:szCs w:val="28"/>
        </w:rPr>
        <w:t>о объекта в порядке, определенно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 пр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ложением 2 к настоящему постановлению.</w:t>
      </w:r>
    </w:p>
    <w:p w14:paraId="04E3B017" w14:textId="702ABEA7" w:rsidR="005F4B2D" w:rsidRPr="00D873B4" w:rsidRDefault="00066E2E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.1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>5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. В случае принятия решения о внесении изменений в схему размещ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ния нестационарных торговых объектов по инициативе уполномоченного орг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на, повлекших невозможность дальнейшего размещения нестационарного то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гового объекта в указанном месте, уполномоченный орган уведомляет в пис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менной форме хозяйствующ</w:t>
      </w:r>
      <w:r w:rsidR="00277F00">
        <w:rPr>
          <w:rFonts w:ascii="Times New Roman" w:eastAsia="Times New Roman" w:hAnsi="Times New Roman" w:cs="Times New Roman"/>
          <w:sz w:val="28"/>
          <w:szCs w:val="28"/>
        </w:rPr>
        <w:t>ий субъект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течение 5 рабочих дней после прин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я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тия постановления </w:t>
      </w:r>
      <w:r w:rsidR="00C76D7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 внесении изменений в схему ра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з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мещения нестационарных торговых объектов о невозможности дальнейшего размещения нестационарного торгового объекта с разъяснением причин </w:t>
      </w:r>
      <w:r w:rsidR="00C76D7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исключения места из схемы размещения</w:t>
      </w:r>
      <w:r w:rsidR="00C76D71" w:rsidRPr="00C76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76D71" w:rsidRPr="00D873B4">
        <w:rPr>
          <w:rFonts w:ascii="Times New Roman" w:eastAsia="Times New Roman" w:hAnsi="Times New Roman" w:cs="Times New Roman"/>
          <w:sz w:val="28"/>
          <w:szCs w:val="28"/>
        </w:rPr>
        <w:t>нестаци</w:t>
      </w:r>
      <w:r w:rsidR="00C76D71">
        <w:rPr>
          <w:rFonts w:ascii="Times New Roman" w:eastAsia="Times New Roman" w:hAnsi="Times New Roman" w:cs="Times New Roman"/>
          <w:sz w:val="28"/>
          <w:szCs w:val="28"/>
        </w:rPr>
        <w:t>онарных торговых объектов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, предлагая иные варианты размещения (при наличии в схеме </w:t>
      </w:r>
      <w:r w:rsidR="00C76D71">
        <w:rPr>
          <w:rFonts w:ascii="Times New Roman" w:eastAsia="Times New Roman" w:hAnsi="Times New Roman" w:cs="Times New Roman"/>
          <w:sz w:val="28"/>
          <w:szCs w:val="28"/>
        </w:rPr>
        <w:t xml:space="preserve">размещения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иных мест размещения). </w:t>
      </w:r>
    </w:p>
    <w:p w14:paraId="617E82F5" w14:textId="6BDA7356" w:rsidR="00692FFB" w:rsidRPr="00D873B4" w:rsidRDefault="00C76D71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если хозяйствующий субъект в течение 20 рабочих</w:t>
      </w:r>
      <w:r w:rsidR="009106BF">
        <w:rPr>
          <w:rFonts w:ascii="Times New Roman" w:eastAsia="Times New Roman" w:hAnsi="Times New Roman" w:cs="Times New Roman"/>
          <w:sz w:val="28"/>
          <w:szCs w:val="28"/>
        </w:rPr>
        <w:t xml:space="preserve"> дней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после получения уве</w:t>
      </w:r>
      <w:r>
        <w:rPr>
          <w:rFonts w:ascii="Times New Roman" w:eastAsia="Times New Roman" w:hAnsi="Times New Roman" w:cs="Times New Roman"/>
          <w:sz w:val="28"/>
          <w:szCs w:val="28"/>
        </w:rPr>
        <w:t>домления уполномоченного органа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дает письменное согласие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на предоставление ему одного из мест, информация по которому была пре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д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ставлена в уведомлении, выбранное хозяйствующим субъектом место на ау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к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цион не выставляется, а с ним в течение 10 рабочих дней заключается договор. </w:t>
      </w:r>
    </w:p>
    <w:p w14:paraId="6695EAB7" w14:textId="0C103B45" w:rsidR="005D0AFF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В случае отказа хозяйствующего субъекта от предложенного уполном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ченным органом места размещения не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>стационарного торгового объекта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>сутствия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схеме размещения </w:t>
      </w:r>
      <w:r w:rsidR="001B2835" w:rsidRPr="00D873B4">
        <w:rPr>
          <w:rFonts w:ascii="Times New Roman" w:eastAsia="Times New Roman" w:hAnsi="Times New Roman" w:cs="Times New Roman"/>
          <w:sz w:val="28"/>
          <w:szCs w:val="28"/>
        </w:rPr>
        <w:t>нестационарн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>ых торговых объектов</w:t>
      </w:r>
      <w:r w:rsidR="001B2835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106BF">
        <w:rPr>
          <w:rFonts w:ascii="Times New Roman" w:eastAsia="Times New Roman" w:hAnsi="Times New Roman" w:cs="Times New Roman"/>
          <w:sz w:val="28"/>
          <w:szCs w:val="28"/>
        </w:rPr>
        <w:t>ных мест для размещения объекта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договор аренды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 xml:space="preserve"> земельного участка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(договор) расто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гается в одностороннем порядке. В течение 10 рабочих дней после расторжения договора аренды 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 xml:space="preserve">земельного участка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(договор</w:t>
      </w:r>
      <w:r w:rsidR="00AD6FE9"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) хозяйствующий субъект обязан 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за свой счет освободить место, исключенное из схемы размещения</w:t>
      </w:r>
      <w:r w:rsidR="001B2835" w:rsidRPr="001B28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35" w:rsidRPr="00D873B4">
        <w:rPr>
          <w:rFonts w:ascii="Times New Roman" w:eastAsia="Times New Roman" w:hAnsi="Times New Roman" w:cs="Times New Roman"/>
          <w:sz w:val="28"/>
          <w:szCs w:val="28"/>
        </w:rPr>
        <w:t>нестаци</w:t>
      </w:r>
      <w:r w:rsidR="001B2835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B2835" w:rsidRPr="00D873B4">
        <w:rPr>
          <w:rFonts w:ascii="Times New Roman" w:eastAsia="Times New Roman" w:hAnsi="Times New Roman" w:cs="Times New Roman"/>
          <w:sz w:val="28"/>
          <w:szCs w:val="28"/>
        </w:rPr>
        <w:t>нарн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1B2835"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>ых объектов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E63F69" w14:textId="2DCEC5DC" w:rsidR="00A37E8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A10A92" w:rsidRPr="00D873B4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Требования к содержанию договора, </w:t>
      </w:r>
      <w:r w:rsidR="00AD6FE9" w:rsidRPr="00D873B4">
        <w:rPr>
          <w:rFonts w:ascii="Times New Roman" w:eastAsia="Times New Roman" w:hAnsi="Times New Roman" w:cs="Times New Roman"/>
          <w:sz w:val="28"/>
          <w:szCs w:val="28"/>
        </w:rPr>
        <w:t xml:space="preserve">заключаемого в соответствии 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D6FE9" w:rsidRPr="00D873B4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пунктами 2.1, 2.2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2.1</w:t>
      </w:r>
      <w:r w:rsidR="00EB56F4" w:rsidRPr="00D873B4">
        <w:rPr>
          <w:rFonts w:ascii="Times New Roman" w:eastAsia="Times New Roman" w:hAnsi="Times New Roman" w:cs="Times New Roman"/>
          <w:sz w:val="28"/>
          <w:szCs w:val="28"/>
        </w:rPr>
        <w:t>5</w:t>
      </w:r>
      <w:r w:rsidR="009106B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устанавливаютс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я в соответствии с пунктом 13.6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за исключением подпункта 13.6.5</w:t>
      </w:r>
      <w:r w:rsidR="001D1E7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приложения 2 к настоящему постановлению.</w:t>
      </w:r>
    </w:p>
    <w:p w14:paraId="310DFD22" w14:textId="1284DE6C" w:rsidR="00574EC2" w:rsidRPr="00D873B4" w:rsidRDefault="642DBA14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Договор, заключенный без проведения аукциона, содержит порядок пер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смотра цены договора в сторону увеличения, а также указание на то, что цена заключенного договора не может быть пересмотрена сторонами в сторону уменьшения.</w:t>
      </w:r>
    </w:p>
    <w:p w14:paraId="798A8792" w14:textId="708954F9" w:rsidR="00574EC2" w:rsidRPr="00D873B4" w:rsidRDefault="001B2835" w:rsidP="00D873B4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этом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цена договора может быть изменена уполномоченным орган</w:t>
      </w:r>
      <w:r w:rsidR="001D1E7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 одностороннем порядке в случае изменения расчета начальной (минимал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ь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ной) цены договора, установленной разделом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  <w:lang w:val="en-US"/>
        </w:rPr>
        <w:t>XV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приложения 2 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настоящему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постановлению. </w:t>
      </w:r>
    </w:p>
    <w:p w14:paraId="30437B11" w14:textId="0AB882BE" w:rsidR="00562255" w:rsidRPr="00D873B4" w:rsidRDefault="00562255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Плата в новом размере уплачивается с первого числа месяца квартала, следующего за кварталом, в котором произошли такие изменения</w:t>
      </w:r>
      <w:r w:rsidR="001B2835">
        <w:rPr>
          <w:rFonts w:ascii="Times New Roman" w:hAnsi="Times New Roman" w:cs="Times New Roman"/>
          <w:sz w:val="28"/>
          <w:szCs w:val="28"/>
        </w:rPr>
        <w:t>,</w:t>
      </w:r>
      <w:r w:rsidR="00E11351"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и уплачив</w:t>
      </w:r>
      <w:r w:rsidRPr="00D873B4">
        <w:rPr>
          <w:rFonts w:ascii="Times New Roman" w:hAnsi="Times New Roman" w:cs="Times New Roman"/>
          <w:sz w:val="28"/>
          <w:szCs w:val="28"/>
        </w:rPr>
        <w:t>а</w:t>
      </w:r>
      <w:r w:rsidRPr="00D873B4">
        <w:rPr>
          <w:rFonts w:ascii="Times New Roman" w:hAnsi="Times New Roman" w:cs="Times New Roman"/>
          <w:sz w:val="28"/>
          <w:szCs w:val="28"/>
        </w:rPr>
        <w:t xml:space="preserve">ется хозяйствующим субъектом в сроки, указанные в </w:t>
      </w:r>
      <w:r w:rsidR="001B2835">
        <w:rPr>
          <w:rFonts w:ascii="Times New Roman" w:hAnsi="Times New Roman" w:cs="Times New Roman"/>
          <w:sz w:val="28"/>
          <w:szCs w:val="28"/>
        </w:rPr>
        <w:t>под</w:t>
      </w:r>
      <w:r w:rsidRPr="00D873B4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>13.6.4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2835">
        <w:rPr>
          <w:rFonts w:ascii="Times New Roman" w:eastAsia="Times New Roman" w:hAnsi="Times New Roman" w:cs="Times New Roman"/>
          <w:sz w:val="28"/>
          <w:szCs w:val="28"/>
        </w:rPr>
        <w:t xml:space="preserve">пункта 13.6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приложения 2 к настоящему постановлению.</w:t>
      </w:r>
    </w:p>
    <w:p w14:paraId="720D9E17" w14:textId="5B7DF33F" w:rsidR="00562255" w:rsidRDefault="00562255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hAnsi="Times New Roman" w:cs="Times New Roman"/>
          <w:sz w:val="28"/>
          <w:szCs w:val="28"/>
        </w:rPr>
        <w:t>В указанном случае уполномоченный орган направляет</w:t>
      </w:r>
      <w:r w:rsidR="005A29F2" w:rsidRPr="00D873B4">
        <w:rPr>
          <w:rFonts w:ascii="Times New Roman" w:hAnsi="Times New Roman" w:cs="Times New Roman"/>
          <w:sz w:val="28"/>
          <w:szCs w:val="28"/>
        </w:rPr>
        <w:t xml:space="preserve"> в </w:t>
      </w:r>
      <w:r w:rsidR="001B2835">
        <w:rPr>
          <w:rFonts w:ascii="Times New Roman" w:hAnsi="Times New Roman" w:cs="Times New Roman"/>
          <w:sz w:val="28"/>
          <w:szCs w:val="28"/>
        </w:rPr>
        <w:t>срок не позднее 10 рабочих дней</w:t>
      </w:r>
      <w:r w:rsidR="005A29F2" w:rsidRPr="00D873B4">
        <w:rPr>
          <w:rFonts w:ascii="Times New Roman" w:hAnsi="Times New Roman" w:cs="Times New Roman"/>
          <w:sz w:val="28"/>
          <w:szCs w:val="28"/>
        </w:rPr>
        <w:t xml:space="preserve"> после вс</w:t>
      </w:r>
      <w:r w:rsidR="001D1E72">
        <w:rPr>
          <w:rFonts w:ascii="Times New Roman" w:hAnsi="Times New Roman" w:cs="Times New Roman"/>
          <w:sz w:val="28"/>
          <w:szCs w:val="28"/>
        </w:rPr>
        <w:t>тупления в силу таких изменений</w:t>
      </w:r>
      <w:r w:rsidRPr="00D873B4">
        <w:rPr>
          <w:rFonts w:ascii="Times New Roman" w:hAnsi="Times New Roman" w:cs="Times New Roman"/>
          <w:sz w:val="28"/>
          <w:szCs w:val="28"/>
        </w:rPr>
        <w:t xml:space="preserve"> хозяйствующему субъекту дополнительное соглашение к договору для подписания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заказным письмом или вручает лично</w:t>
      </w:r>
      <w:r w:rsidRPr="00D873B4">
        <w:rPr>
          <w:rFonts w:ascii="Times New Roman" w:hAnsi="Times New Roman" w:cs="Times New Roman"/>
          <w:sz w:val="28"/>
          <w:szCs w:val="28"/>
        </w:rPr>
        <w:t>. Хозяйствующий субъект возвращает подпи</w:t>
      </w:r>
      <w:r w:rsidR="001B2835">
        <w:rPr>
          <w:rFonts w:ascii="Times New Roman" w:hAnsi="Times New Roman" w:cs="Times New Roman"/>
          <w:sz w:val="28"/>
          <w:szCs w:val="28"/>
        </w:rPr>
        <w:t>санное дополнительное соглашение</w:t>
      </w:r>
      <w:r w:rsidR="00D873B4"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hAnsi="Times New Roman" w:cs="Times New Roman"/>
          <w:sz w:val="28"/>
          <w:szCs w:val="28"/>
        </w:rPr>
        <w:t>в срок не позднее 20 календарных дней с</w:t>
      </w:r>
      <w:r w:rsidR="001B2835">
        <w:rPr>
          <w:rFonts w:ascii="Times New Roman" w:hAnsi="Times New Roman" w:cs="Times New Roman"/>
          <w:sz w:val="28"/>
          <w:szCs w:val="28"/>
        </w:rPr>
        <w:t>о дня</w:t>
      </w:r>
      <w:r w:rsidRPr="00D873B4">
        <w:rPr>
          <w:rFonts w:ascii="Times New Roman" w:hAnsi="Times New Roman" w:cs="Times New Roman"/>
          <w:sz w:val="28"/>
          <w:szCs w:val="28"/>
        </w:rPr>
        <w:t xml:space="preserve"> его получения. </w:t>
      </w:r>
      <w:r w:rsidR="005A29F2" w:rsidRPr="00D873B4">
        <w:rPr>
          <w:rFonts w:ascii="Times New Roman" w:hAnsi="Times New Roman" w:cs="Times New Roman"/>
          <w:sz w:val="28"/>
          <w:szCs w:val="28"/>
        </w:rPr>
        <w:t>Непредставл</w:t>
      </w:r>
      <w:r w:rsidR="00BD4C7B" w:rsidRPr="00D873B4">
        <w:rPr>
          <w:rFonts w:ascii="Times New Roman" w:hAnsi="Times New Roman" w:cs="Times New Roman"/>
          <w:sz w:val="28"/>
          <w:szCs w:val="28"/>
        </w:rPr>
        <w:t>е</w:t>
      </w:r>
      <w:r w:rsidR="005A29F2" w:rsidRPr="00D873B4">
        <w:rPr>
          <w:rFonts w:ascii="Times New Roman" w:hAnsi="Times New Roman" w:cs="Times New Roman"/>
          <w:sz w:val="28"/>
          <w:szCs w:val="28"/>
        </w:rPr>
        <w:t>ние</w:t>
      </w:r>
      <w:r w:rsidRPr="00D873B4">
        <w:rPr>
          <w:rFonts w:ascii="Times New Roman" w:hAnsi="Times New Roman" w:cs="Times New Roman"/>
          <w:sz w:val="28"/>
          <w:szCs w:val="28"/>
        </w:rPr>
        <w:t xml:space="preserve"> хозяйствующим субъектом</w:t>
      </w:r>
      <w:r w:rsidR="00D873B4" w:rsidRPr="00D873B4">
        <w:rPr>
          <w:rFonts w:ascii="Times New Roman" w:hAnsi="Times New Roman" w:cs="Times New Roman"/>
          <w:sz w:val="28"/>
          <w:szCs w:val="28"/>
        </w:rPr>
        <w:t xml:space="preserve"> </w:t>
      </w:r>
      <w:r w:rsidR="005A29F2" w:rsidRPr="00D873B4">
        <w:rPr>
          <w:rFonts w:ascii="Times New Roman" w:hAnsi="Times New Roman" w:cs="Times New Roman"/>
          <w:sz w:val="28"/>
          <w:szCs w:val="28"/>
        </w:rPr>
        <w:t xml:space="preserve">подписанного </w:t>
      </w:r>
      <w:r w:rsidR="0042182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hAnsi="Times New Roman" w:cs="Times New Roman"/>
          <w:sz w:val="28"/>
          <w:szCs w:val="28"/>
        </w:rPr>
        <w:t>дополнительного соглашения в указанный срок вле</w:t>
      </w:r>
      <w:r w:rsidR="005A29F2" w:rsidRPr="00D873B4">
        <w:rPr>
          <w:rFonts w:ascii="Times New Roman" w:hAnsi="Times New Roman" w:cs="Times New Roman"/>
          <w:sz w:val="28"/>
          <w:szCs w:val="28"/>
        </w:rPr>
        <w:t>чет</w:t>
      </w:r>
      <w:r w:rsidRPr="00D873B4">
        <w:rPr>
          <w:rFonts w:ascii="Times New Roman" w:hAnsi="Times New Roman" w:cs="Times New Roman"/>
          <w:sz w:val="28"/>
          <w:szCs w:val="28"/>
        </w:rPr>
        <w:t xml:space="preserve"> за собой расторжение договора в одностороннем порядке.</w:t>
      </w:r>
    </w:p>
    <w:p w14:paraId="310784BA" w14:textId="0A7F14EB" w:rsidR="0042182A" w:rsidRDefault="0042182A" w:rsidP="0042182A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51810B" w14:textId="09A2B542" w:rsidR="00D71781" w:rsidRPr="00D873B4" w:rsidRDefault="642DBA14" w:rsidP="0042182A">
      <w:pPr>
        <w:spacing w:after="0" w:line="240" w:lineRule="auto"/>
        <w:ind w:left="5812" w:right="-1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</w:t>
      </w:r>
      <w:r w:rsidR="003129AE">
        <w:rPr>
          <w:rFonts w:ascii="Times New Roman" w:eastAsia="Times New Roman" w:hAnsi="Times New Roman" w:cs="Times New Roman"/>
          <w:sz w:val="28"/>
          <w:szCs w:val="28"/>
        </w:rPr>
        <w:t>орядку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3129AE">
        <w:rPr>
          <w:rFonts w:ascii="Times New Roman" w:eastAsia="Times New Roman" w:hAnsi="Times New Roman" w:cs="Times New Roman"/>
          <w:sz w:val="28"/>
          <w:szCs w:val="28"/>
        </w:rPr>
        <w:t>мещения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нестационарных торговых объектов на террит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рии города Нижневартовска </w:t>
      </w:r>
      <w:r w:rsidR="004218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без проведения аукционов</w:t>
      </w:r>
    </w:p>
    <w:p w14:paraId="3E081E69" w14:textId="77777777" w:rsidR="0042182A" w:rsidRDefault="0042182A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0B8F724" w14:textId="77777777" w:rsidR="00D71781" w:rsidRPr="00D873B4" w:rsidRDefault="642DBA14" w:rsidP="00421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 заявления</w:t>
      </w:r>
    </w:p>
    <w:p w14:paraId="717839A0" w14:textId="77777777" w:rsidR="003129AE" w:rsidRDefault="642DBA14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3129AE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заключении договора на размещение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нестационарных </w:t>
      </w:r>
    </w:p>
    <w:p w14:paraId="25E8C4FE" w14:textId="2C47910F" w:rsidR="00247337" w:rsidRPr="00D873B4" w:rsidRDefault="642DBA14" w:rsidP="00421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торговых объектов на территории</w:t>
      </w:r>
    </w:p>
    <w:p w14:paraId="48C87E9A" w14:textId="77777777" w:rsidR="00D71781" w:rsidRPr="00D873B4" w:rsidRDefault="642DBA14" w:rsidP="00421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 без проведения аукционов</w:t>
      </w:r>
    </w:p>
    <w:p w14:paraId="56080C9A" w14:textId="77777777" w:rsidR="00D71781" w:rsidRPr="00D873B4" w:rsidRDefault="00D71781" w:rsidP="00421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f0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473E01" w14:paraId="3254400C" w14:textId="77777777" w:rsidTr="00473E01">
        <w:tc>
          <w:tcPr>
            <w:tcW w:w="4501" w:type="dxa"/>
          </w:tcPr>
          <w:p w14:paraId="21D829EB" w14:textId="77777777" w:rsidR="007D6840" w:rsidRDefault="00473E01" w:rsidP="00B513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3B4">
              <w:rPr>
                <w:rFonts w:eastAsia="Times New Roman"/>
                <w:sz w:val="28"/>
                <w:szCs w:val="28"/>
              </w:rPr>
              <w:t xml:space="preserve">Начальнику управления </w:t>
            </w:r>
          </w:p>
          <w:p w14:paraId="58FDE19D" w14:textId="77777777" w:rsidR="007D6840" w:rsidRDefault="00473E01" w:rsidP="00B513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873B4">
              <w:rPr>
                <w:rFonts w:eastAsia="Times New Roman"/>
                <w:sz w:val="28"/>
                <w:szCs w:val="28"/>
              </w:rPr>
              <w:t xml:space="preserve">по </w:t>
            </w:r>
            <w:r w:rsidRPr="001F7728">
              <w:rPr>
                <w:rFonts w:eastAsia="Times New Roman"/>
                <w:sz w:val="28"/>
                <w:szCs w:val="28"/>
              </w:rPr>
              <w:t xml:space="preserve">потребительскому рынку </w:t>
            </w:r>
          </w:p>
          <w:p w14:paraId="5E1056BC" w14:textId="1EC52EA9" w:rsidR="00473E01" w:rsidRDefault="00473E01" w:rsidP="00B513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728">
              <w:rPr>
                <w:rFonts w:eastAsia="Times New Roman"/>
                <w:sz w:val="28"/>
                <w:szCs w:val="28"/>
              </w:rPr>
              <w:t>администрации города</w:t>
            </w:r>
          </w:p>
          <w:p w14:paraId="34B7B05D" w14:textId="77777777" w:rsidR="00B51322" w:rsidRDefault="00B51322" w:rsidP="00B5132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14:paraId="03F0C228" w14:textId="77777777" w:rsidR="00B51322" w:rsidRDefault="00B51322" w:rsidP="00B51322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(</w:t>
            </w:r>
            <w:r w:rsidRPr="001F7728">
              <w:rPr>
                <w:rFonts w:eastAsia="Times New Roman"/>
              </w:rPr>
              <w:t>фамилия, имя, отчество руководителя</w:t>
            </w:r>
            <w:r>
              <w:rPr>
                <w:rFonts w:eastAsia="Times New Roman"/>
              </w:rPr>
              <w:t xml:space="preserve"> </w:t>
            </w:r>
          </w:p>
          <w:p w14:paraId="05F5BE93" w14:textId="46552B2F" w:rsidR="00B51322" w:rsidRPr="001F7728" w:rsidRDefault="00B51322" w:rsidP="00B513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</w:rPr>
              <w:t>управления)</w:t>
            </w:r>
          </w:p>
          <w:p w14:paraId="33DC4171" w14:textId="77777777" w:rsidR="00473E01" w:rsidRDefault="00473E01" w:rsidP="00B513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728">
              <w:rPr>
                <w:rFonts w:eastAsia="Times New Roman"/>
                <w:sz w:val="28"/>
                <w:szCs w:val="28"/>
              </w:rPr>
              <w:t>______________________________</w:t>
            </w:r>
          </w:p>
          <w:p w14:paraId="23C7490B" w14:textId="77777777" w:rsidR="00473E01" w:rsidRDefault="00473E01" w:rsidP="00B51322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F7728">
              <w:rPr>
                <w:rFonts w:eastAsia="Times New Roman"/>
                <w:sz w:val="28"/>
                <w:szCs w:val="28"/>
              </w:rPr>
              <w:t>_____________</w:t>
            </w:r>
            <w:r>
              <w:rPr>
                <w:rFonts w:eastAsia="Times New Roman"/>
                <w:sz w:val="28"/>
                <w:szCs w:val="28"/>
              </w:rPr>
              <w:t>_____________</w:t>
            </w:r>
            <w:r w:rsidRPr="001F7728">
              <w:rPr>
                <w:rFonts w:eastAsia="Times New Roman"/>
                <w:sz w:val="28"/>
                <w:szCs w:val="28"/>
              </w:rPr>
              <w:t>____</w:t>
            </w:r>
          </w:p>
          <w:p w14:paraId="44D3A0FC" w14:textId="3608A00C" w:rsidR="00473E01" w:rsidRDefault="00473E01" w:rsidP="00B51322">
            <w:pPr>
              <w:jc w:val="center"/>
              <w:rPr>
                <w:rFonts w:eastAsia="Times New Roman"/>
              </w:rPr>
            </w:pPr>
            <w:r w:rsidRPr="001F7728">
              <w:rPr>
                <w:rFonts w:eastAsia="Times New Roman"/>
              </w:rPr>
              <w:t>(фамилия, имя, отчество руководителя</w:t>
            </w:r>
          </w:p>
          <w:p w14:paraId="05D3BAFE" w14:textId="77777777" w:rsidR="00473E01" w:rsidRPr="001F7728" w:rsidRDefault="00473E01" w:rsidP="00B51322">
            <w:pPr>
              <w:jc w:val="center"/>
            </w:pPr>
            <w:r w:rsidRPr="001F7728">
              <w:rPr>
                <w:rFonts w:eastAsia="Times New Roman"/>
              </w:rPr>
              <w:t>хозяйствующего субъекта)</w:t>
            </w:r>
          </w:p>
          <w:p w14:paraId="26B954C7" w14:textId="77777777" w:rsidR="00473E01" w:rsidRPr="001F7728" w:rsidRDefault="00473E01" w:rsidP="00B51322">
            <w:pPr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____________</w:t>
            </w:r>
            <w:r w:rsidRPr="001F7728">
              <w:rPr>
                <w:rFonts w:eastAsia="Times New Roman"/>
                <w:sz w:val="28"/>
                <w:szCs w:val="28"/>
              </w:rPr>
              <w:t>__________________</w:t>
            </w:r>
          </w:p>
          <w:p w14:paraId="2EF61A1B" w14:textId="77777777" w:rsidR="00473E01" w:rsidRPr="001F7728" w:rsidRDefault="00473E01" w:rsidP="00B51322">
            <w:pPr>
              <w:jc w:val="center"/>
              <w:rPr>
                <w:b/>
              </w:rPr>
            </w:pPr>
            <w:r w:rsidRPr="001F7728">
              <w:rPr>
                <w:rFonts w:eastAsia="Times New Roman"/>
              </w:rPr>
              <w:t>(ОГРН или ОГРНИП)</w:t>
            </w:r>
          </w:p>
        </w:tc>
      </w:tr>
    </w:tbl>
    <w:p w14:paraId="6B0239DD" w14:textId="77777777" w:rsidR="00D71781" w:rsidRPr="00D873B4" w:rsidRDefault="00D71781" w:rsidP="0047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23A198" w14:textId="77777777" w:rsidR="00D71781" w:rsidRPr="00D873B4" w:rsidRDefault="642DBA14" w:rsidP="0047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заявление.</w:t>
      </w:r>
    </w:p>
    <w:p w14:paraId="5B0BC64A" w14:textId="77777777" w:rsidR="00D71781" w:rsidRPr="00D873B4" w:rsidRDefault="00D71781" w:rsidP="00473E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389746" w14:textId="6529D5B6" w:rsidR="00D71781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Прошу Вас рассмотреть возможность заключения договора на размещ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ние нестационарного торгового объекта без проведения аукциона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</w:t>
      </w:r>
    </w:p>
    <w:p w14:paraId="10F8A0A7" w14:textId="77777777" w:rsidR="00473E01" w:rsidRDefault="642DBA14" w:rsidP="00D873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7BA4E2D1" w14:textId="2D37F1F9" w:rsidR="00D71781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____________________________________________________________________,</w:t>
      </w:r>
    </w:p>
    <w:p w14:paraId="6306B2C4" w14:textId="77777777" w:rsidR="00D71781" w:rsidRPr="00473E01" w:rsidRDefault="642DBA14" w:rsidP="00473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E01">
        <w:rPr>
          <w:rFonts w:ascii="Times New Roman" w:hAnsi="Times New Roman" w:cs="Times New Roman"/>
          <w:sz w:val="20"/>
          <w:szCs w:val="20"/>
        </w:rPr>
        <w:t>(тип торгового объекта, площадь, специализация объекта)</w:t>
      </w:r>
    </w:p>
    <w:p w14:paraId="2548B730" w14:textId="74BF65F6" w:rsidR="00B748C2" w:rsidRPr="00473E01" w:rsidRDefault="642DBA14" w:rsidP="0047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473E01">
        <w:rPr>
          <w:rFonts w:ascii="Times New Roman" w:hAnsi="Times New Roman" w:cs="Times New Roman"/>
          <w:sz w:val="28"/>
          <w:szCs w:val="28"/>
        </w:rPr>
        <w:t>__</w:t>
      </w:r>
      <w:r w:rsidRPr="00473E01">
        <w:rPr>
          <w:rFonts w:ascii="Times New Roman" w:hAnsi="Times New Roman" w:cs="Times New Roman"/>
          <w:sz w:val="28"/>
          <w:szCs w:val="28"/>
        </w:rPr>
        <w:t>__</w:t>
      </w:r>
    </w:p>
    <w:p w14:paraId="743A60D8" w14:textId="6DB77F22" w:rsidR="00B748C2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14:paraId="50AFC2F6" w14:textId="3395236E" w:rsidR="00B748C2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392176E3" w14:textId="1266C1F9" w:rsidR="00B748C2" w:rsidRPr="00D873B4" w:rsidRDefault="642DBA14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6211816" w14:textId="77777777" w:rsidR="00473E01" w:rsidRDefault="642DBA14" w:rsidP="00473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E01">
        <w:rPr>
          <w:rFonts w:ascii="Times New Roman" w:hAnsi="Times New Roman" w:cs="Times New Roman"/>
          <w:sz w:val="20"/>
          <w:szCs w:val="20"/>
        </w:rPr>
        <w:t xml:space="preserve">(фирменное наименование (название), сведения об организационно-правовой форме, </w:t>
      </w:r>
    </w:p>
    <w:p w14:paraId="2E1D5530" w14:textId="4258C639" w:rsidR="00473E01" w:rsidRDefault="003129AE" w:rsidP="00473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место нахождения, почтовый</w:t>
      </w:r>
      <w:r w:rsidR="642DBA14" w:rsidRPr="00473E01">
        <w:rPr>
          <w:rFonts w:ascii="Times New Roman" w:hAnsi="Times New Roman" w:cs="Times New Roman"/>
          <w:sz w:val="20"/>
          <w:szCs w:val="20"/>
        </w:rPr>
        <w:t xml:space="preserve"> адрес (для юридического лица),</w:t>
      </w:r>
      <w:r w:rsidR="00473E01">
        <w:rPr>
          <w:rFonts w:ascii="Times New Roman" w:hAnsi="Times New Roman" w:cs="Times New Roman"/>
          <w:sz w:val="20"/>
          <w:szCs w:val="20"/>
        </w:rPr>
        <w:t xml:space="preserve"> </w:t>
      </w:r>
      <w:r w:rsidR="642DBA14" w:rsidRPr="00473E01">
        <w:rPr>
          <w:rFonts w:ascii="Times New Roman" w:hAnsi="Times New Roman" w:cs="Times New Roman"/>
          <w:sz w:val="20"/>
          <w:szCs w:val="20"/>
        </w:rPr>
        <w:t xml:space="preserve">фамилия, имя, отчество (при наличии), </w:t>
      </w:r>
    </w:p>
    <w:p w14:paraId="2EA2A151" w14:textId="01E6D840" w:rsidR="00473E01" w:rsidRDefault="003129AE" w:rsidP="00473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паспортные данные</w:t>
      </w:r>
      <w:r w:rsidR="642DBA14" w:rsidRPr="00473E01">
        <w:rPr>
          <w:rFonts w:ascii="Times New Roman" w:hAnsi="Times New Roman" w:cs="Times New Roman"/>
          <w:sz w:val="20"/>
          <w:szCs w:val="20"/>
        </w:rPr>
        <w:t xml:space="preserve">, сведения о месте жительства (для индивидуального предпринимателя), </w:t>
      </w:r>
    </w:p>
    <w:p w14:paraId="13B0F5D7" w14:textId="30137013" w:rsidR="00B748C2" w:rsidRPr="00473E01" w:rsidRDefault="642DBA14" w:rsidP="00473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73E01">
        <w:rPr>
          <w:rFonts w:ascii="Times New Roman" w:hAnsi="Times New Roman" w:cs="Times New Roman"/>
          <w:sz w:val="20"/>
          <w:szCs w:val="20"/>
        </w:rPr>
        <w:t>номер контактного телефона)</w:t>
      </w:r>
    </w:p>
    <w:p w14:paraId="2DB8CB87" w14:textId="04102967" w:rsidR="00D74D84" w:rsidRPr="00D873B4" w:rsidRDefault="00473E01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D74D84" w:rsidRPr="00D873B4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</w:t>
      </w:r>
    </w:p>
    <w:p w14:paraId="1B8BB40D" w14:textId="49EF2A22" w:rsidR="00D74D84" w:rsidRPr="00417BF5" w:rsidRDefault="00473E01" w:rsidP="00473E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D74D84" w:rsidRPr="00473E01">
        <w:rPr>
          <w:rFonts w:ascii="Times New Roman" w:hAnsi="Times New Roman" w:cs="Times New Roman"/>
          <w:sz w:val="20"/>
          <w:szCs w:val="20"/>
        </w:rPr>
        <w:t xml:space="preserve">реквизиты действующего договора аренды </w:t>
      </w:r>
      <w:r>
        <w:rPr>
          <w:rFonts w:ascii="Times New Roman" w:hAnsi="Times New Roman" w:cs="Times New Roman"/>
          <w:sz w:val="20"/>
          <w:szCs w:val="20"/>
        </w:rPr>
        <w:t xml:space="preserve">земельного участка </w:t>
      </w:r>
      <w:r w:rsidR="00D74D84" w:rsidRPr="00473E01">
        <w:rPr>
          <w:rFonts w:ascii="Times New Roman" w:hAnsi="Times New Roman" w:cs="Times New Roman"/>
          <w:sz w:val="20"/>
          <w:szCs w:val="20"/>
        </w:rPr>
        <w:t>или договора на размещение</w:t>
      </w:r>
      <w:r w:rsidR="00417BF5" w:rsidRPr="00417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BF5" w:rsidRPr="00417BF5">
        <w:rPr>
          <w:rFonts w:ascii="Times New Roman" w:eastAsia="Times New Roman" w:hAnsi="Times New Roman" w:cs="Times New Roman"/>
          <w:sz w:val="20"/>
          <w:szCs w:val="20"/>
        </w:rPr>
        <w:t>нестационарного торгового объекта</w:t>
      </w:r>
      <w:r w:rsidR="00417BF5">
        <w:rPr>
          <w:rFonts w:ascii="Times New Roman" w:eastAsia="Times New Roman" w:hAnsi="Times New Roman" w:cs="Times New Roman"/>
          <w:sz w:val="20"/>
          <w:szCs w:val="20"/>
        </w:rPr>
        <w:t>)</w:t>
      </w:r>
    </w:p>
    <w:p w14:paraId="6DE1FB5A" w14:textId="77777777" w:rsidR="008007D1" w:rsidRPr="00473E01" w:rsidRDefault="008007D1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313970" w14:textId="77777777" w:rsidR="00DB4133" w:rsidRPr="00473E01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E01">
        <w:rPr>
          <w:rFonts w:ascii="Times New Roman" w:eastAsia="Times New Roman" w:hAnsi="Times New Roman" w:cs="Times New Roman"/>
          <w:iCs/>
          <w:sz w:val="28"/>
          <w:szCs w:val="28"/>
        </w:rPr>
        <w:t>Заявляю:</w:t>
      </w:r>
    </w:p>
    <w:p w14:paraId="694F5346" w14:textId="79973568" w:rsidR="00DB4133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об отсутствии решения о ликвидации заявителя – юридического лица,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решения </w:t>
      </w:r>
      <w:r w:rsidR="00B5132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рбитражного суда о признании заявителя - юридич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ского лица, индивидуального предпринимателя банкротом и об открытии ко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курсно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го производства;</w:t>
      </w:r>
    </w:p>
    <w:p w14:paraId="116E73AA" w14:textId="24224065" w:rsidR="00DB4133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- об отсутствии решения о приостановлении деятельности заявителя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порядке, предусмотренном Кодексом Российской Федерации об администр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тивных правонарушениях, на день подачи заявки на участие в 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C0C4A0A" w14:textId="5083E9F3" w:rsidR="00DB4133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 соответствии требованиям, указанным в пункте 1.3 настоящего Поря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ка, в том числе об:</w:t>
      </w:r>
    </w:p>
    <w:p w14:paraId="7249BD3B" w14:textId="6BC571DE" w:rsidR="00DB4133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отсутствии задолженности по начисленным налогам, сборам и иным об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зательным платежам перед бюджетами всех уровней и государственными вн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бюджетными фондами;</w:t>
      </w:r>
    </w:p>
    <w:p w14:paraId="4575ABDA" w14:textId="77777777" w:rsidR="00DB4133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отсутствии задолженности за использование муниципального имущества и городских земель;</w:t>
      </w:r>
    </w:p>
    <w:p w14:paraId="13D3094C" w14:textId="77777777" w:rsidR="00DB4133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отсутствии предписаний органов муниципального контроля;</w:t>
      </w:r>
    </w:p>
    <w:p w14:paraId="19A1520D" w14:textId="12E60555" w:rsidR="001237B8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отсутствии неоднократных (два и более раз) нарушений законодательства Российской Федерации, Ханты-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Югры, в том числе в сфере розничной продажи алкогольной продукции, зафиксированных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предписаниях</w:t>
      </w:r>
      <w:r w:rsidR="000A00D4">
        <w:rPr>
          <w:rFonts w:ascii="Times New Roman" w:eastAsia="Times New Roman" w:hAnsi="Times New Roman" w:cs="Times New Roman"/>
          <w:sz w:val="28"/>
          <w:szCs w:val="28"/>
        </w:rPr>
        <w:t xml:space="preserve"> и иных актах Федеральной службы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 надзору в сфере защиты прав потребителей и благополучия человека, Федеральной служб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 надзору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 сфере природопользования, Управления Министерства внутренних дел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за два года, предшествующих дате подачи хозяйству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щим субъектом за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>явления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о заключении договора на размещение </w:t>
      </w:r>
      <w:r w:rsidR="00417BF5" w:rsidRPr="00D873B4">
        <w:rPr>
          <w:rFonts w:ascii="Times New Roman" w:eastAsia="Times New Roman" w:hAnsi="Times New Roman" w:cs="Times New Roman"/>
          <w:sz w:val="28"/>
          <w:szCs w:val="28"/>
        </w:rPr>
        <w:t>нестациона</w:t>
      </w:r>
      <w:r w:rsidR="00417BF5"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="00417BF5"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ного торгового объекта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без проведения аукциона; </w:t>
      </w:r>
    </w:p>
    <w:p w14:paraId="538F8C1F" w14:textId="0714BE1F" w:rsidR="00DB4133" w:rsidRPr="00D873B4" w:rsidRDefault="642DBA14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соблюдении условий договора аренды земельного участка, предоставле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ного для размещения нестационарного торгового объекта, договора на разм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щение</w:t>
      </w:r>
      <w:r w:rsidR="00417BF5" w:rsidRPr="00417B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BF5" w:rsidRPr="00D873B4">
        <w:rPr>
          <w:rFonts w:ascii="Times New Roman" w:eastAsia="Times New Roman" w:hAnsi="Times New Roman" w:cs="Times New Roman"/>
          <w:sz w:val="28"/>
          <w:szCs w:val="28"/>
        </w:rPr>
        <w:t>нестационарного торгового объекта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, в том числе отсутствие просрочк</w:t>
      </w:r>
      <w:r w:rsidR="000A00D4">
        <w:rPr>
          <w:rFonts w:ascii="Times New Roman" w:eastAsia="Times New Roman" w:hAnsi="Times New Roman" w:cs="Times New Roman"/>
          <w:sz w:val="28"/>
          <w:szCs w:val="28"/>
        </w:rPr>
        <w:t>и внесения арендной платы более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чем за два периода платежа подряд или платы за размещение нестационарного торгового объекта более чем за 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перио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платежа.</w:t>
      </w:r>
    </w:p>
    <w:p w14:paraId="649C4B87" w14:textId="77777777" w:rsidR="00DB4133" w:rsidRPr="00D873B4" w:rsidRDefault="00DB4133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4E22C4" w14:textId="77777777" w:rsidR="00DB4133" w:rsidRPr="00D873B4" w:rsidRDefault="00DB4133" w:rsidP="00D873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4C5034" w14:textId="77777777" w:rsidR="00473E01" w:rsidRPr="00BD5DDB" w:rsidRDefault="00473E01" w:rsidP="0047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DDB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D5DDB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D5DDB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D5DDB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D5DDB">
        <w:rPr>
          <w:rFonts w:ascii="Times New Roman" w:hAnsi="Times New Roman" w:cs="Times New Roman"/>
          <w:sz w:val="28"/>
          <w:szCs w:val="28"/>
        </w:rPr>
        <w:t>___________</w:t>
      </w:r>
    </w:p>
    <w:p w14:paraId="35ADB46E" w14:textId="77777777" w:rsidR="00473E01" w:rsidRDefault="00473E01" w:rsidP="00473E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D5DDB">
        <w:rPr>
          <w:rFonts w:ascii="Times New Roman" w:hAnsi="Times New Roman" w:cs="Times New Roman"/>
          <w:sz w:val="20"/>
          <w:szCs w:val="20"/>
        </w:rPr>
        <w:t>(дата)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BD5DDB">
        <w:rPr>
          <w:rFonts w:ascii="Times New Roman" w:hAnsi="Times New Roman" w:cs="Times New Roman"/>
          <w:sz w:val="20"/>
          <w:szCs w:val="20"/>
        </w:rPr>
        <w:t xml:space="preserve"> 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BD5DDB">
        <w:rPr>
          <w:rFonts w:ascii="Times New Roman" w:hAnsi="Times New Roman" w:cs="Times New Roman"/>
          <w:sz w:val="20"/>
          <w:szCs w:val="20"/>
        </w:rPr>
        <w:t xml:space="preserve"> (инициалы, фамилия)</w:t>
      </w:r>
    </w:p>
    <w:p w14:paraId="63EFBC1F" w14:textId="44B39A71" w:rsidR="00473E01" w:rsidRDefault="00473E01" w:rsidP="00473E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D745C83" w14:textId="77777777" w:rsidR="00242FFF" w:rsidRPr="00D873B4" w:rsidRDefault="642DBA14" w:rsidP="00473E0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 к постановлению</w:t>
      </w:r>
    </w:p>
    <w:p w14:paraId="30D82932" w14:textId="77777777" w:rsidR="00242FFF" w:rsidRPr="00D873B4" w:rsidRDefault="642DBA14" w:rsidP="00473E0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</w:t>
      </w:r>
    </w:p>
    <w:p w14:paraId="603A0F71" w14:textId="04A9D128" w:rsidR="00242FFF" w:rsidRPr="00D873B4" w:rsidRDefault="008D107B" w:rsidP="00473E01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</w:rPr>
      </w:pPr>
      <w:r w:rsidRPr="008D107B">
        <w:rPr>
          <w:rFonts w:ascii="Times New Roman" w:eastAsia="Times New Roman" w:hAnsi="Times New Roman" w:cs="Times New Roman"/>
          <w:sz w:val="28"/>
          <w:szCs w:val="28"/>
        </w:rPr>
        <w:t>от 20.05.2016 №693</w:t>
      </w:r>
    </w:p>
    <w:p w14:paraId="056BC55B" w14:textId="77777777" w:rsidR="00473E01" w:rsidRDefault="00473E01" w:rsidP="00473E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A94601C" w14:textId="127EF8B2" w:rsidR="00242C64" w:rsidRPr="00D873B4" w:rsidRDefault="642DBA1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</w:p>
    <w:p w14:paraId="44981C0C" w14:textId="77777777" w:rsidR="00473E01" w:rsidRDefault="642DBA14" w:rsidP="00473E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размещения нестационарных торговых объектов </w:t>
      </w:r>
    </w:p>
    <w:p w14:paraId="63C29DD0" w14:textId="62522208" w:rsidR="00050C72" w:rsidRPr="00D873B4" w:rsidRDefault="642DBA1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 w:rsidR="00473E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 при проведении праздничных,</w:t>
      </w:r>
    </w:p>
    <w:p w14:paraId="71C3FE64" w14:textId="77777777" w:rsidR="007D6840" w:rsidRDefault="642DBA14" w:rsidP="00473E01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общественно-по</w:t>
      </w:r>
      <w:r w:rsidR="00417BF5">
        <w:rPr>
          <w:rFonts w:ascii="Times New Roman" w:eastAsia="Times New Roman" w:hAnsi="Times New Roman" w:cs="Times New Roman"/>
          <w:b/>
          <w:bCs/>
          <w:sz w:val="28"/>
          <w:szCs w:val="28"/>
        </w:rPr>
        <w:t>литических, культурно-массовых,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спортивно-массовых </w:t>
      </w:r>
    </w:p>
    <w:p w14:paraId="560236D7" w14:textId="0703453B" w:rsidR="00242C64" w:rsidRPr="00D873B4" w:rsidRDefault="642DBA1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мероприятий, имеющих краткосрочный характер</w:t>
      </w:r>
    </w:p>
    <w:p w14:paraId="5B51F04C" w14:textId="77777777" w:rsidR="00242C64" w:rsidRPr="00D873B4" w:rsidRDefault="00242C64" w:rsidP="00473E0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7F683" w14:textId="77777777" w:rsidR="008A73B7" w:rsidRPr="00D873B4" w:rsidRDefault="642DBA14" w:rsidP="00473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Общие положения</w:t>
      </w:r>
    </w:p>
    <w:p w14:paraId="7F4ACE46" w14:textId="77777777" w:rsidR="008A73B7" w:rsidRPr="00D873B4" w:rsidRDefault="008A73B7" w:rsidP="00473E0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5EF833C8" w14:textId="35B87EEF" w:rsidR="00EF619D" w:rsidRPr="00D873B4" w:rsidRDefault="00417BF5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Настоящий П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орядок определяет основные требования к размещению нестационарных торговых объектов на территории города Нижневартовска при проведении праздничных, общественно-политических, культурно-массовых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спортивно-массовых и иных мероприятий, имеющих краткосрочный характер (далее </w:t>
      </w:r>
      <w:r>
        <w:rPr>
          <w:rFonts w:ascii="Times New Roman" w:eastAsia="Times New Roman" w:hAnsi="Times New Roman" w:cs="Times New Roman"/>
          <w:sz w:val="28"/>
          <w:szCs w:val="28"/>
        </w:rPr>
        <w:t>– мероприятия или мероприятия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sz w:val="28"/>
          <w:szCs w:val="28"/>
        </w:rPr>
        <w:t>меющи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е краткосрочный характер). </w:t>
      </w:r>
    </w:p>
    <w:p w14:paraId="03CB4446" w14:textId="19C01DA1" w:rsidR="001475EB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417BF5">
        <w:rPr>
          <w:rFonts w:ascii="Times New Roman" w:eastAsia="Times New Roman" w:hAnsi="Times New Roman" w:cs="Times New Roman"/>
          <w:sz w:val="28"/>
          <w:szCs w:val="28"/>
        </w:rPr>
        <w:t xml:space="preserve">Настоящий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Порядок не распространяется на:</w:t>
      </w:r>
    </w:p>
    <w:p w14:paraId="7009342D" w14:textId="50ED6B84" w:rsidR="001475EB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 массовые публичные мероприятия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митинги, собрания, шествия, демо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страции и пикетирования, проводимые в соответствии с Федеральным законом 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 собраниях, митингах, демонстрациях, шествиях и пикетированиях</w:t>
      </w:r>
      <w:r w:rsidR="00D873B4" w:rsidRPr="00D873B4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CC74E1A" w14:textId="77777777" w:rsidR="001475EB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религиозные обряды и церемонии;</w:t>
      </w:r>
    </w:p>
    <w:p w14:paraId="31D1EB20" w14:textId="7E17F19F" w:rsidR="001475EB" w:rsidRPr="00D873B4" w:rsidRDefault="642DBA14" w:rsidP="00D873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- мероприятия личного характера (свадьбы, юбилеи, корпоративные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мероприятия) независимо от их численности.</w:t>
      </w:r>
    </w:p>
    <w:p w14:paraId="425716C3" w14:textId="3F429300" w:rsidR="008A73B7" w:rsidRPr="00D873B4" w:rsidRDefault="642DBA14" w:rsidP="00D873B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1.3. Мероприятия, имеющие краткосрочный характер, проводятся на 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новании правового акта главы администрации города о подготовке и провед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нии указанного мероприятия.</w:t>
      </w:r>
    </w:p>
    <w:p w14:paraId="3B2545DA" w14:textId="77777777" w:rsidR="008A73B7" w:rsidRPr="00D873B4" w:rsidRDefault="008A73B7" w:rsidP="0047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C6AB95" w14:textId="779D5B57" w:rsidR="006C49B8" w:rsidRPr="00D873B4" w:rsidRDefault="642DBA14" w:rsidP="00473E0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размещения нестационарных торговых объектов</w:t>
      </w:r>
    </w:p>
    <w:p w14:paraId="1DC77965" w14:textId="7E78B32F" w:rsidR="008A73B7" w:rsidRPr="00703695" w:rsidRDefault="642DBA14" w:rsidP="0070369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проведения мероприятий, имеющих краткосрочный характер</w:t>
      </w:r>
    </w:p>
    <w:p w14:paraId="5B06643C" w14:textId="77777777" w:rsidR="008A73B7" w:rsidRPr="00D873B4" w:rsidRDefault="008A73B7" w:rsidP="00473E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3E2939" w14:textId="780E3DFD" w:rsidR="00D87471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2.1. Размещение нестационарных торговых объектов на мероприятиях допускается в местах проведения мероприятий, определенных правовым актом главы администрации города.</w:t>
      </w:r>
    </w:p>
    <w:p w14:paraId="2D3EEFBB" w14:textId="60D8E05E" w:rsidR="00556430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2.2. Информация о проведении мероприятия, количестве мест,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времени и месте подачи заявок размещается на официальном сайте органов местного самоуправления города Нижне</w:t>
      </w:r>
      <w:r w:rsidR="00703695">
        <w:rPr>
          <w:rFonts w:ascii="Times New Roman" w:eastAsia="Times New Roman" w:hAnsi="Times New Roman" w:cs="Times New Roman"/>
          <w:sz w:val="28"/>
          <w:szCs w:val="28"/>
        </w:rPr>
        <w:t>вартовска в срок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 позднее 10 дней 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до дня начала мероприятия.</w:t>
      </w:r>
    </w:p>
    <w:p w14:paraId="56CA1465" w14:textId="7B246C75" w:rsidR="006C49B8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2.3. Документом, дающим право осуществлять деятельность по оказанию услуг торговли и общественного питания в нестационарных торговых объектах во время 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проведения мероприятий, имеющих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краткосрочный характер, является временное свидетельство на 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размещение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нестационарн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торгов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ых объектов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(далее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временное свидетельство), выданное по форме согласно при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 xml:space="preserve">ложению </w:t>
      </w:r>
      <w:r w:rsidR="00703695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Порядку.</w:t>
      </w:r>
    </w:p>
    <w:p w14:paraId="0CBDE154" w14:textId="509210E0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 Для оформления временного свидетельства хозяйствующий субъект (далее - заявитель), желающий принять участие в праздничной торговле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во время проведения мероприятия, подает заявление в управление по потреб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тельскому рынку администрации города (далее - уполномоченный орган)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 позднее 7 рабочих дней до даты начала</w:t>
      </w:r>
      <w:r w:rsidR="00117B5A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372B62F" w14:textId="246B1573" w:rsidR="00B25309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2.5. Заявление о выдаче временного свидетельства (далее - заявлени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 xml:space="preserve">е)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подается в письменном виде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бумажном носителе ил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и по электронной почте по форме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нию 2 к настоящему Порядку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сведений о заявителе, подавшем заявление (фирменное наименование (название), свед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об организационно-правовой форме, место нахождения, почтовый адре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с (для юридических лиц), фамилия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, имя, отчество (при наличии), паспортные данные, сведения о месте жительства (для индивидуального предпринимателя), номер контактного телефона). </w:t>
      </w:r>
    </w:p>
    <w:p w14:paraId="5160E7D0" w14:textId="77777777" w:rsidR="0040778A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прилагаются:</w:t>
      </w:r>
    </w:p>
    <w:p w14:paraId="51941578" w14:textId="58E66C46" w:rsidR="00B25309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документ, подтверждающий полномочия лица на осуществление де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ствий от имени заявителя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лица (копия решен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ия о назначении или об избрании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либо приказа о назначении физического лица на должность,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соответствии с которым такое физическое лицо обладает правом действовать от имени зая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>вителя без доверенности (далее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руководитель)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В случае если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от имени заявителя действует иное лицо, заявление должно содержать также доверенность на осуществление действий от имени заявителя, заверенную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печатью (при наличии) заявителя и подписанную руководителем заявителя (для юридических лиц) или уполномоченным этим руководителем лицом, либо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нотариально заверенную копию такой доверенности. В случае если указанная доверенность подписана лицом, уполномоченным руководителем заявителя,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заявление должно содержать также документ, подтверждающий полномочия такого лица;</w:t>
      </w:r>
    </w:p>
    <w:p w14:paraId="766F7AC2" w14:textId="77777777" w:rsidR="0040778A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ассортиментный перечень товаров, предлагаемых к реализации во время проведения мероприятия.</w:t>
      </w:r>
    </w:p>
    <w:p w14:paraId="1EEA7481" w14:textId="2C5F1190" w:rsidR="0040778A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В одном заявлении может содержаться информация о размещении 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нескольких нестационарных торговых объектов.</w:t>
      </w:r>
    </w:p>
    <w:p w14:paraId="2C306796" w14:textId="6C446025" w:rsidR="00B634F4" w:rsidRPr="00D873B4" w:rsidRDefault="642DBA14" w:rsidP="00D873B4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2.6. Уполномоченный орган регистрирует заявление в день поступления </w:t>
      </w:r>
      <w:r w:rsidR="00C5165A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указанием даты и времени поступления.</w:t>
      </w:r>
    </w:p>
    <w:p w14:paraId="18562A89" w14:textId="437BF849" w:rsidR="0040778A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2.7.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Уполномоченный орган в рамках межведомственного информацио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ного взаимод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ействия запрашивает выписку из Е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диного государственного </w:t>
      </w:r>
      <w:r w:rsidR="00473E01">
        <w:rPr>
          <w:rFonts w:ascii="Times New Roman" w:eastAsia="Times New Roman,Calibri" w:hAnsi="Times New Roman" w:cs="Times New Roman"/>
          <w:sz w:val="28"/>
          <w:szCs w:val="28"/>
        </w:rPr>
        <w:t xml:space="preserve">         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реестра юридических лиц (для ю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ридических лиц) или выписку из Е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диного </w:t>
      </w:r>
      <w:r w:rsidR="00473E01">
        <w:rPr>
          <w:rFonts w:ascii="Times New Roman" w:eastAsia="Times New Roman,Calibri" w:hAnsi="Times New Roman" w:cs="Times New Roman"/>
          <w:sz w:val="28"/>
          <w:szCs w:val="28"/>
        </w:rPr>
        <w:t xml:space="preserve">          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государственного реестра индивидуальных предпринимателей (для индивид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у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альных предпринимателей).</w:t>
      </w:r>
    </w:p>
    <w:p w14:paraId="25717ABE" w14:textId="02B56E2A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</w:t>
      </w:r>
      <w:r w:rsidR="00F17D74" w:rsidRPr="00D873B4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Уполномоченным</w:t>
      </w:r>
      <w:r w:rsidR="00082132"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орган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ом</w:t>
      </w:r>
      <w:r w:rsidR="00082132"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в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течение </w:t>
      </w:r>
      <w:r w:rsidR="00C5165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рабочих дней после подачи заявления принимается решение о выдаче </w:t>
      </w:r>
      <w:r w:rsidR="00082132" w:rsidRPr="00D873B4">
        <w:rPr>
          <w:rFonts w:ascii="Times New Roman" w:eastAsia="Times New Roman" w:hAnsi="Times New Roman" w:cs="Times New Roman"/>
          <w:sz w:val="28"/>
          <w:szCs w:val="28"/>
        </w:rPr>
        <w:t>временного свидетельства</w:t>
      </w:r>
      <w:r w:rsidR="00473E0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082132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либо об отказе в выдаче такого разрешения.</w:t>
      </w:r>
    </w:p>
    <w:p w14:paraId="56C60455" w14:textId="282B04C1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 принятом решении заявитель уведомляется пут</w:t>
      </w:r>
      <w:r w:rsidR="00082132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 выдачи 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временного свидетельства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либо уведомления об отказе в выдаче </w:t>
      </w:r>
      <w:r w:rsidR="00D87471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временного свидетельства</w:t>
      </w:r>
      <w:r w:rsidR="00D87471"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132" w:rsidRPr="00D873B4">
        <w:rPr>
          <w:rFonts w:ascii="Times New Roman" w:eastAsia="Times New Roman" w:hAnsi="Times New Roman" w:cs="Times New Roman"/>
          <w:sz w:val="28"/>
          <w:szCs w:val="28"/>
        </w:rPr>
        <w:t>в письменном виде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, которые вручаются (направляются) заявителю в срок </w:t>
      </w:r>
      <w:r w:rsidR="00332E9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                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не позднее </w:t>
      </w:r>
      <w:r w:rsidR="00C5165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дней до 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начала проведения мероприятия.</w:t>
      </w:r>
    </w:p>
    <w:p w14:paraId="1FD799C4" w14:textId="495978F1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2.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9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Основаниями для отказа в выдаче </w:t>
      </w:r>
      <w:r w:rsidR="00082132" w:rsidRPr="00D873B4">
        <w:rPr>
          <w:rFonts w:ascii="Times New Roman" w:eastAsia="Times New Roman" w:hAnsi="Times New Roman" w:cs="Times New Roman"/>
          <w:sz w:val="28"/>
          <w:szCs w:val="28"/>
        </w:rPr>
        <w:t>временного свидетельства</w:t>
      </w:r>
      <w:r w:rsidR="00082132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являю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ся:</w:t>
      </w:r>
    </w:p>
    <w:p w14:paraId="58E76771" w14:textId="3B265A0D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непредставление или представление неполного пакета документов, предусмотренных п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унктом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5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настоящего Порядка;</w:t>
      </w:r>
    </w:p>
    <w:p w14:paraId="5B26B504" w14:textId="5039E29E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- несоблюдение срока подачи заявления, указанного в 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пункте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2.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наст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ящего Порядка;</w:t>
      </w:r>
    </w:p>
    <w:p w14:paraId="04660010" w14:textId="088195B0" w:rsidR="00DA3125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несоответствие заявленного места размещения нестационарного торг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вого объекта планируемому месту проведения мероприятия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14:paraId="76D0FFDB" w14:textId="77777777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- отсутствие свободных мест для размещения нестационарных торговых объектов.</w:t>
      </w:r>
    </w:p>
    <w:p w14:paraId="724E4A80" w14:textId="659661AB" w:rsidR="00F17D74" w:rsidRPr="00D873B4" w:rsidRDefault="00F17D7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2.10. 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В случае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если подано заявок больше, чем торговых мест на террит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о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>рии проведения мероприятия, и при этом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 все заявления соответствуют требов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 xml:space="preserve">ниям настоящего Порядка, то места предоставляются заявителям, подавшим </w:t>
      </w:r>
      <w:r w:rsidR="00C5165A">
        <w:rPr>
          <w:rFonts w:ascii="Times New Roman" w:eastAsia="Times New Roman,Calibri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,Calibri" w:hAnsi="Times New Roman" w:cs="Times New Roman"/>
          <w:sz w:val="28"/>
          <w:szCs w:val="28"/>
        </w:rPr>
        <w:t>заявление ранее.</w:t>
      </w:r>
    </w:p>
    <w:p w14:paraId="286E9B9F" w14:textId="77777777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Право</w:t>
      </w:r>
      <w:r w:rsidR="00542607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размещени</w:t>
      </w:r>
      <w:r w:rsidR="00542607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нестационарного торгового объекта, пред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ставленное в соответствии с настоящим Порядком, распространяется только на то мероприятие, в рамках проведения которого оно получено.</w:t>
      </w:r>
    </w:p>
    <w:p w14:paraId="134D1C6F" w14:textId="77777777" w:rsidR="0054260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2.12. В соответствии с принятыми решениями о размещении нестаци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нарных торговых объектов уполномоченный орган формирует схему размещ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торговых мест.</w:t>
      </w:r>
    </w:p>
    <w:p w14:paraId="361C835D" w14:textId="552DBBFB" w:rsidR="00DD6023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B634F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Срок размещения нестационарного торгового объекта прекращае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ся в день окончания проведения мероприятия, на период проведения которого нестационарные торговые объекты были размещены.</w:t>
      </w:r>
    </w:p>
    <w:p w14:paraId="72A45387" w14:textId="77777777" w:rsidR="00542607" w:rsidRPr="00D873B4" w:rsidRDefault="00DD6023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542607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F17D74"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4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. Размещение нестационарных торговых объектов во время провед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 w:rsidRPr="00D873B4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ния мероприятия осуществляется на безвозмездной основе.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2FEEEF4" w14:textId="78405B6E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2.15. П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>ередача временного свидетельства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другому лицу не допускается.</w:t>
      </w:r>
    </w:p>
    <w:p w14:paraId="667D7811" w14:textId="77777777" w:rsidR="008A73B7" w:rsidRPr="00D873B4" w:rsidRDefault="008A73B7" w:rsidP="0012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C5E8CA" w14:textId="5DD86CE8" w:rsidR="00123559" w:rsidRDefault="642DBA14" w:rsidP="0012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Осуществление деятельности по продаже</w:t>
      </w:r>
      <w:r w:rsidR="001235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BC351B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товаров и оказанию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услуг </w:t>
      </w:r>
    </w:p>
    <w:p w14:paraId="66C83E04" w14:textId="73BF0505" w:rsidR="00542607" w:rsidRPr="00D873B4" w:rsidRDefault="642DBA14" w:rsidP="0012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общественного питания</w:t>
      </w:r>
      <w:r w:rsidR="001235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в нестационарных торговых объектах</w:t>
      </w:r>
    </w:p>
    <w:p w14:paraId="32CA6067" w14:textId="77777777" w:rsidR="00542607" w:rsidRPr="00D873B4" w:rsidRDefault="642DBA14" w:rsidP="0012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во время проведения мероприятий, имеющих краткосрочный характер</w:t>
      </w:r>
    </w:p>
    <w:p w14:paraId="3CF70C01" w14:textId="77777777" w:rsidR="008A73B7" w:rsidRPr="00D873B4" w:rsidRDefault="008A73B7" w:rsidP="0012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4F3561" w14:textId="248BFF2B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3.1. При осуществлении деятельнос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>ти по продаже товаров и оказанию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услуг общественного питания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 нестационарных торговых объектах во время проведения мероприятий, имеющих краткосрочный характер, необходимо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соблюдать требования, предусмотренные законодательством Российской Фед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рации, Ханты-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>Мансийского автономного округа -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Югры в области обеспечения санитарно-эпидемиологического благополучия населения, охраны окружающей среды, пожарной безопасности, ветеринарии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 иные требования, в том числе:</w:t>
      </w:r>
    </w:p>
    <w:p w14:paraId="66E9DCA5" w14:textId="77777777" w:rsidR="00FC37E6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соблюдать требования, предъявляемые к продаже отдельных видов тов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ров; </w:t>
      </w:r>
    </w:p>
    <w:p w14:paraId="620FC30C" w14:textId="77777777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поддерживать чистоту и порядок торгового места (места оказания услуг) в течение времени обслуживания;</w:t>
      </w:r>
    </w:p>
    <w:p w14:paraId="426DF846" w14:textId="77777777" w:rsidR="00A10B4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содержать в порядке, отвечающем санитарным требованиям, закрепле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ную территорию согласно зоне обслуживания;</w:t>
      </w:r>
    </w:p>
    <w:p w14:paraId="0599FFF9" w14:textId="33BE156B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своевременно в наглядной и доступной форме доводить до сведения 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покупателей необходимую и достоверную информацию о товарах, обеспечив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ющую возможность правильного выбора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 xml:space="preserve"> товара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2FB1FB6" w14:textId="77777777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в случаях, установленных законодательством Российской Федерации, иметь в наличии документы, подтверждающие соответствие товаров устано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ленным требованиям, товарно-сопроводительные документы;</w:t>
      </w:r>
    </w:p>
    <w:p w14:paraId="6505CA0F" w14:textId="5CE4830C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- обеспечить наличие вывески на торговом месте с указанием информации о наименовании хозяйствующего субъекта (полное наименование юридическ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го лица, </w:t>
      </w:r>
      <w:r w:rsidR="00386B69">
        <w:rPr>
          <w:rFonts w:ascii="Times New Roman" w:eastAsia="Times New Roman" w:hAnsi="Times New Roman" w:cs="Times New Roman"/>
          <w:sz w:val="28"/>
          <w:szCs w:val="28"/>
        </w:rPr>
        <w:t>фамилия, имя,</w:t>
      </w:r>
      <w:r w:rsidR="00BC351B">
        <w:rPr>
          <w:rFonts w:ascii="Times New Roman" w:eastAsia="Times New Roman" w:hAnsi="Times New Roman" w:cs="Times New Roman"/>
          <w:sz w:val="28"/>
          <w:szCs w:val="28"/>
        </w:rPr>
        <w:t xml:space="preserve"> отчество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индивидуального предпринимателя), ИНН, ОГРН, контактного телефона руководителя (для юридического лица) и индив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дуального предпринимателя.</w:t>
      </w:r>
    </w:p>
    <w:p w14:paraId="028D1473" w14:textId="6074ADF9" w:rsidR="008A73B7" w:rsidRPr="00D873B4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3.2. В случае если продажа товаров во время мероприятий, имеющих кра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косрочный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характер, осуществляется с использованием средств измерений 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(весов, гирь, мерных емкостей, метров и других), продавцами на торговом 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месте должны быть установлены измерительные приборы, соответствующие метрологическим правилам и нормам. Измерительные приборы должны быть установлены таким образом, чтобы в наглядной и доступной форме обеспеч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вать процессы взвешивания товаров, определения их стоимости, а также их 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пуска.</w:t>
      </w:r>
    </w:p>
    <w:p w14:paraId="2721A9ED" w14:textId="0B152491" w:rsidR="00FC37E6" w:rsidRPr="00D873B4" w:rsidRDefault="00FC37E6" w:rsidP="00D873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Режим работы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во время провед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ния мероприятий, имеющих краткосрочный характер,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устанавливается уполн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моченным органом и прописыва</w:t>
      </w:r>
      <w:r w:rsidR="00BC351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ется во временном свидетельстве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 соотве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ствии с действующим законодательством, в том числе обеспечивающим права жителей на отдых.</w:t>
      </w:r>
    </w:p>
    <w:p w14:paraId="2A32C909" w14:textId="77777777" w:rsidR="008A73B7" w:rsidRPr="00D873B4" w:rsidRDefault="008A73B7" w:rsidP="0012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2E8858" w14:textId="77777777" w:rsidR="008A73B7" w:rsidRPr="00D873B4" w:rsidRDefault="642DBA14" w:rsidP="0012355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. Ответственность за нарушение настоящего Порядка</w:t>
      </w:r>
    </w:p>
    <w:p w14:paraId="5F92BC14" w14:textId="77777777" w:rsidR="008A73B7" w:rsidRPr="00D873B4" w:rsidRDefault="008A73B7" w:rsidP="001235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677BCB" w14:textId="45845D7E" w:rsidR="008A73B7" w:rsidRDefault="642DBA14" w:rsidP="00D873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настоящего Порядка осуществляют контрол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рующие органы и службы в пределах своих полномочий в соответствии 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86B69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 действующим законодательством Российской Федерации.</w:t>
      </w:r>
    </w:p>
    <w:p w14:paraId="1793B2E9" w14:textId="77777777" w:rsidR="00F0544E" w:rsidRDefault="00F0544E" w:rsidP="00123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F0544E" w:rsidSect="00F0544E">
          <w:headerReference w:type="default" r:id="rId13"/>
          <w:pgSz w:w="11906" w:h="16838" w:code="9"/>
          <w:pgMar w:top="1134" w:right="567" w:bottom="1134" w:left="1701" w:header="709" w:footer="709" w:gutter="0"/>
          <w:cols w:space="720"/>
          <w:titlePg/>
        </w:sectPr>
      </w:pPr>
    </w:p>
    <w:p w14:paraId="0E55C65C" w14:textId="1CC58375" w:rsidR="00787B49" w:rsidRPr="00D873B4" w:rsidRDefault="00787B49" w:rsidP="00A31080">
      <w:pPr>
        <w:spacing w:after="0" w:line="240" w:lineRule="auto"/>
        <w:ind w:left="4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к Порядку размещения нестационарных торговых объектов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на территории города Нижневарто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ска при проведении праздничных, общественно-политических, культу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но-массовых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 xml:space="preserve"> спортивно-массовых</w:t>
      </w:r>
      <w:r w:rsidR="00A31080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и иных мероприятий, имеющих кра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873B4">
        <w:rPr>
          <w:rFonts w:ascii="Times New Roman" w:eastAsia="Times New Roman" w:hAnsi="Times New Roman" w:cs="Times New Roman"/>
          <w:sz w:val="28"/>
          <w:szCs w:val="28"/>
        </w:rPr>
        <w:t>косрочный характер</w:t>
      </w:r>
    </w:p>
    <w:p w14:paraId="0BA774F1" w14:textId="77777777" w:rsidR="00787B49" w:rsidRPr="00D873B4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DF9E6" w14:textId="77777777" w:rsidR="00787B49" w:rsidRPr="00D873B4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 временного свидетельства</w:t>
      </w:r>
    </w:p>
    <w:p w14:paraId="0EA8B6D0" w14:textId="77777777" w:rsidR="00787B49" w:rsidRDefault="00787B49" w:rsidP="00787B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на размещение 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естационарных торговых объектов</w:t>
      </w:r>
    </w:p>
    <w:p w14:paraId="7979FD43" w14:textId="77777777" w:rsidR="00787B49" w:rsidRPr="00D873B4" w:rsidRDefault="00787B49" w:rsidP="00787B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 при проведении праздничных,</w:t>
      </w:r>
    </w:p>
    <w:p w14:paraId="16DCA8E5" w14:textId="77777777" w:rsidR="00787B49" w:rsidRDefault="00787B49" w:rsidP="00787B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общественно-по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литических, культурно-массовых,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спортивно-массовых </w:t>
      </w:r>
    </w:p>
    <w:p w14:paraId="57F5D9EA" w14:textId="2A482971" w:rsidR="00787B49" w:rsidRPr="00D873B4" w:rsidRDefault="00787B49" w:rsidP="00787B49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мероприятий, имеющих краткосрочный характер</w:t>
      </w:r>
    </w:p>
    <w:p w14:paraId="0DB5D97A" w14:textId="77777777" w:rsidR="00787B49" w:rsidRPr="00D873B4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64CD47" w14:textId="77777777" w:rsidR="00787B49" w:rsidRDefault="00787B49" w:rsidP="00787B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ГОРОДА НИЖНЕВАРТОВСКА</w:t>
      </w:r>
    </w:p>
    <w:p w14:paraId="49012E31" w14:textId="77777777" w:rsidR="00386B69" w:rsidRPr="00A31080" w:rsidRDefault="00386B69" w:rsidP="00787B4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A23D9DB" w14:textId="77777777" w:rsidR="00787B49" w:rsidRPr="00386B6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B69">
        <w:rPr>
          <w:rFonts w:ascii="Times New Roman" w:eastAsia="Times New Roman" w:hAnsi="Times New Roman" w:cs="Times New Roman"/>
          <w:b/>
          <w:bCs/>
          <w:sz w:val="26"/>
          <w:szCs w:val="26"/>
        </w:rPr>
        <w:t>УПРАВЛЕНИЕ ПО ПОТРЕБИТЕЛЬСКОМУ РЫНКУ</w:t>
      </w:r>
    </w:p>
    <w:p w14:paraId="4C69A82F" w14:textId="77777777" w:rsidR="00787B49" w:rsidRPr="00386B69" w:rsidRDefault="00787B49" w:rsidP="00787B49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5F635" w14:textId="77777777" w:rsidR="00787B49" w:rsidRPr="00D873B4" w:rsidRDefault="00787B49" w:rsidP="00787B49">
      <w:pPr>
        <w:spacing w:after="0" w:line="280" w:lineRule="exact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t>ВРЕМЕННОЕ СВИДЕТЕЛЬСТВО</w:t>
      </w:r>
    </w:p>
    <w:p w14:paraId="3EA30EA5" w14:textId="77777777" w:rsidR="00787B49" w:rsidRDefault="00787B49" w:rsidP="00787B49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размещение нестационарных торговых объектов </w:t>
      </w:r>
    </w:p>
    <w:p w14:paraId="10759D0C" w14:textId="77777777" w:rsidR="00787B49" w:rsidRPr="00D873B4" w:rsidRDefault="00787B49" w:rsidP="00787B49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на территории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города Нижневартовска при проведении праздничных,</w:t>
      </w:r>
    </w:p>
    <w:p w14:paraId="6DF49426" w14:textId="77777777" w:rsidR="00787B49" w:rsidRDefault="00787B49" w:rsidP="00787B49">
      <w:pPr>
        <w:spacing w:after="0" w:line="280" w:lineRule="exact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общественно-политических, культурно-массовых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спортивно-массовых </w:t>
      </w:r>
    </w:p>
    <w:p w14:paraId="0B168551" w14:textId="5AE460CD" w:rsidR="00787B49" w:rsidRPr="00D873B4" w:rsidRDefault="00787B49" w:rsidP="00787B49">
      <w:pPr>
        <w:spacing w:after="0" w:line="280" w:lineRule="exac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b/>
          <w:bCs/>
          <w:sz w:val="28"/>
          <w:szCs w:val="28"/>
        </w:rPr>
        <w:t>и иных мероприятий, имеющих краткосрочный характер</w:t>
      </w:r>
    </w:p>
    <w:p w14:paraId="34488A0A" w14:textId="77777777" w:rsidR="00787B49" w:rsidRPr="00D873B4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45E66" w14:textId="5DC55EE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Выдано: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1D0654CF" w14:textId="77777777" w:rsidR="00787B49" w:rsidRPr="0012355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>(наименование юридического лица, фамилия, имя, отчество предпринимателя)</w:t>
      </w:r>
    </w:p>
    <w:p w14:paraId="16F0564E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2B9E4B" w14:textId="0EA0CCC4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</w:t>
      </w:r>
      <w:r w:rsidR="00386B69">
        <w:rPr>
          <w:rFonts w:ascii="Times New Roman" w:hAnsi="Times New Roman" w:cs="Times New Roman"/>
          <w:sz w:val="28"/>
          <w:szCs w:val="28"/>
        </w:rPr>
        <w:t>ции от _________ №______________</w:t>
      </w:r>
    </w:p>
    <w:p w14:paraId="2D646050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CFB852" w14:textId="6760FB9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Вид деятельности: 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23559">
        <w:rPr>
          <w:rFonts w:ascii="Times New Roman" w:hAnsi="Times New Roman" w:cs="Times New Roman"/>
          <w:sz w:val="28"/>
          <w:szCs w:val="28"/>
        </w:rPr>
        <w:t>_______________</w:t>
      </w:r>
      <w:r w:rsidR="00386B69">
        <w:rPr>
          <w:rFonts w:ascii="Times New Roman" w:hAnsi="Times New Roman" w:cs="Times New Roman"/>
          <w:sz w:val="28"/>
          <w:szCs w:val="28"/>
        </w:rPr>
        <w:t>_</w:t>
      </w:r>
    </w:p>
    <w:p w14:paraId="01DF2B23" w14:textId="77777777" w:rsidR="00787B49" w:rsidRPr="0012355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123559">
        <w:rPr>
          <w:rFonts w:ascii="Times New Roman" w:hAnsi="Times New Roman" w:cs="Times New Roman"/>
          <w:sz w:val="20"/>
          <w:szCs w:val="20"/>
        </w:rPr>
        <w:t>(общественное питание, розничная торговля)</w:t>
      </w:r>
    </w:p>
    <w:p w14:paraId="69868F3E" w14:textId="5C7087CB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Объект: _____________________________________________________________</w:t>
      </w:r>
    </w:p>
    <w:p w14:paraId="6A3219D6" w14:textId="77777777" w:rsidR="00787B49" w:rsidRPr="00123559" w:rsidRDefault="00787B49" w:rsidP="00787B4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(нестационарный торговый объект)</w:t>
      </w:r>
    </w:p>
    <w:p w14:paraId="1F160F32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Территория города, на которой осуществляется работа объекта: _____________</w:t>
      </w:r>
    </w:p>
    <w:p w14:paraId="2C51AC95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5456AB8A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FFBE0D" w14:textId="031DC2BC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23559">
        <w:rPr>
          <w:rFonts w:ascii="Times New Roman" w:hAnsi="Times New Roman" w:cs="Times New Roman"/>
          <w:sz w:val="28"/>
          <w:szCs w:val="28"/>
        </w:rPr>
        <w:t>а период с " ____ " ___________ 20__ года по " ____ " ___________ 20__ года.</w:t>
      </w:r>
    </w:p>
    <w:p w14:paraId="3D2AC84C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52E1B4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работы с _____ часов до _____ часов.</w:t>
      </w:r>
    </w:p>
    <w:p w14:paraId="5FA984EA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5CECA3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 xml:space="preserve">Дата оформления </w:t>
      </w:r>
      <w:r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123559">
        <w:rPr>
          <w:rFonts w:ascii="Times New Roman" w:hAnsi="Times New Roman" w:cs="Times New Roman"/>
          <w:sz w:val="28"/>
          <w:szCs w:val="28"/>
        </w:rPr>
        <w:t>свидетельства "_____"________________ 20__ г.</w:t>
      </w:r>
    </w:p>
    <w:p w14:paraId="58EEE4B5" w14:textId="77777777" w:rsidR="00787B49" w:rsidRPr="00A31080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C8D622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14:paraId="36CBC326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 xml:space="preserve">по потребительскому рынку </w:t>
      </w:r>
    </w:p>
    <w:p w14:paraId="420A58C1" w14:textId="77777777" w:rsidR="00787B49" w:rsidRPr="0012355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2355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23559">
        <w:rPr>
          <w:rFonts w:ascii="Times New Roman" w:hAnsi="Times New Roman" w:cs="Times New Roman"/>
          <w:sz w:val="28"/>
          <w:szCs w:val="28"/>
        </w:rPr>
        <w:t>_____________</w:t>
      </w:r>
    </w:p>
    <w:p w14:paraId="21FBB6B0" w14:textId="0DA31F09" w:rsidR="00787B4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656319">
        <w:rPr>
          <w:rFonts w:ascii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Pr="0065631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инициалы, </w:t>
      </w:r>
      <w:r w:rsidRPr="00656319">
        <w:rPr>
          <w:rFonts w:ascii="Times New Roman" w:hAnsi="Times New Roman" w:cs="Times New Roman"/>
          <w:sz w:val="20"/>
          <w:szCs w:val="20"/>
        </w:rPr>
        <w:t>фамилия)</w:t>
      </w:r>
    </w:p>
    <w:p w14:paraId="509C37DB" w14:textId="2BE89E81" w:rsidR="00787B49" w:rsidRPr="00656319" w:rsidRDefault="00787B49" w:rsidP="00787B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М.П.</w:t>
      </w:r>
    </w:p>
    <w:p w14:paraId="269A0AC2" w14:textId="77777777" w:rsidR="00A31080" w:rsidRDefault="00A3108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66F4A3BD" w14:textId="5C3C9BCE" w:rsidR="00A10B47" w:rsidRPr="00D873B4" w:rsidRDefault="00787B49" w:rsidP="00A31080">
      <w:pPr>
        <w:spacing w:after="0" w:line="240" w:lineRule="auto"/>
        <w:ind w:left="499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 к Порядку размеще</w:t>
      </w:r>
      <w:r w:rsidR="00123559">
        <w:rPr>
          <w:rFonts w:ascii="Times New Roman" w:eastAsia="Times New Roman" w:hAnsi="Times New Roman" w:cs="Times New Roman"/>
          <w:sz w:val="28"/>
          <w:szCs w:val="28"/>
        </w:rPr>
        <w:t xml:space="preserve">ния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нестационарных торговых объектов на территории города Нижневарто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ска при проведении праздничных, общественно-п</w:t>
      </w:r>
      <w:r>
        <w:rPr>
          <w:rFonts w:ascii="Times New Roman" w:eastAsia="Times New Roman" w:hAnsi="Times New Roman" w:cs="Times New Roman"/>
          <w:sz w:val="28"/>
          <w:szCs w:val="28"/>
        </w:rPr>
        <w:t>олитических, культу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но-массовых,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спортивно-массовых </w:t>
      </w:r>
      <w:r w:rsidR="00A3108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 иных мероприятий, имеющих кра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т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 xml:space="preserve">косрочный характер </w:t>
      </w:r>
    </w:p>
    <w:p w14:paraId="2B7CF535" w14:textId="77777777" w:rsidR="00123559" w:rsidRPr="00F0544E" w:rsidRDefault="00123559" w:rsidP="0012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50319A69" w14:textId="77777777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13DFE6A9" w14:textId="7F7E623C" w:rsidR="00A10B4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</w:p>
    <w:p w14:paraId="6DF58FBC" w14:textId="77777777" w:rsid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нестационарных торговых объектов </w:t>
      </w:r>
    </w:p>
    <w:p w14:paraId="3DF116B3" w14:textId="5C92AAA4" w:rsidR="00A10B4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1235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>города Нижневартовска при проведении праздничных,</w:t>
      </w:r>
    </w:p>
    <w:p w14:paraId="3780AE35" w14:textId="77777777" w:rsidR="0057178D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 w:rsidR="00123559"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спортивно-массовых </w:t>
      </w:r>
    </w:p>
    <w:p w14:paraId="445445FE" w14:textId="5EA7F28E" w:rsidR="00A10B4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 иных мероприятий, имеющих краткосрочный характер</w:t>
      </w:r>
    </w:p>
    <w:p w14:paraId="71786114" w14:textId="77777777" w:rsidR="008A73B7" w:rsidRPr="00F0544E" w:rsidRDefault="008A73B7" w:rsidP="001235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558DDC5" w14:textId="538CC208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</w:t>
      </w:r>
      <w:r w:rsidR="00123559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47B947CD" w14:textId="1BA0B4F0" w:rsidR="00A10B4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123559"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123559">
        <w:rPr>
          <w:rFonts w:ascii="Times New Roman" w:hAnsi="Times New Roman" w:cs="Times New Roman"/>
          <w:sz w:val="28"/>
          <w:szCs w:val="28"/>
        </w:rPr>
        <w:t>,</w:t>
      </w:r>
    </w:p>
    <w:p w14:paraId="7F4A1CF9" w14:textId="77777777" w:rsid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14:paraId="5237C6DB" w14:textId="49DC26D0" w:rsid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 w:rsidR="00123559"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 w:rsidR="00123559"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14:paraId="7521A5DB" w14:textId="40D49BB8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14:paraId="3A9A9C33" w14:textId="6C11207A" w:rsidR="008A73B7" w:rsidRPr="00123559" w:rsidRDefault="00123559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642DBA14" w:rsidRPr="00123559">
        <w:rPr>
          <w:rFonts w:ascii="Times New Roman" w:hAnsi="Times New Roman" w:cs="Times New Roman"/>
          <w:sz w:val="28"/>
          <w:szCs w:val="28"/>
        </w:rPr>
        <w:t>видетельство о государственной регистрации от ____</w:t>
      </w:r>
      <w:r>
        <w:rPr>
          <w:rFonts w:ascii="Times New Roman" w:hAnsi="Times New Roman" w:cs="Times New Roman"/>
          <w:sz w:val="28"/>
          <w:szCs w:val="28"/>
        </w:rPr>
        <w:t>__________ №_______</w:t>
      </w:r>
      <w:r w:rsidR="642DBA14" w:rsidRPr="00123559">
        <w:rPr>
          <w:rFonts w:ascii="Times New Roman" w:hAnsi="Times New Roman" w:cs="Times New Roman"/>
          <w:sz w:val="28"/>
          <w:szCs w:val="28"/>
        </w:rPr>
        <w:t>__</w:t>
      </w:r>
      <w:r w:rsidR="0057178D">
        <w:rPr>
          <w:rFonts w:ascii="Times New Roman" w:hAnsi="Times New Roman" w:cs="Times New Roman"/>
          <w:sz w:val="28"/>
          <w:szCs w:val="28"/>
        </w:rPr>
        <w:t>,</w:t>
      </w:r>
    </w:p>
    <w:p w14:paraId="63CB2570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14:paraId="26406942" w14:textId="77777777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14:paraId="136AF129" w14:textId="46F9C6C1" w:rsidR="008A73B7" w:rsidRPr="00123559" w:rsidRDefault="00386B69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="008A73B7" w:rsidRPr="00123559">
        <w:rPr>
          <w:rFonts w:ascii="Times New Roman" w:hAnsi="Times New Roman" w:cs="Times New Roman"/>
          <w:sz w:val="28"/>
          <w:szCs w:val="28"/>
        </w:rPr>
        <w:t xml:space="preserve"> выдать </w:t>
      </w:r>
      <w:r w:rsidR="00D87471" w:rsidRPr="00123559">
        <w:rPr>
          <w:rFonts w:ascii="Times New Roman" w:hAnsi="Times New Roman" w:cs="Times New Roman"/>
          <w:sz w:val="28"/>
          <w:szCs w:val="28"/>
        </w:rPr>
        <w:t xml:space="preserve">временное свидетельство </w:t>
      </w:r>
      <w:r w:rsidR="008A73B7" w:rsidRPr="00123559">
        <w:rPr>
          <w:rFonts w:ascii="Times New Roman" w:hAnsi="Times New Roman" w:cs="Times New Roman"/>
          <w:sz w:val="28"/>
          <w:szCs w:val="28"/>
        </w:rPr>
        <w:t>на осуществлен</w:t>
      </w:r>
      <w:r w:rsidR="00D87471" w:rsidRPr="00123559">
        <w:rPr>
          <w:rFonts w:ascii="Times New Roman" w:hAnsi="Times New Roman" w:cs="Times New Roman"/>
          <w:sz w:val="28"/>
          <w:szCs w:val="28"/>
        </w:rPr>
        <w:t>ие _________________</w:t>
      </w:r>
    </w:p>
    <w:p w14:paraId="27C8C9F1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6ACBD773" w14:textId="2191A76E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(тип нестационарного торгового объекта)</w:t>
      </w:r>
    </w:p>
    <w:p w14:paraId="43A51A5B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по прилагаемому ассортиментному перечню на территории: ________________</w:t>
      </w:r>
    </w:p>
    <w:p w14:paraId="61F3687F" w14:textId="77777777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14:paraId="17E13235" w14:textId="690D8593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14:paraId="316C4DE3" w14:textId="48A24140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D873B4" w:rsidRPr="00123559">
        <w:rPr>
          <w:rFonts w:ascii="Times New Roman" w:hAnsi="Times New Roman" w:cs="Times New Roman"/>
          <w:sz w:val="28"/>
          <w:szCs w:val="28"/>
        </w:rPr>
        <w:t>"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 </w:t>
      </w:r>
      <w:r w:rsidR="00D873B4" w:rsidRPr="00123559">
        <w:rPr>
          <w:rFonts w:ascii="Times New Roman" w:hAnsi="Times New Roman" w:cs="Times New Roman"/>
          <w:sz w:val="28"/>
          <w:szCs w:val="28"/>
        </w:rPr>
        <w:t>"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 20__ года по </w:t>
      </w:r>
      <w:r w:rsidR="00D873B4" w:rsidRPr="00123559">
        <w:rPr>
          <w:rFonts w:ascii="Times New Roman" w:hAnsi="Times New Roman" w:cs="Times New Roman"/>
          <w:sz w:val="28"/>
          <w:szCs w:val="28"/>
        </w:rPr>
        <w:t>"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 </w:t>
      </w:r>
      <w:r w:rsidR="00D873B4" w:rsidRPr="00123559">
        <w:rPr>
          <w:rFonts w:ascii="Times New Roman" w:hAnsi="Times New Roman" w:cs="Times New Roman"/>
          <w:sz w:val="28"/>
          <w:szCs w:val="28"/>
        </w:rPr>
        <w:t>"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 20__ года.</w:t>
      </w:r>
    </w:p>
    <w:p w14:paraId="4361B7B1" w14:textId="2E72E82A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Вид деятельности: ____________________________________________</w:t>
      </w:r>
      <w:r w:rsidR="00123559"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</w:t>
      </w:r>
    </w:p>
    <w:p w14:paraId="14580C0F" w14:textId="1F37D0ED" w:rsidR="008A73B7" w:rsidRPr="00123559" w:rsidRDefault="00123559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642DBA14" w:rsidRPr="00123559">
        <w:rPr>
          <w:rFonts w:ascii="Times New Roman" w:hAnsi="Times New Roman" w:cs="Times New Roman"/>
          <w:sz w:val="20"/>
          <w:szCs w:val="20"/>
        </w:rPr>
        <w:t>(общественное питание, розничная торговля)</w:t>
      </w:r>
    </w:p>
    <w:p w14:paraId="1A3D99CB" w14:textId="14AA6521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r w:rsidR="00123559"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14:paraId="7620EAF4" w14:textId="774AAF14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123559"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14:paraId="01D8EB9D" w14:textId="77777777" w:rsidR="008A73B7" w:rsidRPr="00123559" w:rsidRDefault="642DBA14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14:paraId="4FAF55EE" w14:textId="5A2F1591" w:rsidR="008A73B7" w:rsidRPr="00123559" w:rsidRDefault="642DBA14" w:rsidP="001235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 w:rsidR="0057178D">
        <w:rPr>
          <w:rFonts w:ascii="Times New Roman" w:hAnsi="Times New Roman" w:cs="Times New Roman"/>
          <w:sz w:val="28"/>
          <w:szCs w:val="28"/>
        </w:rPr>
        <w:t>.</w:t>
      </w:r>
      <w:r w:rsidRPr="00123559">
        <w:rPr>
          <w:rFonts w:ascii="Times New Roman" w:hAnsi="Times New Roman" w:cs="Times New Roman"/>
          <w:sz w:val="28"/>
          <w:szCs w:val="28"/>
        </w:rPr>
        <w:t>___</w:t>
      </w:r>
      <w:r w:rsidR="00123559"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14:paraId="481B8177" w14:textId="2D25D3B7" w:rsidR="008A73B7" w:rsidRPr="00123559" w:rsidRDefault="00123559" w:rsidP="0012355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="642DBA14" w:rsidRPr="00123559">
        <w:rPr>
          <w:rFonts w:ascii="Times New Roman" w:hAnsi="Times New Roman" w:cs="Times New Roman"/>
          <w:sz w:val="20"/>
          <w:szCs w:val="20"/>
        </w:rPr>
        <w:t>(подпись заявителя)</w:t>
      </w:r>
    </w:p>
    <w:p w14:paraId="16401347" w14:textId="77777777" w:rsidR="008A73B7" w:rsidRPr="00D873B4" w:rsidRDefault="642DBA14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33BA605A" w14:textId="637FF4E4" w:rsidR="008A73B7" w:rsidRPr="00D873B4" w:rsidRDefault="00123559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ассортиментный перечень;</w:t>
      </w:r>
    </w:p>
    <w:p w14:paraId="79B50791" w14:textId="3EE2BE06" w:rsidR="008A73B7" w:rsidRPr="00D873B4" w:rsidRDefault="00123559" w:rsidP="00D873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копия гражданского паспорта лица, представляющего интересы юрид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и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ческого лица, копия доверенности (в случае представления интересов на осн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о</w:t>
      </w:r>
      <w:r w:rsidR="642DBA14" w:rsidRPr="00D873B4">
        <w:rPr>
          <w:rFonts w:ascii="Times New Roman" w:eastAsia="Times New Roman" w:hAnsi="Times New Roman" w:cs="Times New Roman"/>
          <w:sz w:val="28"/>
          <w:szCs w:val="28"/>
        </w:rPr>
        <w:t>вании доверенности).</w:t>
      </w:r>
    </w:p>
    <w:p w14:paraId="156CC49B" w14:textId="77777777" w:rsidR="008A73B7" w:rsidRPr="00D873B4" w:rsidRDefault="008A73B7" w:rsidP="00D873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D361B1" w:rsidRPr="00D873B4" w14:paraId="0C0A4B37" w14:textId="77777777" w:rsidTr="642DBA14">
        <w:tc>
          <w:tcPr>
            <w:tcW w:w="4361" w:type="dxa"/>
            <w:hideMark/>
          </w:tcPr>
          <w:p w14:paraId="2CF6BF07" w14:textId="77777777" w:rsidR="008A73B7" w:rsidRPr="00D873B4" w:rsidRDefault="642DBA14" w:rsidP="00386B6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14:paraId="63028515" w14:textId="77777777" w:rsidR="008A73B7" w:rsidRPr="00D873B4" w:rsidRDefault="008A73B7" w:rsidP="00386B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14:paraId="59668375" w14:textId="77777777" w:rsidR="008A73B7" w:rsidRPr="00D873B4" w:rsidRDefault="642DBA14" w:rsidP="00386B69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приняты:</w:t>
            </w:r>
          </w:p>
        </w:tc>
      </w:tr>
      <w:tr w:rsidR="00D361B1" w:rsidRPr="00D873B4" w14:paraId="52E8575B" w14:textId="77777777" w:rsidTr="642DBA14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1F2A4B" w14:textId="77777777" w:rsidR="008A73B7" w:rsidRPr="00A31080" w:rsidRDefault="008A73B7" w:rsidP="00D873B4">
            <w:pPr>
              <w:jc w:val="both"/>
            </w:pPr>
          </w:p>
        </w:tc>
        <w:tc>
          <w:tcPr>
            <w:tcW w:w="283" w:type="dxa"/>
          </w:tcPr>
          <w:p w14:paraId="7F05F54D" w14:textId="77777777" w:rsidR="008A73B7" w:rsidRPr="00A31080" w:rsidRDefault="008A73B7" w:rsidP="00D873B4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FAEF62" w14:textId="77777777" w:rsidR="008A73B7" w:rsidRPr="00A31080" w:rsidRDefault="008A73B7" w:rsidP="00D873B4">
            <w:pPr>
              <w:jc w:val="both"/>
            </w:pPr>
          </w:p>
        </w:tc>
      </w:tr>
      <w:tr w:rsidR="00D361B1" w:rsidRPr="00123559" w14:paraId="75717B90" w14:textId="77777777" w:rsidTr="642DBA14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B6E546" w14:textId="77777777" w:rsidR="008A73B7" w:rsidRPr="00123559" w:rsidRDefault="642DBA14" w:rsidP="00123559">
            <w:pPr>
              <w:jc w:val="center"/>
            </w:pPr>
            <w:r w:rsidRPr="00123559">
              <w:t>(подпись заявителя, печать (при наличии))</w:t>
            </w:r>
          </w:p>
        </w:tc>
        <w:tc>
          <w:tcPr>
            <w:tcW w:w="283" w:type="dxa"/>
          </w:tcPr>
          <w:p w14:paraId="7AB4B078" w14:textId="77777777" w:rsidR="008A73B7" w:rsidRPr="00123559" w:rsidRDefault="008A73B7" w:rsidP="00123559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48315B" w14:textId="77777777" w:rsidR="00123559" w:rsidRDefault="642DBA14" w:rsidP="00123559">
            <w:pPr>
              <w:jc w:val="center"/>
            </w:pPr>
            <w:r w:rsidRPr="00123559">
              <w:t xml:space="preserve">(фамилия, имя, отчество должностного лица, </w:t>
            </w:r>
          </w:p>
          <w:p w14:paraId="10785A1D" w14:textId="509A33CB" w:rsidR="008A73B7" w:rsidRPr="00123559" w:rsidRDefault="642DBA14" w:rsidP="00123559">
            <w:pPr>
              <w:jc w:val="center"/>
            </w:pPr>
            <w:r w:rsidRPr="00123559">
              <w:t>принявшего документы)</w:t>
            </w:r>
          </w:p>
        </w:tc>
      </w:tr>
    </w:tbl>
    <w:p w14:paraId="731D72AC" w14:textId="072B91B9" w:rsidR="00656319" w:rsidRPr="00A31080" w:rsidRDefault="00656319" w:rsidP="00386B69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sectPr w:rsidR="00656319" w:rsidRPr="00A31080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4E77C" w14:textId="77777777" w:rsidR="00921524" w:rsidRDefault="00921524" w:rsidP="00406D03">
      <w:pPr>
        <w:spacing w:after="0" w:line="240" w:lineRule="auto"/>
      </w:pPr>
      <w:r>
        <w:separator/>
      </w:r>
    </w:p>
  </w:endnote>
  <w:endnote w:type="continuationSeparator" w:id="0">
    <w:p w14:paraId="1D2624E0" w14:textId="77777777" w:rsidR="00921524" w:rsidRDefault="00921524" w:rsidP="00406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Times New Roman,Batang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A9F5E" w14:textId="77777777" w:rsidR="00921524" w:rsidRDefault="00921524" w:rsidP="00406D03">
      <w:pPr>
        <w:spacing w:after="0" w:line="240" w:lineRule="auto"/>
      </w:pPr>
      <w:r>
        <w:separator/>
      </w:r>
    </w:p>
  </w:footnote>
  <w:footnote w:type="continuationSeparator" w:id="0">
    <w:p w14:paraId="7F04627A" w14:textId="77777777" w:rsidR="00921524" w:rsidRDefault="00921524" w:rsidP="00406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61008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FF3F96C" w14:textId="618902BC" w:rsidR="00905577" w:rsidRPr="00385454" w:rsidRDefault="00905577" w:rsidP="00385454">
        <w:pPr>
          <w:pStyle w:val="af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854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8545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035B1">
          <w:rPr>
            <w:rFonts w:ascii="Times New Roman" w:hAnsi="Times New Roman" w:cs="Times New Roman"/>
            <w:noProof/>
            <w:sz w:val="24"/>
            <w:szCs w:val="24"/>
          </w:rPr>
          <w:t>41</w:t>
        </w:r>
        <w:r w:rsidRPr="003854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2F1C"/>
    <w:multiLevelType w:val="hybridMultilevel"/>
    <w:tmpl w:val="98E636A0"/>
    <w:lvl w:ilvl="0" w:tplc="014C2C5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73CD7"/>
    <w:multiLevelType w:val="hybridMultilevel"/>
    <w:tmpl w:val="5BA2D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8477B"/>
    <w:multiLevelType w:val="hybridMultilevel"/>
    <w:tmpl w:val="EA021618"/>
    <w:lvl w:ilvl="0" w:tplc="213E8D3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066F31"/>
    <w:multiLevelType w:val="hybridMultilevel"/>
    <w:tmpl w:val="8A6E2B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36877"/>
    <w:multiLevelType w:val="hybridMultilevel"/>
    <w:tmpl w:val="C24A2CF8"/>
    <w:lvl w:ilvl="0" w:tplc="655AAEB2">
      <w:start w:val="1"/>
      <w:numFmt w:val="decimal"/>
      <w:lvlText w:val="3.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D4148"/>
    <w:multiLevelType w:val="multilevel"/>
    <w:tmpl w:val="55867BE6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40870E4"/>
    <w:multiLevelType w:val="hybridMultilevel"/>
    <w:tmpl w:val="4D5C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2AF3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5A3D67"/>
    <w:multiLevelType w:val="hybridMultilevel"/>
    <w:tmpl w:val="E8F822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AD23F7"/>
    <w:multiLevelType w:val="hybridMultilevel"/>
    <w:tmpl w:val="0C6AC0D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DF5EDF"/>
    <w:multiLevelType w:val="multilevel"/>
    <w:tmpl w:val="D3E0CD32"/>
    <w:lvl w:ilvl="0">
      <w:start w:val="3"/>
      <w:numFmt w:val="decimal"/>
      <w:lvlText w:val="%1."/>
      <w:lvlJc w:val="left"/>
      <w:pPr>
        <w:ind w:left="675" w:hanging="675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cs="Times New Roman"/>
        <w:b/>
      </w:rPr>
    </w:lvl>
  </w:abstractNum>
  <w:abstractNum w:abstractNumId="10">
    <w:nsid w:val="35DA362C"/>
    <w:multiLevelType w:val="multilevel"/>
    <w:tmpl w:val="1D4E8DD0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1">
    <w:nsid w:val="3B0F7151"/>
    <w:multiLevelType w:val="hybridMultilevel"/>
    <w:tmpl w:val="E9F4B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159D1"/>
    <w:multiLevelType w:val="hybridMultilevel"/>
    <w:tmpl w:val="96AA69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A4B4F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</w:rPr>
    </w:lvl>
    <w:lvl w:ilvl="2" w:tplc="30A6DC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b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754B8D"/>
    <w:multiLevelType w:val="hybridMultilevel"/>
    <w:tmpl w:val="6CDCA7CC"/>
    <w:lvl w:ilvl="0" w:tplc="A1EEAE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D82EAE"/>
    <w:multiLevelType w:val="hybridMultilevel"/>
    <w:tmpl w:val="BBC64000"/>
    <w:lvl w:ilvl="0" w:tplc="C9CE7E5E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AB3CA000">
      <w:start w:val="1"/>
      <w:numFmt w:val="decimal"/>
      <w:lvlText w:val="1.%2."/>
      <w:lvlJc w:val="left"/>
      <w:pPr>
        <w:tabs>
          <w:tab w:val="num" w:pos="1320"/>
        </w:tabs>
        <w:ind w:left="1320" w:hanging="240"/>
      </w:pPr>
      <w:rPr>
        <w:b w:val="0"/>
      </w:rPr>
    </w:lvl>
    <w:lvl w:ilvl="2" w:tplc="B080CDC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5860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ED9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647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E37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D60BF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BA2AA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7C1A3C"/>
    <w:multiLevelType w:val="multilevel"/>
    <w:tmpl w:val="997E21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5B772AE4"/>
    <w:multiLevelType w:val="hybridMultilevel"/>
    <w:tmpl w:val="B3320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E243D0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15113"/>
    <w:multiLevelType w:val="hybridMultilevel"/>
    <w:tmpl w:val="2096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D1C48"/>
    <w:multiLevelType w:val="hybridMultilevel"/>
    <w:tmpl w:val="16F8A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D380B"/>
    <w:multiLevelType w:val="hybridMultilevel"/>
    <w:tmpl w:val="8B6ACC78"/>
    <w:lvl w:ilvl="0" w:tplc="77661DA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AB0710C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A1D13"/>
    <w:multiLevelType w:val="hybridMultilevel"/>
    <w:tmpl w:val="383A53B0"/>
    <w:lvl w:ilvl="0" w:tplc="2F16CC60">
      <w:start w:val="1"/>
      <w:numFmt w:val="decimal"/>
      <w:lvlText w:val="%1)"/>
      <w:lvlJc w:val="left"/>
      <w:pPr>
        <w:ind w:left="2204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ECE3009"/>
    <w:multiLevelType w:val="hybridMultilevel"/>
    <w:tmpl w:val="051692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8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8"/>
  </w:num>
  <w:num w:numId="25">
    <w:abstractNumId w:val="17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9D"/>
    <w:rsid w:val="00001A94"/>
    <w:rsid w:val="00002744"/>
    <w:rsid w:val="0000282B"/>
    <w:rsid w:val="0000308B"/>
    <w:rsid w:val="00003391"/>
    <w:rsid w:val="0000384C"/>
    <w:rsid w:val="000042C4"/>
    <w:rsid w:val="0000668D"/>
    <w:rsid w:val="00006F35"/>
    <w:rsid w:val="000111D9"/>
    <w:rsid w:val="0001299D"/>
    <w:rsid w:val="0001350B"/>
    <w:rsid w:val="00013725"/>
    <w:rsid w:val="00015847"/>
    <w:rsid w:val="0001788E"/>
    <w:rsid w:val="00020B81"/>
    <w:rsid w:val="000217BF"/>
    <w:rsid w:val="00022DA3"/>
    <w:rsid w:val="000235C3"/>
    <w:rsid w:val="00023685"/>
    <w:rsid w:val="00025ABF"/>
    <w:rsid w:val="000305C3"/>
    <w:rsid w:val="00030B3B"/>
    <w:rsid w:val="00036932"/>
    <w:rsid w:val="00044070"/>
    <w:rsid w:val="00046482"/>
    <w:rsid w:val="00050C72"/>
    <w:rsid w:val="0005223C"/>
    <w:rsid w:val="00053358"/>
    <w:rsid w:val="00054FD0"/>
    <w:rsid w:val="00066532"/>
    <w:rsid w:val="00066E2E"/>
    <w:rsid w:val="00067C94"/>
    <w:rsid w:val="00073E1E"/>
    <w:rsid w:val="000758F8"/>
    <w:rsid w:val="00080BE8"/>
    <w:rsid w:val="00082132"/>
    <w:rsid w:val="00083AEF"/>
    <w:rsid w:val="00084461"/>
    <w:rsid w:val="00084C93"/>
    <w:rsid w:val="00085743"/>
    <w:rsid w:val="00085DEB"/>
    <w:rsid w:val="00086111"/>
    <w:rsid w:val="00086AA9"/>
    <w:rsid w:val="00090C22"/>
    <w:rsid w:val="00090F87"/>
    <w:rsid w:val="00092939"/>
    <w:rsid w:val="00093D93"/>
    <w:rsid w:val="00095714"/>
    <w:rsid w:val="00095EFD"/>
    <w:rsid w:val="00097072"/>
    <w:rsid w:val="0009760E"/>
    <w:rsid w:val="000A00D4"/>
    <w:rsid w:val="000A1B0B"/>
    <w:rsid w:val="000A3A29"/>
    <w:rsid w:val="000A3D04"/>
    <w:rsid w:val="000A40F1"/>
    <w:rsid w:val="000A5531"/>
    <w:rsid w:val="000A68C1"/>
    <w:rsid w:val="000B1A3F"/>
    <w:rsid w:val="000B51F5"/>
    <w:rsid w:val="000C0308"/>
    <w:rsid w:val="000C035F"/>
    <w:rsid w:val="000C4961"/>
    <w:rsid w:val="000C4B25"/>
    <w:rsid w:val="000C6E4D"/>
    <w:rsid w:val="000D0BAD"/>
    <w:rsid w:val="000D1CAE"/>
    <w:rsid w:val="000D360F"/>
    <w:rsid w:val="000D480B"/>
    <w:rsid w:val="000D5BB6"/>
    <w:rsid w:val="000D5C0B"/>
    <w:rsid w:val="000E32AE"/>
    <w:rsid w:val="000E33A0"/>
    <w:rsid w:val="000E356D"/>
    <w:rsid w:val="000E7094"/>
    <w:rsid w:val="000F0DCB"/>
    <w:rsid w:val="000F4387"/>
    <w:rsid w:val="00100FD8"/>
    <w:rsid w:val="00101006"/>
    <w:rsid w:val="00102E61"/>
    <w:rsid w:val="001033ED"/>
    <w:rsid w:val="001050C1"/>
    <w:rsid w:val="00111B6B"/>
    <w:rsid w:val="00114EAF"/>
    <w:rsid w:val="0011534B"/>
    <w:rsid w:val="00115D79"/>
    <w:rsid w:val="0011686E"/>
    <w:rsid w:val="00117B5A"/>
    <w:rsid w:val="00120F7C"/>
    <w:rsid w:val="00123559"/>
    <w:rsid w:val="001237B8"/>
    <w:rsid w:val="00124FCF"/>
    <w:rsid w:val="0012580B"/>
    <w:rsid w:val="001258D4"/>
    <w:rsid w:val="00133454"/>
    <w:rsid w:val="00134367"/>
    <w:rsid w:val="00134A01"/>
    <w:rsid w:val="00140FE2"/>
    <w:rsid w:val="001416B7"/>
    <w:rsid w:val="001419E1"/>
    <w:rsid w:val="00143AF9"/>
    <w:rsid w:val="00143BA6"/>
    <w:rsid w:val="001440D2"/>
    <w:rsid w:val="001475EB"/>
    <w:rsid w:val="00153084"/>
    <w:rsid w:val="0015386F"/>
    <w:rsid w:val="00160B2C"/>
    <w:rsid w:val="001612C5"/>
    <w:rsid w:val="001613BF"/>
    <w:rsid w:val="00162700"/>
    <w:rsid w:val="0016435F"/>
    <w:rsid w:val="00164609"/>
    <w:rsid w:val="0016654E"/>
    <w:rsid w:val="00171026"/>
    <w:rsid w:val="00171AD1"/>
    <w:rsid w:val="00171E9F"/>
    <w:rsid w:val="00173D0B"/>
    <w:rsid w:val="00173E5E"/>
    <w:rsid w:val="001756BC"/>
    <w:rsid w:val="00176B38"/>
    <w:rsid w:val="001851E5"/>
    <w:rsid w:val="001877A7"/>
    <w:rsid w:val="0019011A"/>
    <w:rsid w:val="001912DB"/>
    <w:rsid w:val="00192F09"/>
    <w:rsid w:val="0019553A"/>
    <w:rsid w:val="00195CB0"/>
    <w:rsid w:val="001A595F"/>
    <w:rsid w:val="001A5A6C"/>
    <w:rsid w:val="001A6B86"/>
    <w:rsid w:val="001B0538"/>
    <w:rsid w:val="001B0811"/>
    <w:rsid w:val="001B1704"/>
    <w:rsid w:val="001B19FE"/>
    <w:rsid w:val="001B2163"/>
    <w:rsid w:val="001B2835"/>
    <w:rsid w:val="001B31AB"/>
    <w:rsid w:val="001B3D7A"/>
    <w:rsid w:val="001B415D"/>
    <w:rsid w:val="001B60DB"/>
    <w:rsid w:val="001B6AA8"/>
    <w:rsid w:val="001B70FE"/>
    <w:rsid w:val="001C062D"/>
    <w:rsid w:val="001C393A"/>
    <w:rsid w:val="001C3E30"/>
    <w:rsid w:val="001C53E2"/>
    <w:rsid w:val="001C611C"/>
    <w:rsid w:val="001C715A"/>
    <w:rsid w:val="001C7531"/>
    <w:rsid w:val="001D1DD4"/>
    <w:rsid w:val="001D1E72"/>
    <w:rsid w:val="001D6DB9"/>
    <w:rsid w:val="001D79D1"/>
    <w:rsid w:val="001E014C"/>
    <w:rsid w:val="001E1BC5"/>
    <w:rsid w:val="001E2A7C"/>
    <w:rsid w:val="001E7C90"/>
    <w:rsid w:val="001F039C"/>
    <w:rsid w:val="001F24C6"/>
    <w:rsid w:val="001F3446"/>
    <w:rsid w:val="001F3FD6"/>
    <w:rsid w:val="001F50A2"/>
    <w:rsid w:val="001F6495"/>
    <w:rsid w:val="001F7254"/>
    <w:rsid w:val="001F7728"/>
    <w:rsid w:val="001F7AD6"/>
    <w:rsid w:val="00200A69"/>
    <w:rsid w:val="00201E4A"/>
    <w:rsid w:val="00202E4B"/>
    <w:rsid w:val="0020331F"/>
    <w:rsid w:val="002074E4"/>
    <w:rsid w:val="002106FD"/>
    <w:rsid w:val="00211341"/>
    <w:rsid w:val="002116A4"/>
    <w:rsid w:val="002127D8"/>
    <w:rsid w:val="00215295"/>
    <w:rsid w:val="002218A9"/>
    <w:rsid w:val="0022262E"/>
    <w:rsid w:val="00222B82"/>
    <w:rsid w:val="00223755"/>
    <w:rsid w:val="00227F68"/>
    <w:rsid w:val="002347A8"/>
    <w:rsid w:val="002364A4"/>
    <w:rsid w:val="00237503"/>
    <w:rsid w:val="00240433"/>
    <w:rsid w:val="002425BA"/>
    <w:rsid w:val="00242C64"/>
    <w:rsid w:val="00242FFF"/>
    <w:rsid w:val="00246541"/>
    <w:rsid w:val="00247337"/>
    <w:rsid w:val="00247442"/>
    <w:rsid w:val="0024745E"/>
    <w:rsid w:val="002474AB"/>
    <w:rsid w:val="0025361E"/>
    <w:rsid w:val="00255FA8"/>
    <w:rsid w:val="00256337"/>
    <w:rsid w:val="00256F30"/>
    <w:rsid w:val="0025782F"/>
    <w:rsid w:val="0026176C"/>
    <w:rsid w:val="002666E2"/>
    <w:rsid w:val="00270D6C"/>
    <w:rsid w:val="00273F3B"/>
    <w:rsid w:val="002747BE"/>
    <w:rsid w:val="00275BE0"/>
    <w:rsid w:val="00277F00"/>
    <w:rsid w:val="00277FBA"/>
    <w:rsid w:val="00280CE8"/>
    <w:rsid w:val="0028272E"/>
    <w:rsid w:val="0028364B"/>
    <w:rsid w:val="002855A5"/>
    <w:rsid w:val="0028727A"/>
    <w:rsid w:val="0029034A"/>
    <w:rsid w:val="002919F8"/>
    <w:rsid w:val="002920C0"/>
    <w:rsid w:val="002966F3"/>
    <w:rsid w:val="002976D2"/>
    <w:rsid w:val="002A2272"/>
    <w:rsid w:val="002A2A09"/>
    <w:rsid w:val="002A5949"/>
    <w:rsid w:val="002A6007"/>
    <w:rsid w:val="002A658E"/>
    <w:rsid w:val="002A6FFE"/>
    <w:rsid w:val="002B0C90"/>
    <w:rsid w:val="002B145A"/>
    <w:rsid w:val="002C0425"/>
    <w:rsid w:val="002C09F0"/>
    <w:rsid w:val="002C2A79"/>
    <w:rsid w:val="002C2D31"/>
    <w:rsid w:val="002C4A05"/>
    <w:rsid w:val="002C51C9"/>
    <w:rsid w:val="002C735D"/>
    <w:rsid w:val="002D041E"/>
    <w:rsid w:val="002D3CE5"/>
    <w:rsid w:val="002D3DB3"/>
    <w:rsid w:val="002D5C8B"/>
    <w:rsid w:val="002D6A5E"/>
    <w:rsid w:val="002E30D1"/>
    <w:rsid w:val="002E31F6"/>
    <w:rsid w:val="002E39D9"/>
    <w:rsid w:val="002E5220"/>
    <w:rsid w:val="002F25F4"/>
    <w:rsid w:val="002F4100"/>
    <w:rsid w:val="00304E0A"/>
    <w:rsid w:val="0031175B"/>
    <w:rsid w:val="003129AE"/>
    <w:rsid w:val="0031321C"/>
    <w:rsid w:val="003144F6"/>
    <w:rsid w:val="00320008"/>
    <w:rsid w:val="00320112"/>
    <w:rsid w:val="00320615"/>
    <w:rsid w:val="00320BD8"/>
    <w:rsid w:val="00322D48"/>
    <w:rsid w:val="003237DB"/>
    <w:rsid w:val="00324267"/>
    <w:rsid w:val="00330FC9"/>
    <w:rsid w:val="00331E48"/>
    <w:rsid w:val="003322EA"/>
    <w:rsid w:val="00332E94"/>
    <w:rsid w:val="003366DF"/>
    <w:rsid w:val="00342847"/>
    <w:rsid w:val="00342966"/>
    <w:rsid w:val="00343935"/>
    <w:rsid w:val="0034449D"/>
    <w:rsid w:val="00345AB6"/>
    <w:rsid w:val="00346449"/>
    <w:rsid w:val="00346535"/>
    <w:rsid w:val="00347060"/>
    <w:rsid w:val="003533FB"/>
    <w:rsid w:val="0035464C"/>
    <w:rsid w:val="00357615"/>
    <w:rsid w:val="00361DDB"/>
    <w:rsid w:val="003628EB"/>
    <w:rsid w:val="003636B6"/>
    <w:rsid w:val="00363D58"/>
    <w:rsid w:val="00363E13"/>
    <w:rsid w:val="00364A97"/>
    <w:rsid w:val="00365E1D"/>
    <w:rsid w:val="00366D3F"/>
    <w:rsid w:val="00372731"/>
    <w:rsid w:val="0037650C"/>
    <w:rsid w:val="003804C9"/>
    <w:rsid w:val="00381741"/>
    <w:rsid w:val="0038174A"/>
    <w:rsid w:val="003820AA"/>
    <w:rsid w:val="00383CDA"/>
    <w:rsid w:val="00385454"/>
    <w:rsid w:val="00386080"/>
    <w:rsid w:val="00386B69"/>
    <w:rsid w:val="00390745"/>
    <w:rsid w:val="00393EA2"/>
    <w:rsid w:val="003966A8"/>
    <w:rsid w:val="0039684F"/>
    <w:rsid w:val="00396DAC"/>
    <w:rsid w:val="00397385"/>
    <w:rsid w:val="00397862"/>
    <w:rsid w:val="003A43E8"/>
    <w:rsid w:val="003A51C9"/>
    <w:rsid w:val="003A53DD"/>
    <w:rsid w:val="003A716E"/>
    <w:rsid w:val="003B01C9"/>
    <w:rsid w:val="003B062B"/>
    <w:rsid w:val="003B0B83"/>
    <w:rsid w:val="003B4FAF"/>
    <w:rsid w:val="003C0C4E"/>
    <w:rsid w:val="003C74FF"/>
    <w:rsid w:val="003C79B9"/>
    <w:rsid w:val="003D055E"/>
    <w:rsid w:val="003D1B46"/>
    <w:rsid w:val="003D4223"/>
    <w:rsid w:val="003D48DB"/>
    <w:rsid w:val="003D5AC8"/>
    <w:rsid w:val="003D60D0"/>
    <w:rsid w:val="003E0E8B"/>
    <w:rsid w:val="003E3627"/>
    <w:rsid w:val="003E3C4E"/>
    <w:rsid w:val="003E4A2B"/>
    <w:rsid w:val="003F21D3"/>
    <w:rsid w:val="003F33E1"/>
    <w:rsid w:val="003F3757"/>
    <w:rsid w:val="003F45C3"/>
    <w:rsid w:val="003F66C7"/>
    <w:rsid w:val="0040135E"/>
    <w:rsid w:val="00402B67"/>
    <w:rsid w:val="00403504"/>
    <w:rsid w:val="00403EAE"/>
    <w:rsid w:val="00405420"/>
    <w:rsid w:val="00406082"/>
    <w:rsid w:val="00406D03"/>
    <w:rsid w:val="0040778A"/>
    <w:rsid w:val="00411B39"/>
    <w:rsid w:val="00411F6A"/>
    <w:rsid w:val="00413748"/>
    <w:rsid w:val="00414896"/>
    <w:rsid w:val="004159B9"/>
    <w:rsid w:val="00416020"/>
    <w:rsid w:val="00416873"/>
    <w:rsid w:val="00416A6F"/>
    <w:rsid w:val="0041740B"/>
    <w:rsid w:val="0041766D"/>
    <w:rsid w:val="00417BF5"/>
    <w:rsid w:val="00417CD7"/>
    <w:rsid w:val="0042043F"/>
    <w:rsid w:val="0042182A"/>
    <w:rsid w:val="00421C2C"/>
    <w:rsid w:val="00423E35"/>
    <w:rsid w:val="0042428A"/>
    <w:rsid w:val="00430E09"/>
    <w:rsid w:val="00433279"/>
    <w:rsid w:val="00436574"/>
    <w:rsid w:val="00437908"/>
    <w:rsid w:val="004438B1"/>
    <w:rsid w:val="0044454A"/>
    <w:rsid w:val="00444ADC"/>
    <w:rsid w:val="00446734"/>
    <w:rsid w:val="004510D2"/>
    <w:rsid w:val="004534DB"/>
    <w:rsid w:val="00455118"/>
    <w:rsid w:val="00455D43"/>
    <w:rsid w:val="00457E17"/>
    <w:rsid w:val="00461004"/>
    <w:rsid w:val="004617DA"/>
    <w:rsid w:val="00462CA5"/>
    <w:rsid w:val="00463732"/>
    <w:rsid w:val="00470A55"/>
    <w:rsid w:val="00470C6F"/>
    <w:rsid w:val="00472436"/>
    <w:rsid w:val="00473E01"/>
    <w:rsid w:val="00476A58"/>
    <w:rsid w:val="00480769"/>
    <w:rsid w:val="004835C6"/>
    <w:rsid w:val="0048390D"/>
    <w:rsid w:val="004849B3"/>
    <w:rsid w:val="00484D2D"/>
    <w:rsid w:val="00490028"/>
    <w:rsid w:val="00494610"/>
    <w:rsid w:val="004963C8"/>
    <w:rsid w:val="00496970"/>
    <w:rsid w:val="00496EE5"/>
    <w:rsid w:val="004A1F8B"/>
    <w:rsid w:val="004A27C2"/>
    <w:rsid w:val="004A3F8D"/>
    <w:rsid w:val="004A49BE"/>
    <w:rsid w:val="004A7D46"/>
    <w:rsid w:val="004B0E16"/>
    <w:rsid w:val="004B321D"/>
    <w:rsid w:val="004B423A"/>
    <w:rsid w:val="004B45D4"/>
    <w:rsid w:val="004B586E"/>
    <w:rsid w:val="004B6FF1"/>
    <w:rsid w:val="004B7BC7"/>
    <w:rsid w:val="004B7BF9"/>
    <w:rsid w:val="004C0063"/>
    <w:rsid w:val="004C049D"/>
    <w:rsid w:val="004C16FD"/>
    <w:rsid w:val="004C2698"/>
    <w:rsid w:val="004C387C"/>
    <w:rsid w:val="004C41D6"/>
    <w:rsid w:val="004C476A"/>
    <w:rsid w:val="004C567A"/>
    <w:rsid w:val="004C7389"/>
    <w:rsid w:val="004D3014"/>
    <w:rsid w:val="004D5425"/>
    <w:rsid w:val="004D7F72"/>
    <w:rsid w:val="004E4E8F"/>
    <w:rsid w:val="004E6EB1"/>
    <w:rsid w:val="004E7C7A"/>
    <w:rsid w:val="004F106B"/>
    <w:rsid w:val="004F366B"/>
    <w:rsid w:val="004F717F"/>
    <w:rsid w:val="004F796D"/>
    <w:rsid w:val="00502794"/>
    <w:rsid w:val="00502961"/>
    <w:rsid w:val="00503EE7"/>
    <w:rsid w:val="00511E79"/>
    <w:rsid w:val="0051303C"/>
    <w:rsid w:val="00513816"/>
    <w:rsid w:val="00514883"/>
    <w:rsid w:val="00517C54"/>
    <w:rsid w:val="00517EAF"/>
    <w:rsid w:val="005212DD"/>
    <w:rsid w:val="00524BC6"/>
    <w:rsid w:val="00536572"/>
    <w:rsid w:val="0054098D"/>
    <w:rsid w:val="00542607"/>
    <w:rsid w:val="0054368D"/>
    <w:rsid w:val="00546B0E"/>
    <w:rsid w:val="005511ED"/>
    <w:rsid w:val="0055222D"/>
    <w:rsid w:val="0055509A"/>
    <w:rsid w:val="00555144"/>
    <w:rsid w:val="005554B2"/>
    <w:rsid w:val="00555CF0"/>
    <w:rsid w:val="00556430"/>
    <w:rsid w:val="00562255"/>
    <w:rsid w:val="00562A2B"/>
    <w:rsid w:val="00563AB5"/>
    <w:rsid w:val="00564B10"/>
    <w:rsid w:val="005702A5"/>
    <w:rsid w:val="0057178D"/>
    <w:rsid w:val="00573982"/>
    <w:rsid w:val="00574EC2"/>
    <w:rsid w:val="00580DF8"/>
    <w:rsid w:val="00581D11"/>
    <w:rsid w:val="005862F2"/>
    <w:rsid w:val="00586751"/>
    <w:rsid w:val="00587083"/>
    <w:rsid w:val="00587903"/>
    <w:rsid w:val="0059030E"/>
    <w:rsid w:val="00590AD0"/>
    <w:rsid w:val="00590C45"/>
    <w:rsid w:val="00591BFA"/>
    <w:rsid w:val="00592B9F"/>
    <w:rsid w:val="005937FA"/>
    <w:rsid w:val="00594816"/>
    <w:rsid w:val="00597E49"/>
    <w:rsid w:val="005A01C4"/>
    <w:rsid w:val="005A02ED"/>
    <w:rsid w:val="005A20F4"/>
    <w:rsid w:val="005A2747"/>
    <w:rsid w:val="005A29F2"/>
    <w:rsid w:val="005A3CB0"/>
    <w:rsid w:val="005A4D7D"/>
    <w:rsid w:val="005A5AD6"/>
    <w:rsid w:val="005A67A9"/>
    <w:rsid w:val="005A71C4"/>
    <w:rsid w:val="005B220B"/>
    <w:rsid w:val="005B2A1A"/>
    <w:rsid w:val="005B3F60"/>
    <w:rsid w:val="005B51B8"/>
    <w:rsid w:val="005B58AE"/>
    <w:rsid w:val="005B6624"/>
    <w:rsid w:val="005C10A4"/>
    <w:rsid w:val="005C1437"/>
    <w:rsid w:val="005C3FCF"/>
    <w:rsid w:val="005C62FD"/>
    <w:rsid w:val="005C789C"/>
    <w:rsid w:val="005C7A5A"/>
    <w:rsid w:val="005D090C"/>
    <w:rsid w:val="005D0AFF"/>
    <w:rsid w:val="005D53AC"/>
    <w:rsid w:val="005E2925"/>
    <w:rsid w:val="005E52B9"/>
    <w:rsid w:val="005E7698"/>
    <w:rsid w:val="005F27B2"/>
    <w:rsid w:val="005F4B2D"/>
    <w:rsid w:val="005F50F4"/>
    <w:rsid w:val="005F5173"/>
    <w:rsid w:val="005F5327"/>
    <w:rsid w:val="005F7F45"/>
    <w:rsid w:val="006007F3"/>
    <w:rsid w:val="00600DC6"/>
    <w:rsid w:val="00603001"/>
    <w:rsid w:val="00611586"/>
    <w:rsid w:val="006147FF"/>
    <w:rsid w:val="00620593"/>
    <w:rsid w:val="00620C0E"/>
    <w:rsid w:val="00621436"/>
    <w:rsid w:val="00621D09"/>
    <w:rsid w:val="00623F2F"/>
    <w:rsid w:val="006275F8"/>
    <w:rsid w:val="006306EA"/>
    <w:rsid w:val="0063115A"/>
    <w:rsid w:val="0063174E"/>
    <w:rsid w:val="006351D6"/>
    <w:rsid w:val="00635454"/>
    <w:rsid w:val="00637419"/>
    <w:rsid w:val="006376BB"/>
    <w:rsid w:val="006376CA"/>
    <w:rsid w:val="006441EA"/>
    <w:rsid w:val="006446CC"/>
    <w:rsid w:val="00646527"/>
    <w:rsid w:val="006505C8"/>
    <w:rsid w:val="00654510"/>
    <w:rsid w:val="00656319"/>
    <w:rsid w:val="00656D4C"/>
    <w:rsid w:val="00660706"/>
    <w:rsid w:val="006623CE"/>
    <w:rsid w:val="0066363E"/>
    <w:rsid w:val="00663B1F"/>
    <w:rsid w:val="0066679D"/>
    <w:rsid w:val="00666927"/>
    <w:rsid w:val="00667F9E"/>
    <w:rsid w:val="0067282F"/>
    <w:rsid w:val="006741F8"/>
    <w:rsid w:val="00675CB1"/>
    <w:rsid w:val="00676AFF"/>
    <w:rsid w:val="00681A87"/>
    <w:rsid w:val="006826A1"/>
    <w:rsid w:val="0068779A"/>
    <w:rsid w:val="00690FCA"/>
    <w:rsid w:val="00692032"/>
    <w:rsid w:val="0069249B"/>
    <w:rsid w:val="00692FFB"/>
    <w:rsid w:val="006947FD"/>
    <w:rsid w:val="0069530D"/>
    <w:rsid w:val="00695932"/>
    <w:rsid w:val="006A077A"/>
    <w:rsid w:val="006A0D5A"/>
    <w:rsid w:val="006A2C5F"/>
    <w:rsid w:val="006A55F6"/>
    <w:rsid w:val="006A56B5"/>
    <w:rsid w:val="006B03F3"/>
    <w:rsid w:val="006B1023"/>
    <w:rsid w:val="006B3A6C"/>
    <w:rsid w:val="006C2AC4"/>
    <w:rsid w:val="006C49B8"/>
    <w:rsid w:val="006C4DED"/>
    <w:rsid w:val="006C5149"/>
    <w:rsid w:val="006C558E"/>
    <w:rsid w:val="006C58DB"/>
    <w:rsid w:val="006C66E7"/>
    <w:rsid w:val="006C72D6"/>
    <w:rsid w:val="006C7EC0"/>
    <w:rsid w:val="006D2D69"/>
    <w:rsid w:val="006D7D75"/>
    <w:rsid w:val="006E49FD"/>
    <w:rsid w:val="006E5344"/>
    <w:rsid w:val="006F018A"/>
    <w:rsid w:val="006F2748"/>
    <w:rsid w:val="006F2F2D"/>
    <w:rsid w:val="006F3942"/>
    <w:rsid w:val="006F5261"/>
    <w:rsid w:val="006F5D92"/>
    <w:rsid w:val="006F7F75"/>
    <w:rsid w:val="00701DB4"/>
    <w:rsid w:val="00703695"/>
    <w:rsid w:val="0070773D"/>
    <w:rsid w:val="00710374"/>
    <w:rsid w:val="00710EB1"/>
    <w:rsid w:val="00712B2B"/>
    <w:rsid w:val="0071351B"/>
    <w:rsid w:val="007137B2"/>
    <w:rsid w:val="007159C2"/>
    <w:rsid w:val="00720611"/>
    <w:rsid w:val="00720E1D"/>
    <w:rsid w:val="00720EA2"/>
    <w:rsid w:val="007211DF"/>
    <w:rsid w:val="00724865"/>
    <w:rsid w:val="007256B6"/>
    <w:rsid w:val="00730024"/>
    <w:rsid w:val="00734FC8"/>
    <w:rsid w:val="00736B94"/>
    <w:rsid w:val="007416B3"/>
    <w:rsid w:val="00744BC6"/>
    <w:rsid w:val="00745310"/>
    <w:rsid w:val="00747062"/>
    <w:rsid w:val="00747AC5"/>
    <w:rsid w:val="00752062"/>
    <w:rsid w:val="00753059"/>
    <w:rsid w:val="00756B91"/>
    <w:rsid w:val="00756CF6"/>
    <w:rsid w:val="007602EE"/>
    <w:rsid w:val="00764A55"/>
    <w:rsid w:val="0076578A"/>
    <w:rsid w:val="00770C6A"/>
    <w:rsid w:val="0077522B"/>
    <w:rsid w:val="00776A1F"/>
    <w:rsid w:val="00776D0F"/>
    <w:rsid w:val="007774CD"/>
    <w:rsid w:val="007822F5"/>
    <w:rsid w:val="00782950"/>
    <w:rsid w:val="00783198"/>
    <w:rsid w:val="0078522F"/>
    <w:rsid w:val="00787B49"/>
    <w:rsid w:val="00787E50"/>
    <w:rsid w:val="00792EC9"/>
    <w:rsid w:val="00793178"/>
    <w:rsid w:val="0079341E"/>
    <w:rsid w:val="007939DB"/>
    <w:rsid w:val="0079468B"/>
    <w:rsid w:val="007951CF"/>
    <w:rsid w:val="007965A8"/>
    <w:rsid w:val="00797FAF"/>
    <w:rsid w:val="007A031C"/>
    <w:rsid w:val="007A15B4"/>
    <w:rsid w:val="007A15D5"/>
    <w:rsid w:val="007A1C9C"/>
    <w:rsid w:val="007A3872"/>
    <w:rsid w:val="007A4A62"/>
    <w:rsid w:val="007A63CB"/>
    <w:rsid w:val="007A7767"/>
    <w:rsid w:val="007B19F5"/>
    <w:rsid w:val="007B1BAF"/>
    <w:rsid w:val="007B20B1"/>
    <w:rsid w:val="007B2567"/>
    <w:rsid w:val="007B3E54"/>
    <w:rsid w:val="007C250F"/>
    <w:rsid w:val="007C3CA3"/>
    <w:rsid w:val="007C5CE1"/>
    <w:rsid w:val="007C68E2"/>
    <w:rsid w:val="007C712B"/>
    <w:rsid w:val="007C7352"/>
    <w:rsid w:val="007C7A4B"/>
    <w:rsid w:val="007D366E"/>
    <w:rsid w:val="007D4110"/>
    <w:rsid w:val="007D4457"/>
    <w:rsid w:val="007D5603"/>
    <w:rsid w:val="007D5700"/>
    <w:rsid w:val="007D59A6"/>
    <w:rsid w:val="007D5F5B"/>
    <w:rsid w:val="007D5F64"/>
    <w:rsid w:val="007D6840"/>
    <w:rsid w:val="007D74C3"/>
    <w:rsid w:val="007E5CA3"/>
    <w:rsid w:val="007E6DC5"/>
    <w:rsid w:val="007E6FD5"/>
    <w:rsid w:val="007F25D6"/>
    <w:rsid w:val="007F52EF"/>
    <w:rsid w:val="007F636B"/>
    <w:rsid w:val="007F66F3"/>
    <w:rsid w:val="007F7DD3"/>
    <w:rsid w:val="008007D1"/>
    <w:rsid w:val="008055A7"/>
    <w:rsid w:val="00805D04"/>
    <w:rsid w:val="00807641"/>
    <w:rsid w:val="00811400"/>
    <w:rsid w:val="00811EB4"/>
    <w:rsid w:val="00817979"/>
    <w:rsid w:val="0082234C"/>
    <w:rsid w:val="008277DC"/>
    <w:rsid w:val="00827A9E"/>
    <w:rsid w:val="0083136E"/>
    <w:rsid w:val="00832F59"/>
    <w:rsid w:val="00836CAD"/>
    <w:rsid w:val="008373F2"/>
    <w:rsid w:val="0084060F"/>
    <w:rsid w:val="00842DA5"/>
    <w:rsid w:val="008432BF"/>
    <w:rsid w:val="008441B9"/>
    <w:rsid w:val="00846F4B"/>
    <w:rsid w:val="00850CAF"/>
    <w:rsid w:val="00853CDA"/>
    <w:rsid w:val="00853D85"/>
    <w:rsid w:val="008567A0"/>
    <w:rsid w:val="008569EF"/>
    <w:rsid w:val="0085730F"/>
    <w:rsid w:val="0085759E"/>
    <w:rsid w:val="00857F78"/>
    <w:rsid w:val="00864882"/>
    <w:rsid w:val="00874024"/>
    <w:rsid w:val="00874314"/>
    <w:rsid w:val="008757A7"/>
    <w:rsid w:val="008811A3"/>
    <w:rsid w:val="00882A41"/>
    <w:rsid w:val="008854E4"/>
    <w:rsid w:val="00890006"/>
    <w:rsid w:val="008905D9"/>
    <w:rsid w:val="00890F5E"/>
    <w:rsid w:val="00891587"/>
    <w:rsid w:val="008933F8"/>
    <w:rsid w:val="0089549E"/>
    <w:rsid w:val="00896ACC"/>
    <w:rsid w:val="008A1E61"/>
    <w:rsid w:val="008A4DF1"/>
    <w:rsid w:val="008A5263"/>
    <w:rsid w:val="008A556D"/>
    <w:rsid w:val="008A632D"/>
    <w:rsid w:val="008A7224"/>
    <w:rsid w:val="008A73B7"/>
    <w:rsid w:val="008A7A86"/>
    <w:rsid w:val="008B2AC3"/>
    <w:rsid w:val="008B48CF"/>
    <w:rsid w:val="008B7773"/>
    <w:rsid w:val="008C0131"/>
    <w:rsid w:val="008C0885"/>
    <w:rsid w:val="008C124F"/>
    <w:rsid w:val="008C1608"/>
    <w:rsid w:val="008C542E"/>
    <w:rsid w:val="008D107B"/>
    <w:rsid w:val="008D2DFC"/>
    <w:rsid w:val="008D3523"/>
    <w:rsid w:val="008D4C81"/>
    <w:rsid w:val="008D568C"/>
    <w:rsid w:val="008D671E"/>
    <w:rsid w:val="008D6B11"/>
    <w:rsid w:val="008D7412"/>
    <w:rsid w:val="008D76D8"/>
    <w:rsid w:val="008E1102"/>
    <w:rsid w:val="008E2051"/>
    <w:rsid w:val="008E27D7"/>
    <w:rsid w:val="008E3EFE"/>
    <w:rsid w:val="008E5127"/>
    <w:rsid w:val="008E69BA"/>
    <w:rsid w:val="008E73CB"/>
    <w:rsid w:val="008F092B"/>
    <w:rsid w:val="008F1AFD"/>
    <w:rsid w:val="008F4DED"/>
    <w:rsid w:val="008F5638"/>
    <w:rsid w:val="008F7E6D"/>
    <w:rsid w:val="00900461"/>
    <w:rsid w:val="00901BB3"/>
    <w:rsid w:val="0090433C"/>
    <w:rsid w:val="00905577"/>
    <w:rsid w:val="00905EC7"/>
    <w:rsid w:val="00906347"/>
    <w:rsid w:val="009106BF"/>
    <w:rsid w:val="0091349D"/>
    <w:rsid w:val="00913FEB"/>
    <w:rsid w:val="0091606F"/>
    <w:rsid w:val="0091622B"/>
    <w:rsid w:val="00920D9A"/>
    <w:rsid w:val="00921524"/>
    <w:rsid w:val="00921B07"/>
    <w:rsid w:val="0092220F"/>
    <w:rsid w:val="0092223E"/>
    <w:rsid w:val="009227EB"/>
    <w:rsid w:val="009250C3"/>
    <w:rsid w:val="00930332"/>
    <w:rsid w:val="00930ADB"/>
    <w:rsid w:val="00931687"/>
    <w:rsid w:val="0093335E"/>
    <w:rsid w:val="00933363"/>
    <w:rsid w:val="00936C31"/>
    <w:rsid w:val="0094188C"/>
    <w:rsid w:val="0094195D"/>
    <w:rsid w:val="0094429A"/>
    <w:rsid w:val="009443E0"/>
    <w:rsid w:val="00944449"/>
    <w:rsid w:val="00947804"/>
    <w:rsid w:val="00950861"/>
    <w:rsid w:val="00950964"/>
    <w:rsid w:val="009512BA"/>
    <w:rsid w:val="009540C1"/>
    <w:rsid w:val="009607C4"/>
    <w:rsid w:val="00962162"/>
    <w:rsid w:val="0096292A"/>
    <w:rsid w:val="00963C4D"/>
    <w:rsid w:val="00964A0E"/>
    <w:rsid w:val="00972401"/>
    <w:rsid w:val="0097592F"/>
    <w:rsid w:val="00975A6C"/>
    <w:rsid w:val="00975E8F"/>
    <w:rsid w:val="00976D59"/>
    <w:rsid w:val="00982C78"/>
    <w:rsid w:val="00983436"/>
    <w:rsid w:val="00985242"/>
    <w:rsid w:val="00991AD0"/>
    <w:rsid w:val="00991B8E"/>
    <w:rsid w:val="00991DA2"/>
    <w:rsid w:val="0099369D"/>
    <w:rsid w:val="00993EB9"/>
    <w:rsid w:val="00994C9E"/>
    <w:rsid w:val="00994DB6"/>
    <w:rsid w:val="00994FB7"/>
    <w:rsid w:val="0099794C"/>
    <w:rsid w:val="009A0525"/>
    <w:rsid w:val="009A0D9C"/>
    <w:rsid w:val="009A26E6"/>
    <w:rsid w:val="009A56F8"/>
    <w:rsid w:val="009A6BE4"/>
    <w:rsid w:val="009B03E6"/>
    <w:rsid w:val="009B34FD"/>
    <w:rsid w:val="009B3568"/>
    <w:rsid w:val="009B608D"/>
    <w:rsid w:val="009B72CA"/>
    <w:rsid w:val="009B79F5"/>
    <w:rsid w:val="009C1044"/>
    <w:rsid w:val="009C12AA"/>
    <w:rsid w:val="009C1760"/>
    <w:rsid w:val="009C72DF"/>
    <w:rsid w:val="009C7C4B"/>
    <w:rsid w:val="009D12CC"/>
    <w:rsid w:val="009D1363"/>
    <w:rsid w:val="009D1ACA"/>
    <w:rsid w:val="009D244F"/>
    <w:rsid w:val="009D367D"/>
    <w:rsid w:val="009D6A0F"/>
    <w:rsid w:val="009E0422"/>
    <w:rsid w:val="009E09D9"/>
    <w:rsid w:val="009E12D9"/>
    <w:rsid w:val="009E16D9"/>
    <w:rsid w:val="009E2886"/>
    <w:rsid w:val="009E5CED"/>
    <w:rsid w:val="009F05C8"/>
    <w:rsid w:val="009F3F10"/>
    <w:rsid w:val="009F452F"/>
    <w:rsid w:val="009F47EC"/>
    <w:rsid w:val="009F58E1"/>
    <w:rsid w:val="009F6178"/>
    <w:rsid w:val="00A02459"/>
    <w:rsid w:val="00A035B1"/>
    <w:rsid w:val="00A04BD9"/>
    <w:rsid w:val="00A0624B"/>
    <w:rsid w:val="00A065D3"/>
    <w:rsid w:val="00A068F2"/>
    <w:rsid w:val="00A10A92"/>
    <w:rsid w:val="00A10B47"/>
    <w:rsid w:val="00A114B1"/>
    <w:rsid w:val="00A142FB"/>
    <w:rsid w:val="00A148DA"/>
    <w:rsid w:val="00A15C35"/>
    <w:rsid w:val="00A163E9"/>
    <w:rsid w:val="00A21E74"/>
    <w:rsid w:val="00A241A9"/>
    <w:rsid w:val="00A2691C"/>
    <w:rsid w:val="00A27185"/>
    <w:rsid w:val="00A30B04"/>
    <w:rsid w:val="00A31080"/>
    <w:rsid w:val="00A31B03"/>
    <w:rsid w:val="00A327A8"/>
    <w:rsid w:val="00A32C1B"/>
    <w:rsid w:val="00A33ADC"/>
    <w:rsid w:val="00A37A81"/>
    <w:rsid w:val="00A37E88"/>
    <w:rsid w:val="00A41672"/>
    <w:rsid w:val="00A4685D"/>
    <w:rsid w:val="00A470BA"/>
    <w:rsid w:val="00A56AD6"/>
    <w:rsid w:val="00A64A4F"/>
    <w:rsid w:val="00A66CDE"/>
    <w:rsid w:val="00A7193E"/>
    <w:rsid w:val="00A734E2"/>
    <w:rsid w:val="00A7789C"/>
    <w:rsid w:val="00A83A1D"/>
    <w:rsid w:val="00A83EFE"/>
    <w:rsid w:val="00A863B3"/>
    <w:rsid w:val="00A90BF8"/>
    <w:rsid w:val="00A90DD6"/>
    <w:rsid w:val="00A91B6B"/>
    <w:rsid w:val="00A91C38"/>
    <w:rsid w:val="00A95842"/>
    <w:rsid w:val="00A95AD2"/>
    <w:rsid w:val="00AA434F"/>
    <w:rsid w:val="00AA5F3D"/>
    <w:rsid w:val="00AA7807"/>
    <w:rsid w:val="00AB026C"/>
    <w:rsid w:val="00AB04FD"/>
    <w:rsid w:val="00AB15A2"/>
    <w:rsid w:val="00AB69B0"/>
    <w:rsid w:val="00AC2736"/>
    <w:rsid w:val="00AC6002"/>
    <w:rsid w:val="00AC615E"/>
    <w:rsid w:val="00AC63FD"/>
    <w:rsid w:val="00AD0C74"/>
    <w:rsid w:val="00AD1981"/>
    <w:rsid w:val="00AD36F6"/>
    <w:rsid w:val="00AD3A54"/>
    <w:rsid w:val="00AD53F5"/>
    <w:rsid w:val="00AD599C"/>
    <w:rsid w:val="00AD5E7F"/>
    <w:rsid w:val="00AD6FE9"/>
    <w:rsid w:val="00AE09AB"/>
    <w:rsid w:val="00AE1720"/>
    <w:rsid w:val="00AE19BF"/>
    <w:rsid w:val="00AE1D5B"/>
    <w:rsid w:val="00AE2BFA"/>
    <w:rsid w:val="00AE4118"/>
    <w:rsid w:val="00AE7358"/>
    <w:rsid w:val="00AF0023"/>
    <w:rsid w:val="00AF26EA"/>
    <w:rsid w:val="00AF3231"/>
    <w:rsid w:val="00AF78BF"/>
    <w:rsid w:val="00AF7AAA"/>
    <w:rsid w:val="00B030A7"/>
    <w:rsid w:val="00B0330C"/>
    <w:rsid w:val="00B033E8"/>
    <w:rsid w:val="00B03659"/>
    <w:rsid w:val="00B03EFF"/>
    <w:rsid w:val="00B04B69"/>
    <w:rsid w:val="00B04B9F"/>
    <w:rsid w:val="00B06B55"/>
    <w:rsid w:val="00B10935"/>
    <w:rsid w:val="00B10972"/>
    <w:rsid w:val="00B10AF9"/>
    <w:rsid w:val="00B1436E"/>
    <w:rsid w:val="00B154F9"/>
    <w:rsid w:val="00B15A31"/>
    <w:rsid w:val="00B164D9"/>
    <w:rsid w:val="00B168BC"/>
    <w:rsid w:val="00B17941"/>
    <w:rsid w:val="00B17993"/>
    <w:rsid w:val="00B207F8"/>
    <w:rsid w:val="00B20B0E"/>
    <w:rsid w:val="00B20CB0"/>
    <w:rsid w:val="00B23214"/>
    <w:rsid w:val="00B2389C"/>
    <w:rsid w:val="00B244A5"/>
    <w:rsid w:val="00B25309"/>
    <w:rsid w:val="00B268F3"/>
    <w:rsid w:val="00B30CBE"/>
    <w:rsid w:val="00B30F61"/>
    <w:rsid w:val="00B32E18"/>
    <w:rsid w:val="00B349C8"/>
    <w:rsid w:val="00B34F4C"/>
    <w:rsid w:val="00B363C0"/>
    <w:rsid w:val="00B365B3"/>
    <w:rsid w:val="00B3705E"/>
    <w:rsid w:val="00B41792"/>
    <w:rsid w:val="00B51044"/>
    <w:rsid w:val="00B51322"/>
    <w:rsid w:val="00B521A7"/>
    <w:rsid w:val="00B54241"/>
    <w:rsid w:val="00B5664A"/>
    <w:rsid w:val="00B56E07"/>
    <w:rsid w:val="00B62623"/>
    <w:rsid w:val="00B634F4"/>
    <w:rsid w:val="00B65E27"/>
    <w:rsid w:val="00B700B7"/>
    <w:rsid w:val="00B70EB9"/>
    <w:rsid w:val="00B723D8"/>
    <w:rsid w:val="00B73068"/>
    <w:rsid w:val="00B7397D"/>
    <w:rsid w:val="00B748C2"/>
    <w:rsid w:val="00B74902"/>
    <w:rsid w:val="00B76FEC"/>
    <w:rsid w:val="00B771FA"/>
    <w:rsid w:val="00B8023D"/>
    <w:rsid w:val="00B8228A"/>
    <w:rsid w:val="00B831F5"/>
    <w:rsid w:val="00B91D6B"/>
    <w:rsid w:val="00B925AF"/>
    <w:rsid w:val="00B930A2"/>
    <w:rsid w:val="00B95B10"/>
    <w:rsid w:val="00BA01D7"/>
    <w:rsid w:val="00BA103A"/>
    <w:rsid w:val="00BA322A"/>
    <w:rsid w:val="00BA3D58"/>
    <w:rsid w:val="00BB1694"/>
    <w:rsid w:val="00BB1745"/>
    <w:rsid w:val="00BB2CD1"/>
    <w:rsid w:val="00BB3F03"/>
    <w:rsid w:val="00BC041C"/>
    <w:rsid w:val="00BC351B"/>
    <w:rsid w:val="00BC61DD"/>
    <w:rsid w:val="00BC6447"/>
    <w:rsid w:val="00BC75B3"/>
    <w:rsid w:val="00BD049D"/>
    <w:rsid w:val="00BD4C7B"/>
    <w:rsid w:val="00BD53ED"/>
    <w:rsid w:val="00BD5DDB"/>
    <w:rsid w:val="00BD767C"/>
    <w:rsid w:val="00BD781A"/>
    <w:rsid w:val="00BE0728"/>
    <w:rsid w:val="00BE1841"/>
    <w:rsid w:val="00BE2D02"/>
    <w:rsid w:val="00BE303B"/>
    <w:rsid w:val="00BE3677"/>
    <w:rsid w:val="00BE6C60"/>
    <w:rsid w:val="00BE7094"/>
    <w:rsid w:val="00BE73AB"/>
    <w:rsid w:val="00BF2A7C"/>
    <w:rsid w:val="00BF4984"/>
    <w:rsid w:val="00BF6A00"/>
    <w:rsid w:val="00C00CD3"/>
    <w:rsid w:val="00C015A3"/>
    <w:rsid w:val="00C0280A"/>
    <w:rsid w:val="00C0454F"/>
    <w:rsid w:val="00C04E5E"/>
    <w:rsid w:val="00C05495"/>
    <w:rsid w:val="00C05A33"/>
    <w:rsid w:val="00C06AE0"/>
    <w:rsid w:val="00C13740"/>
    <w:rsid w:val="00C140E7"/>
    <w:rsid w:val="00C15693"/>
    <w:rsid w:val="00C16513"/>
    <w:rsid w:val="00C26E6F"/>
    <w:rsid w:val="00C30083"/>
    <w:rsid w:val="00C3228C"/>
    <w:rsid w:val="00C32818"/>
    <w:rsid w:val="00C36AB1"/>
    <w:rsid w:val="00C44875"/>
    <w:rsid w:val="00C46440"/>
    <w:rsid w:val="00C465BF"/>
    <w:rsid w:val="00C46E55"/>
    <w:rsid w:val="00C5165A"/>
    <w:rsid w:val="00C52124"/>
    <w:rsid w:val="00C523CA"/>
    <w:rsid w:val="00C53625"/>
    <w:rsid w:val="00C551FC"/>
    <w:rsid w:val="00C5531B"/>
    <w:rsid w:val="00C578F7"/>
    <w:rsid w:val="00C5793A"/>
    <w:rsid w:val="00C57A57"/>
    <w:rsid w:val="00C6019A"/>
    <w:rsid w:val="00C60554"/>
    <w:rsid w:val="00C61D73"/>
    <w:rsid w:val="00C62119"/>
    <w:rsid w:val="00C62CB4"/>
    <w:rsid w:val="00C64012"/>
    <w:rsid w:val="00C646AC"/>
    <w:rsid w:val="00C65D87"/>
    <w:rsid w:val="00C67AE9"/>
    <w:rsid w:val="00C67F60"/>
    <w:rsid w:val="00C7073F"/>
    <w:rsid w:val="00C73C3F"/>
    <w:rsid w:val="00C74501"/>
    <w:rsid w:val="00C74A17"/>
    <w:rsid w:val="00C7604B"/>
    <w:rsid w:val="00C76D71"/>
    <w:rsid w:val="00C81C9D"/>
    <w:rsid w:val="00C85006"/>
    <w:rsid w:val="00C8571E"/>
    <w:rsid w:val="00C85937"/>
    <w:rsid w:val="00C85BD2"/>
    <w:rsid w:val="00C92210"/>
    <w:rsid w:val="00C9226D"/>
    <w:rsid w:val="00C93C5E"/>
    <w:rsid w:val="00C95D5B"/>
    <w:rsid w:val="00CA0121"/>
    <w:rsid w:val="00CA0C76"/>
    <w:rsid w:val="00CA25F2"/>
    <w:rsid w:val="00CA2F70"/>
    <w:rsid w:val="00CA4C03"/>
    <w:rsid w:val="00CA5DF7"/>
    <w:rsid w:val="00CA7789"/>
    <w:rsid w:val="00CA784A"/>
    <w:rsid w:val="00CA787E"/>
    <w:rsid w:val="00CB4C25"/>
    <w:rsid w:val="00CB6EC6"/>
    <w:rsid w:val="00CC0B18"/>
    <w:rsid w:val="00CC1990"/>
    <w:rsid w:val="00CC44FA"/>
    <w:rsid w:val="00CC4FC0"/>
    <w:rsid w:val="00CC570D"/>
    <w:rsid w:val="00CC617B"/>
    <w:rsid w:val="00CD08B0"/>
    <w:rsid w:val="00CD3DDA"/>
    <w:rsid w:val="00CD43A9"/>
    <w:rsid w:val="00CD4EA9"/>
    <w:rsid w:val="00CD546D"/>
    <w:rsid w:val="00CD599A"/>
    <w:rsid w:val="00CD6D5A"/>
    <w:rsid w:val="00CE4921"/>
    <w:rsid w:val="00CE65B4"/>
    <w:rsid w:val="00CF1B4D"/>
    <w:rsid w:val="00CF1C10"/>
    <w:rsid w:val="00CF22C5"/>
    <w:rsid w:val="00CF41F8"/>
    <w:rsid w:val="00CF79BB"/>
    <w:rsid w:val="00CF7BF4"/>
    <w:rsid w:val="00D00FC7"/>
    <w:rsid w:val="00D01F06"/>
    <w:rsid w:val="00D021B6"/>
    <w:rsid w:val="00D03DBD"/>
    <w:rsid w:val="00D03DDD"/>
    <w:rsid w:val="00D03FF4"/>
    <w:rsid w:val="00D108BB"/>
    <w:rsid w:val="00D10E34"/>
    <w:rsid w:val="00D119F1"/>
    <w:rsid w:val="00D11E2C"/>
    <w:rsid w:val="00D11F45"/>
    <w:rsid w:val="00D1231E"/>
    <w:rsid w:val="00D14AD3"/>
    <w:rsid w:val="00D16105"/>
    <w:rsid w:val="00D17059"/>
    <w:rsid w:val="00D24908"/>
    <w:rsid w:val="00D249FE"/>
    <w:rsid w:val="00D2629C"/>
    <w:rsid w:val="00D33C70"/>
    <w:rsid w:val="00D33CE3"/>
    <w:rsid w:val="00D361B1"/>
    <w:rsid w:val="00D362BE"/>
    <w:rsid w:val="00D37E5D"/>
    <w:rsid w:val="00D40DFB"/>
    <w:rsid w:val="00D41B28"/>
    <w:rsid w:val="00D476AF"/>
    <w:rsid w:val="00D50312"/>
    <w:rsid w:val="00D53B87"/>
    <w:rsid w:val="00D63B44"/>
    <w:rsid w:val="00D65199"/>
    <w:rsid w:val="00D71615"/>
    <w:rsid w:val="00D71781"/>
    <w:rsid w:val="00D71833"/>
    <w:rsid w:val="00D72634"/>
    <w:rsid w:val="00D74D84"/>
    <w:rsid w:val="00D76DB6"/>
    <w:rsid w:val="00D77A6C"/>
    <w:rsid w:val="00D81EC8"/>
    <w:rsid w:val="00D82EAF"/>
    <w:rsid w:val="00D83D8B"/>
    <w:rsid w:val="00D845E4"/>
    <w:rsid w:val="00D87202"/>
    <w:rsid w:val="00D873B4"/>
    <w:rsid w:val="00D87409"/>
    <w:rsid w:val="00D87471"/>
    <w:rsid w:val="00D901C6"/>
    <w:rsid w:val="00D9102D"/>
    <w:rsid w:val="00D916BE"/>
    <w:rsid w:val="00D9340A"/>
    <w:rsid w:val="00D93702"/>
    <w:rsid w:val="00D94A7D"/>
    <w:rsid w:val="00D96356"/>
    <w:rsid w:val="00D974DF"/>
    <w:rsid w:val="00DA0D55"/>
    <w:rsid w:val="00DA3125"/>
    <w:rsid w:val="00DA3BD5"/>
    <w:rsid w:val="00DA545E"/>
    <w:rsid w:val="00DA67F8"/>
    <w:rsid w:val="00DA7D2C"/>
    <w:rsid w:val="00DB1D08"/>
    <w:rsid w:val="00DB3BED"/>
    <w:rsid w:val="00DB4133"/>
    <w:rsid w:val="00DB4F75"/>
    <w:rsid w:val="00DB588B"/>
    <w:rsid w:val="00DB74B7"/>
    <w:rsid w:val="00DB75B9"/>
    <w:rsid w:val="00DB7BFF"/>
    <w:rsid w:val="00DC0544"/>
    <w:rsid w:val="00DC278C"/>
    <w:rsid w:val="00DC4281"/>
    <w:rsid w:val="00DC6811"/>
    <w:rsid w:val="00DC7073"/>
    <w:rsid w:val="00DD2C46"/>
    <w:rsid w:val="00DD4C7C"/>
    <w:rsid w:val="00DD6023"/>
    <w:rsid w:val="00DD6DF7"/>
    <w:rsid w:val="00DE147D"/>
    <w:rsid w:val="00DE509C"/>
    <w:rsid w:val="00DF2E6E"/>
    <w:rsid w:val="00DF4B69"/>
    <w:rsid w:val="00DF4DDD"/>
    <w:rsid w:val="00DF52A6"/>
    <w:rsid w:val="00DF625D"/>
    <w:rsid w:val="00DF6F50"/>
    <w:rsid w:val="00DF7DB5"/>
    <w:rsid w:val="00E02BE2"/>
    <w:rsid w:val="00E07080"/>
    <w:rsid w:val="00E071E5"/>
    <w:rsid w:val="00E10CAD"/>
    <w:rsid w:val="00E11351"/>
    <w:rsid w:val="00E11407"/>
    <w:rsid w:val="00E13159"/>
    <w:rsid w:val="00E13442"/>
    <w:rsid w:val="00E13746"/>
    <w:rsid w:val="00E15AB7"/>
    <w:rsid w:val="00E20D58"/>
    <w:rsid w:val="00E21C0B"/>
    <w:rsid w:val="00E2559C"/>
    <w:rsid w:val="00E257F8"/>
    <w:rsid w:val="00E2663D"/>
    <w:rsid w:val="00E270B5"/>
    <w:rsid w:val="00E3281B"/>
    <w:rsid w:val="00E333A3"/>
    <w:rsid w:val="00E3469F"/>
    <w:rsid w:val="00E35AEC"/>
    <w:rsid w:val="00E35E64"/>
    <w:rsid w:val="00E3619C"/>
    <w:rsid w:val="00E4037B"/>
    <w:rsid w:val="00E42019"/>
    <w:rsid w:val="00E44A03"/>
    <w:rsid w:val="00E45B80"/>
    <w:rsid w:val="00E46383"/>
    <w:rsid w:val="00E503CE"/>
    <w:rsid w:val="00E51B06"/>
    <w:rsid w:val="00E53FB0"/>
    <w:rsid w:val="00E557C9"/>
    <w:rsid w:val="00E56A0B"/>
    <w:rsid w:val="00E61395"/>
    <w:rsid w:val="00E62B5D"/>
    <w:rsid w:val="00E643EA"/>
    <w:rsid w:val="00E6441B"/>
    <w:rsid w:val="00E65637"/>
    <w:rsid w:val="00E67135"/>
    <w:rsid w:val="00E716F0"/>
    <w:rsid w:val="00E77259"/>
    <w:rsid w:val="00E801C1"/>
    <w:rsid w:val="00E809C2"/>
    <w:rsid w:val="00E820CB"/>
    <w:rsid w:val="00E84360"/>
    <w:rsid w:val="00E84A10"/>
    <w:rsid w:val="00E8654E"/>
    <w:rsid w:val="00E90D9D"/>
    <w:rsid w:val="00E93527"/>
    <w:rsid w:val="00E94C72"/>
    <w:rsid w:val="00E95AFF"/>
    <w:rsid w:val="00E964BA"/>
    <w:rsid w:val="00E964F6"/>
    <w:rsid w:val="00E972E7"/>
    <w:rsid w:val="00EA39F2"/>
    <w:rsid w:val="00EA4466"/>
    <w:rsid w:val="00EA44F5"/>
    <w:rsid w:val="00EA4751"/>
    <w:rsid w:val="00EA4E43"/>
    <w:rsid w:val="00EA534D"/>
    <w:rsid w:val="00EA586B"/>
    <w:rsid w:val="00EB09B6"/>
    <w:rsid w:val="00EB1668"/>
    <w:rsid w:val="00EB1B0B"/>
    <w:rsid w:val="00EB329D"/>
    <w:rsid w:val="00EB56F4"/>
    <w:rsid w:val="00EC4C65"/>
    <w:rsid w:val="00EC566B"/>
    <w:rsid w:val="00EC5F0F"/>
    <w:rsid w:val="00EC6052"/>
    <w:rsid w:val="00EC6387"/>
    <w:rsid w:val="00EC6D84"/>
    <w:rsid w:val="00EC7AB2"/>
    <w:rsid w:val="00ED2621"/>
    <w:rsid w:val="00ED62FA"/>
    <w:rsid w:val="00ED7BD0"/>
    <w:rsid w:val="00EE4661"/>
    <w:rsid w:val="00EE58EB"/>
    <w:rsid w:val="00EE7611"/>
    <w:rsid w:val="00EE768E"/>
    <w:rsid w:val="00EF3642"/>
    <w:rsid w:val="00EF619D"/>
    <w:rsid w:val="00F00555"/>
    <w:rsid w:val="00F01279"/>
    <w:rsid w:val="00F015C7"/>
    <w:rsid w:val="00F0544E"/>
    <w:rsid w:val="00F06237"/>
    <w:rsid w:val="00F07132"/>
    <w:rsid w:val="00F10B66"/>
    <w:rsid w:val="00F11184"/>
    <w:rsid w:val="00F139A0"/>
    <w:rsid w:val="00F1459A"/>
    <w:rsid w:val="00F14715"/>
    <w:rsid w:val="00F17D74"/>
    <w:rsid w:val="00F21A7B"/>
    <w:rsid w:val="00F22688"/>
    <w:rsid w:val="00F22A22"/>
    <w:rsid w:val="00F235E2"/>
    <w:rsid w:val="00F251E7"/>
    <w:rsid w:val="00F254F0"/>
    <w:rsid w:val="00F2563E"/>
    <w:rsid w:val="00F266FB"/>
    <w:rsid w:val="00F27697"/>
    <w:rsid w:val="00F30D9B"/>
    <w:rsid w:val="00F32CE2"/>
    <w:rsid w:val="00F35DE6"/>
    <w:rsid w:val="00F35F3A"/>
    <w:rsid w:val="00F37777"/>
    <w:rsid w:val="00F37CD0"/>
    <w:rsid w:val="00F41B20"/>
    <w:rsid w:val="00F436D5"/>
    <w:rsid w:val="00F45A04"/>
    <w:rsid w:val="00F47391"/>
    <w:rsid w:val="00F5687E"/>
    <w:rsid w:val="00F57972"/>
    <w:rsid w:val="00F619E1"/>
    <w:rsid w:val="00F66CE7"/>
    <w:rsid w:val="00F70B65"/>
    <w:rsid w:val="00F7464C"/>
    <w:rsid w:val="00F7519F"/>
    <w:rsid w:val="00F7555B"/>
    <w:rsid w:val="00F7796E"/>
    <w:rsid w:val="00F77D44"/>
    <w:rsid w:val="00F82D50"/>
    <w:rsid w:val="00F84BE4"/>
    <w:rsid w:val="00F84CCD"/>
    <w:rsid w:val="00F84DBA"/>
    <w:rsid w:val="00F85839"/>
    <w:rsid w:val="00F86338"/>
    <w:rsid w:val="00F8730B"/>
    <w:rsid w:val="00F93CBF"/>
    <w:rsid w:val="00F94F50"/>
    <w:rsid w:val="00F96EF9"/>
    <w:rsid w:val="00F97A24"/>
    <w:rsid w:val="00FA2834"/>
    <w:rsid w:val="00FA7A03"/>
    <w:rsid w:val="00FB0A84"/>
    <w:rsid w:val="00FB0AB1"/>
    <w:rsid w:val="00FB26FA"/>
    <w:rsid w:val="00FB5681"/>
    <w:rsid w:val="00FB6D25"/>
    <w:rsid w:val="00FC038F"/>
    <w:rsid w:val="00FC1020"/>
    <w:rsid w:val="00FC37E6"/>
    <w:rsid w:val="00FC4058"/>
    <w:rsid w:val="00FC6325"/>
    <w:rsid w:val="00FC6DA0"/>
    <w:rsid w:val="00FD1009"/>
    <w:rsid w:val="00FD1336"/>
    <w:rsid w:val="00FD26DD"/>
    <w:rsid w:val="00FD407B"/>
    <w:rsid w:val="00FD46C1"/>
    <w:rsid w:val="00FD5ECB"/>
    <w:rsid w:val="00FD75A5"/>
    <w:rsid w:val="00FD764A"/>
    <w:rsid w:val="00FE096B"/>
    <w:rsid w:val="00FE2087"/>
    <w:rsid w:val="00FE792D"/>
    <w:rsid w:val="00FE7C49"/>
    <w:rsid w:val="00FF0AC0"/>
    <w:rsid w:val="00FF1D6D"/>
    <w:rsid w:val="00FF4652"/>
    <w:rsid w:val="00FF5134"/>
    <w:rsid w:val="00FF5645"/>
    <w:rsid w:val="00FF5B94"/>
    <w:rsid w:val="642DBA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4A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1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541"/>
  </w:style>
  <w:style w:type="paragraph" w:styleId="1">
    <w:name w:val="heading 1"/>
    <w:basedOn w:val="a"/>
    <w:next w:val="a"/>
    <w:link w:val="10"/>
    <w:uiPriority w:val="9"/>
    <w:qFormat/>
    <w:rsid w:val="007416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6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A7A03"/>
    <w:pPr>
      <w:keepNext/>
      <w:keepLines/>
      <w:widowControl w:val="0"/>
      <w:adjustRightInd w:val="0"/>
      <w:spacing w:before="200" w:after="0" w:line="36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6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6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58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4F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433279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4174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174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174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174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1740B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B83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B831F5"/>
    <w:rPr>
      <w:rFonts w:cs="Times New Roman"/>
      <w:b/>
    </w:rPr>
  </w:style>
  <w:style w:type="character" w:styleId="ae">
    <w:name w:val="Hyperlink"/>
    <w:basedOn w:val="a0"/>
    <w:uiPriority w:val="99"/>
    <w:unhideWhenUsed/>
    <w:rsid w:val="00DF4DDD"/>
    <w:rPr>
      <w:rFonts w:cs="Times New Roman"/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F4DDD"/>
    <w:rPr>
      <w:color w:val="800080" w:themeColor="followedHyperlink"/>
      <w:u w:val="single"/>
    </w:rPr>
  </w:style>
  <w:style w:type="paragraph" w:customStyle="1" w:styleId="ConsPlusTitle">
    <w:name w:val="ConsPlusTitle"/>
    <w:rsid w:val="00380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uiPriority w:val="99"/>
    <w:rsid w:val="003804C9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3804C9"/>
    <w:pPr>
      <w:spacing w:after="0" w:line="240" w:lineRule="auto"/>
    </w:pPr>
    <w:rPr>
      <w:rFonts w:ascii="Times New Roman" w:eastAsia="Batang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7C73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C735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F3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FA7A0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pple-converted-space">
    <w:name w:val="apple-converted-space"/>
    <w:basedOn w:val="a0"/>
    <w:rsid w:val="00E071E5"/>
  </w:style>
  <w:style w:type="paragraph" w:styleId="af1">
    <w:name w:val="Body Text Indent"/>
    <w:basedOn w:val="a"/>
    <w:link w:val="af2"/>
    <w:semiHidden/>
    <w:unhideWhenUsed/>
    <w:rsid w:val="00AC2736"/>
    <w:pPr>
      <w:autoSpaceDE w:val="0"/>
      <w:autoSpaceDN w:val="0"/>
      <w:adjustRightInd w:val="0"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с отступом Знак"/>
    <w:basedOn w:val="a0"/>
    <w:link w:val="af1"/>
    <w:semiHidden/>
    <w:rsid w:val="00AC273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header"/>
    <w:basedOn w:val="a"/>
    <w:link w:val="af4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06D03"/>
  </w:style>
  <w:style w:type="paragraph" w:styleId="af5">
    <w:name w:val="footer"/>
    <w:basedOn w:val="a"/>
    <w:link w:val="af6"/>
    <w:uiPriority w:val="99"/>
    <w:unhideWhenUsed/>
    <w:rsid w:val="00406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406D03"/>
  </w:style>
  <w:style w:type="character" w:customStyle="1" w:styleId="10">
    <w:name w:val="Заголовок 1 Знак"/>
    <w:basedOn w:val="a0"/>
    <w:link w:val="1"/>
    <w:uiPriority w:val="9"/>
    <w:rsid w:val="007416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416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7416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416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f7">
    <w:name w:val="Body Text"/>
    <w:basedOn w:val="a"/>
    <w:link w:val="af8"/>
    <w:rsid w:val="007416B3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8">
    <w:name w:val="Основной текст Знак"/>
    <w:basedOn w:val="a0"/>
    <w:link w:val="af7"/>
    <w:rsid w:val="007416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BF498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BF4984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BF4984"/>
    <w:rPr>
      <w:vertAlign w:val="superscript"/>
    </w:rPr>
  </w:style>
  <w:style w:type="character" w:customStyle="1" w:styleId="a6">
    <w:name w:val="Абзац списка Знак"/>
    <w:basedOn w:val="a0"/>
    <w:link w:val="a5"/>
    <w:uiPriority w:val="34"/>
    <w:locked/>
    <w:rsid w:val="004F796D"/>
  </w:style>
  <w:style w:type="paragraph" w:customStyle="1" w:styleId="formattext">
    <w:name w:val="formattext"/>
    <w:basedOn w:val="a"/>
    <w:rsid w:val="001B1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690FCA"/>
  </w:style>
  <w:style w:type="paragraph" w:customStyle="1" w:styleId="juscontext">
    <w:name w:val="juscontext"/>
    <w:basedOn w:val="a"/>
    <w:rsid w:val="00FC3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CE6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DocList">
    <w:name w:val="ConsPlusDocList"/>
    <w:uiPriority w:val="99"/>
    <w:rsid w:val="00AF7AA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53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8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25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57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991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7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19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96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102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458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20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98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60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34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82366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46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671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16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0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863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60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215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03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16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71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689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7612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15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907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003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0453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6591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664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54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306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7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64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292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918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415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56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49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19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18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8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484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068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242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95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74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64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622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99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35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80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98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27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555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8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647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074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984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7884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276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99770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611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637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007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062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807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4380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39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313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5268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65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0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ase.garant.ru/737488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ase.garant.ru/7374888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base.garant.ru/737488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737488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3E8B-DB09-4926-818C-B93B01216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14967</Words>
  <Characters>85313</Characters>
  <Application>Microsoft Office Word</Application>
  <DocSecurity>0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 Елена Николаевна</dc:creator>
  <cp:lastModifiedBy>Кузнецов Богдан Евгеньевич</cp:lastModifiedBy>
  <cp:revision>2</cp:revision>
  <cp:lastPrinted>2016-05-23T05:39:00Z</cp:lastPrinted>
  <dcterms:created xsi:type="dcterms:W3CDTF">2016-05-24T04:44:00Z</dcterms:created>
  <dcterms:modified xsi:type="dcterms:W3CDTF">2016-05-24T04:44:00Z</dcterms:modified>
</cp:coreProperties>
</file>