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EA" w:rsidRDefault="006B09EA" w:rsidP="00C47D38">
      <w:pPr>
        <w:pStyle w:val="a4"/>
        <w:jc w:val="left"/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1371600" cy="923925"/>
            <wp:effectExtent l="19050" t="0" r="0" b="0"/>
            <wp:wrapNone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9EA" w:rsidRPr="006B09EA" w:rsidRDefault="006B09EA" w:rsidP="006B09EA">
      <w:pPr>
        <w:pStyle w:val="a4"/>
        <w:rPr>
          <w:b/>
          <w:bCs/>
          <w:sz w:val="24"/>
        </w:rPr>
      </w:pPr>
      <w:r w:rsidRPr="006B09EA">
        <w:rPr>
          <w:b/>
          <w:bCs/>
          <w:sz w:val="24"/>
        </w:rPr>
        <w:t>ПОЛОЖЕНИЕ</w:t>
      </w:r>
    </w:p>
    <w:p w:rsidR="006B09EA" w:rsidRPr="006B09EA" w:rsidRDefault="006B09EA" w:rsidP="006B09EA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6B09EA" w:rsidRPr="006B09EA" w:rsidRDefault="006B09EA" w:rsidP="006B09E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EA">
        <w:rPr>
          <w:rFonts w:ascii="Times New Roman" w:hAnsi="Times New Roman" w:cs="Times New Roman"/>
          <w:b/>
          <w:bCs/>
          <w:sz w:val="28"/>
          <w:szCs w:val="28"/>
        </w:rPr>
        <w:t>о проведении Х</w:t>
      </w:r>
      <w:r w:rsidRPr="006B09E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B09EA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фольклорного</w:t>
      </w:r>
    </w:p>
    <w:p w:rsidR="006B09EA" w:rsidRPr="006B09EA" w:rsidRDefault="006B09EA" w:rsidP="006B09E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EA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 - конкурса«Хрустальный ключ»</w:t>
      </w:r>
    </w:p>
    <w:p w:rsidR="006B09EA" w:rsidRPr="006B09EA" w:rsidRDefault="006B09EA" w:rsidP="006B09E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9EA" w:rsidRPr="006B09EA" w:rsidRDefault="006B09EA" w:rsidP="006B09E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E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B09EA" w:rsidRPr="006B09EA" w:rsidRDefault="006B09EA" w:rsidP="006B09EA">
      <w:pPr>
        <w:spacing w:after="0" w:line="240" w:lineRule="auto"/>
        <w:ind w:left="709" w:hanging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EA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6B09EA">
        <w:rPr>
          <w:rFonts w:ascii="Times New Roman" w:hAnsi="Times New Roman" w:cs="Times New Roman"/>
          <w:bCs/>
          <w:sz w:val="28"/>
          <w:szCs w:val="28"/>
        </w:rPr>
        <w:t xml:space="preserve">1.1. В рамках </w:t>
      </w:r>
      <w:r w:rsidRPr="006B09EA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6B09EA">
        <w:rPr>
          <w:rFonts w:ascii="Times New Roman" w:hAnsi="Times New Roman" w:cs="Times New Roman"/>
          <w:bCs/>
          <w:sz w:val="28"/>
          <w:szCs w:val="28"/>
        </w:rPr>
        <w:t xml:space="preserve"> Всероссийского фольклорного фестиваля-конкурса «Хрустальный ключ» (далее Фестиваль-конкурс) проводятся: конкурс фольклорных коллек</w:t>
      </w:r>
      <w:r w:rsidR="00C47D38">
        <w:rPr>
          <w:rFonts w:ascii="Times New Roman" w:hAnsi="Times New Roman" w:cs="Times New Roman"/>
          <w:bCs/>
          <w:sz w:val="28"/>
          <w:szCs w:val="28"/>
        </w:rPr>
        <w:t>тивов, Гала-концерт участников Ф</w:t>
      </w:r>
      <w:r w:rsidRPr="006B09EA">
        <w:rPr>
          <w:rFonts w:ascii="Times New Roman" w:hAnsi="Times New Roman" w:cs="Times New Roman"/>
          <w:bCs/>
          <w:sz w:val="28"/>
          <w:szCs w:val="28"/>
        </w:rPr>
        <w:t>естиваля-конкурса и выставка-ярмарка мастеров народных, художественных промыслов и ремесел.</w:t>
      </w:r>
    </w:p>
    <w:p w:rsidR="006B09EA" w:rsidRDefault="006B09EA" w:rsidP="006B09EA">
      <w:pPr>
        <w:pStyle w:val="a6"/>
        <w:spacing w:line="276" w:lineRule="auto"/>
        <w:ind w:left="567" w:firstLine="567"/>
        <w:jc w:val="center"/>
        <w:rPr>
          <w:color w:val="000080"/>
        </w:rPr>
      </w:pPr>
      <w:r>
        <w:rPr>
          <w:bCs/>
          <w:szCs w:val="28"/>
        </w:rPr>
        <w:t xml:space="preserve">  1.2. Всю информацию о Фестивале-конкурсе и выставке-ярмарке можно      получить по телефонам: </w:t>
      </w:r>
      <w:r>
        <w:rPr>
          <w:color w:val="000080"/>
        </w:rPr>
        <w:t>8(83170) 2-38-62, 8(83170) 2-15-87, 8(83170) 2-18-89,</w:t>
      </w:r>
    </w:p>
    <w:p w:rsidR="006B09EA" w:rsidRDefault="006B09EA" w:rsidP="006B09EA">
      <w:pPr>
        <w:pStyle w:val="a6"/>
        <w:spacing w:line="276" w:lineRule="auto"/>
        <w:rPr>
          <w:szCs w:val="28"/>
        </w:rPr>
      </w:pPr>
      <w:r>
        <w:rPr>
          <w:color w:val="000080"/>
        </w:rPr>
        <w:t xml:space="preserve">а так же на сайте  </w:t>
      </w:r>
      <w:hyperlink r:id="rId6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kulturabg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</w:p>
    <w:p w:rsidR="006B09EA" w:rsidRPr="006B09EA" w:rsidRDefault="006B09EA" w:rsidP="006B09E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EA">
        <w:rPr>
          <w:rFonts w:ascii="Times New Roman" w:hAnsi="Times New Roman" w:cs="Times New Roman"/>
          <w:b/>
          <w:bCs/>
          <w:sz w:val="28"/>
          <w:szCs w:val="28"/>
        </w:rPr>
        <w:t>2. Учредители и организаторы Фестиваля-конкурса</w:t>
      </w:r>
    </w:p>
    <w:p w:rsidR="006B09EA" w:rsidRPr="006B09EA" w:rsidRDefault="006B09EA" w:rsidP="006B09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>Правительство Нижегородской области;</w:t>
      </w:r>
    </w:p>
    <w:p w:rsidR="006B09EA" w:rsidRPr="006B09EA" w:rsidRDefault="006B09EA" w:rsidP="006B09EA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rPr>
          <w:szCs w:val="28"/>
        </w:rPr>
      </w:pPr>
      <w:r w:rsidRPr="006B09EA">
        <w:rPr>
          <w:szCs w:val="28"/>
        </w:rPr>
        <w:t>Всероссийское общественное движение и фонд «Возвращение к истокам»;</w:t>
      </w:r>
    </w:p>
    <w:p w:rsidR="006B09EA" w:rsidRPr="006B09EA" w:rsidRDefault="006B09EA" w:rsidP="006B09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>Министерство культуры Нижегородской области;</w:t>
      </w:r>
    </w:p>
    <w:p w:rsidR="006B09EA" w:rsidRPr="006B09EA" w:rsidRDefault="006B09EA" w:rsidP="006B09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>Администрация Богородского муниципального района Нижегородской области;</w:t>
      </w:r>
    </w:p>
    <w:p w:rsidR="006B09EA" w:rsidRPr="006B09EA" w:rsidRDefault="006B09EA" w:rsidP="006B09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>Администрация Новинского сельсовета Богородского муниципального района Нижегородской области.</w:t>
      </w:r>
    </w:p>
    <w:p w:rsidR="006B09EA" w:rsidRPr="006B09EA" w:rsidRDefault="006B09EA" w:rsidP="006B09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EA">
        <w:rPr>
          <w:rFonts w:ascii="Times New Roman" w:hAnsi="Times New Roman" w:cs="Times New Roman"/>
          <w:b/>
          <w:sz w:val="28"/>
          <w:szCs w:val="28"/>
        </w:rPr>
        <w:t>3. Цель и задачи Фестиваля-конкурса</w:t>
      </w:r>
    </w:p>
    <w:p w:rsidR="006B09EA" w:rsidRPr="006B09EA" w:rsidRDefault="006B09EA" w:rsidP="006B0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>Основной целью фольклорного Фестиваля-конкурса является повышение роли и значения фольклорных и народных традиций в современной художественной культуре.</w:t>
      </w:r>
    </w:p>
    <w:p w:rsidR="006B09EA" w:rsidRPr="006B09EA" w:rsidRDefault="006B09EA" w:rsidP="006B0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>Задачи Фестиваля-конкурса:</w:t>
      </w:r>
    </w:p>
    <w:p w:rsidR="006B09EA" w:rsidRPr="006B09EA" w:rsidRDefault="006B09EA" w:rsidP="006B09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>популяризация и представление народных песенно-фольклорных традиций в их местной специфике;</w:t>
      </w:r>
    </w:p>
    <w:p w:rsidR="006B09EA" w:rsidRPr="006B09EA" w:rsidRDefault="006B09EA" w:rsidP="006B09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>возрождение лучших отечественных традиций народного пения;</w:t>
      </w:r>
    </w:p>
    <w:p w:rsidR="006B09EA" w:rsidRPr="006B09EA" w:rsidRDefault="006B09EA" w:rsidP="006B09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>поддержка творческой активности фольклорных коллективов;</w:t>
      </w:r>
    </w:p>
    <w:p w:rsidR="006B09EA" w:rsidRPr="006B09EA" w:rsidRDefault="006B09EA" w:rsidP="006B09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>повышение профессионального уровня творческих коллективов;</w:t>
      </w:r>
    </w:p>
    <w:p w:rsidR="006B09EA" w:rsidRPr="006B09EA" w:rsidRDefault="006B09EA" w:rsidP="006B09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>совершенствование исполнительского мастерства фольклорных коллективов на основе обмена опытом освоения фольклорных и народных традиций.</w:t>
      </w:r>
    </w:p>
    <w:p w:rsidR="006B09EA" w:rsidRPr="006B09EA" w:rsidRDefault="006B09EA" w:rsidP="006B09EA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EA">
        <w:rPr>
          <w:rFonts w:ascii="Times New Roman" w:hAnsi="Times New Roman" w:cs="Times New Roman"/>
          <w:b/>
          <w:bCs/>
          <w:sz w:val="28"/>
          <w:szCs w:val="28"/>
        </w:rPr>
        <w:t>4. Условия и порядок проведения Фестиваля-конкурса</w:t>
      </w:r>
    </w:p>
    <w:p w:rsidR="006B09EA" w:rsidRDefault="006B09EA" w:rsidP="006B09EA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В Фестивале-конкурсе  принимают участие – лауреаты фестиваля «Хрустальный ключ» прошедших лет, лауреаты и дипломанты Международных, Всероссийских, областных фестивалей и конкурсов. </w:t>
      </w:r>
    </w:p>
    <w:p w:rsidR="006B09EA" w:rsidRDefault="006B09EA" w:rsidP="006B09EA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Состав делегации - не более 12 человек. </w:t>
      </w:r>
    </w:p>
    <w:p w:rsidR="006B09EA" w:rsidRDefault="006B09EA" w:rsidP="006B09EA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lastRenderedPageBreak/>
        <w:t xml:space="preserve">Возрастные ограничения участников Фестиваля-конкурса: от 16лет  и далее без ограничения. </w:t>
      </w:r>
    </w:p>
    <w:p w:rsidR="006B09EA" w:rsidRDefault="006B09EA" w:rsidP="006B09EA">
      <w:pPr>
        <w:pStyle w:val="a6"/>
        <w:numPr>
          <w:ilvl w:val="0"/>
          <w:numId w:val="2"/>
        </w:numPr>
        <w:rPr>
          <w:b/>
          <w:szCs w:val="28"/>
        </w:rPr>
      </w:pPr>
      <w:r>
        <w:rPr>
          <w:szCs w:val="28"/>
        </w:rPr>
        <w:t xml:space="preserve">Заявка на участие в Фестивале-конкурсе, творческая биография (объем не более 0,5 листа формата А4), фотография коллектива, копия дипломов, в которых коллектив стал победителем (участником), высылаются в организационный комитет по электронной почте 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hyperlink r:id="rId7" w:history="1">
        <w:r>
          <w:rPr>
            <w:rStyle w:val="a3"/>
            <w:b/>
            <w:szCs w:val="28"/>
            <w:lang w:val="en-US"/>
          </w:rPr>
          <w:t>kultura</w:t>
        </w:r>
        <w:r>
          <w:rPr>
            <w:rStyle w:val="a3"/>
            <w:b/>
            <w:szCs w:val="28"/>
          </w:rPr>
          <w:t>@</w:t>
        </w:r>
        <w:r>
          <w:rPr>
            <w:rStyle w:val="a3"/>
            <w:b/>
            <w:szCs w:val="28"/>
            <w:lang w:val="en-US"/>
          </w:rPr>
          <w:t>adm</w:t>
        </w:r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bgr</w:t>
        </w:r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nnov</w:t>
        </w:r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ru</w:t>
        </w:r>
      </w:hyperlink>
    </w:p>
    <w:p w:rsidR="006B09EA" w:rsidRDefault="006B09EA" w:rsidP="006B09EA">
      <w:pPr>
        <w:pStyle w:val="a6"/>
        <w:ind w:left="720" w:firstLine="0"/>
        <w:jc w:val="center"/>
        <w:rPr>
          <w:b/>
          <w:bCs/>
          <w:i/>
          <w:iCs/>
          <w:color w:val="000080"/>
          <w:szCs w:val="28"/>
        </w:rPr>
      </w:pPr>
      <w:r>
        <w:rPr>
          <w:b/>
          <w:bCs/>
          <w:i/>
          <w:iCs/>
          <w:color w:val="000080"/>
          <w:szCs w:val="28"/>
          <w:u w:val="single"/>
        </w:rPr>
        <w:t>Прием заявок строго до 15 июля 2015 года в оргкомитет</w:t>
      </w:r>
    </w:p>
    <w:p w:rsidR="006B09EA" w:rsidRDefault="006B09EA" w:rsidP="006B09EA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Коллективы представляют на конкурс 2 разноплановых произведения (народная песня всех регионов России, вокальные произведения профессиональных и самодеятельных композиторов, написанные в стиле народной песни). </w:t>
      </w:r>
      <w:r>
        <w:rPr>
          <w:b/>
          <w:szCs w:val="28"/>
        </w:rPr>
        <w:t>Общая продолжительность выступления не более 7 минут.</w:t>
      </w:r>
      <w:r>
        <w:rPr>
          <w:szCs w:val="28"/>
        </w:rPr>
        <w:t xml:space="preserve"> </w:t>
      </w:r>
    </w:p>
    <w:p w:rsidR="006B09EA" w:rsidRDefault="006B09EA" w:rsidP="006B09EA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Не допускается прописанный «бэк-вокал» для ансамблей.</w:t>
      </w:r>
    </w:p>
    <w:p w:rsidR="006B09EA" w:rsidRDefault="006B09EA" w:rsidP="006B09EA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Выступления могут сопровождаться инструментальным аккомпанементом или под фонограмму (-).</w:t>
      </w:r>
    </w:p>
    <w:p w:rsidR="006B09EA" w:rsidRDefault="006B09EA" w:rsidP="006B09EA">
      <w:pPr>
        <w:pStyle w:val="a6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Для участия в гала-концерте  и праздничных гуляниях всем участникам необходимо иметь фонограмму «+» исполняемых произведений.</w:t>
      </w:r>
    </w:p>
    <w:p w:rsidR="006B09EA" w:rsidRDefault="006B09EA" w:rsidP="006B09EA">
      <w:pPr>
        <w:pStyle w:val="a6"/>
        <w:numPr>
          <w:ilvl w:val="0"/>
          <w:numId w:val="2"/>
        </w:numPr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Место, дату и время прибытия необходимо заблаговременно сообщить в оргкомитет.</w:t>
      </w:r>
    </w:p>
    <w:p w:rsidR="006B09EA" w:rsidRDefault="006B09EA" w:rsidP="006B09EA">
      <w:pPr>
        <w:pStyle w:val="a6"/>
        <w:numPr>
          <w:ilvl w:val="0"/>
          <w:numId w:val="2"/>
        </w:numPr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День заезда – 24 июля 2015 года до 11 часов. </w:t>
      </w:r>
    </w:p>
    <w:p w:rsidR="006B09EA" w:rsidRDefault="006B09EA" w:rsidP="006B09EA">
      <w:pPr>
        <w:pStyle w:val="a6"/>
        <w:numPr>
          <w:ilvl w:val="0"/>
          <w:numId w:val="2"/>
        </w:numPr>
        <w:ind w:right="-180"/>
        <w:rPr>
          <w:bCs/>
          <w:iCs/>
          <w:szCs w:val="28"/>
        </w:rPr>
      </w:pPr>
      <w:r>
        <w:rPr>
          <w:bCs/>
          <w:iCs/>
          <w:szCs w:val="28"/>
        </w:rPr>
        <w:t>Регистрация в администрации Богородского муниципального района, г.Богородск,ул.Ленина,206</w:t>
      </w:r>
    </w:p>
    <w:p w:rsidR="006B09EA" w:rsidRDefault="006B09EA" w:rsidP="006B09EA">
      <w:pPr>
        <w:pStyle w:val="a6"/>
        <w:numPr>
          <w:ilvl w:val="0"/>
          <w:numId w:val="2"/>
        </w:numPr>
        <w:ind w:right="-180"/>
        <w:rPr>
          <w:bCs/>
          <w:iCs/>
          <w:szCs w:val="28"/>
        </w:rPr>
      </w:pPr>
      <w:r>
        <w:rPr>
          <w:szCs w:val="28"/>
        </w:rPr>
        <w:t xml:space="preserve"> Руководство Фестиваля-конкурса осуществляется оргкомитетом, в состав которого входят представители организаций-учредителей и организаторов. Оргкомитет решает вопросы организации, проведения и финансирования Фестиваля-конкурса, утверждает его программу и смету.</w:t>
      </w:r>
    </w:p>
    <w:p w:rsidR="006B09EA" w:rsidRDefault="006B09EA" w:rsidP="006B09EA">
      <w:pPr>
        <w:pStyle w:val="a6"/>
        <w:numPr>
          <w:ilvl w:val="0"/>
          <w:numId w:val="2"/>
        </w:numPr>
        <w:ind w:right="-180"/>
        <w:rPr>
          <w:bCs/>
          <w:iCs/>
          <w:szCs w:val="28"/>
        </w:rPr>
      </w:pPr>
      <w:r>
        <w:rPr>
          <w:szCs w:val="28"/>
        </w:rPr>
        <w:t>Состав жюри Фестиваля-конкурса формируется оргкомитетом из высокопрофессиональных специалистов. По итогам конкурсной программы жюри выбирает коллективы, для участия в гала-концерте.</w:t>
      </w:r>
    </w:p>
    <w:p w:rsidR="006B09EA" w:rsidRDefault="006B09EA" w:rsidP="006B09EA">
      <w:pPr>
        <w:pStyle w:val="a6"/>
        <w:numPr>
          <w:ilvl w:val="0"/>
          <w:numId w:val="2"/>
        </w:numPr>
        <w:ind w:right="-180"/>
        <w:rPr>
          <w:bCs/>
          <w:iCs/>
          <w:szCs w:val="28"/>
        </w:rPr>
      </w:pPr>
      <w:r>
        <w:rPr>
          <w:szCs w:val="28"/>
        </w:rPr>
        <w:t xml:space="preserve">Жюри оценивает выступления конкурсантов на закрытом совещании простым голосованием по оценочным листам с максимальной 5-бальной оценкой по каждому критерию. Решение жюри оформляется протоколом и обжалованию не подлежит. Жюри имеет право не присуждать звания номинантов и лауреатов Фестиваля-конкурса в любой из номинаций. </w:t>
      </w:r>
    </w:p>
    <w:p w:rsidR="006B09EA" w:rsidRDefault="006B09EA" w:rsidP="006B09EA">
      <w:pPr>
        <w:pStyle w:val="a6"/>
        <w:ind w:left="720" w:right="-180" w:firstLine="0"/>
        <w:rPr>
          <w:bCs/>
          <w:iCs/>
          <w:szCs w:val="28"/>
        </w:rPr>
      </w:pPr>
      <w:r>
        <w:rPr>
          <w:szCs w:val="28"/>
        </w:rPr>
        <w:t>При равном количестве набранных баллов председатель жюри имеет право на дополнительную оценку в количестве 5-баллов одному из конкурсантов.</w:t>
      </w:r>
    </w:p>
    <w:p w:rsidR="006B09EA" w:rsidRPr="006B09EA" w:rsidRDefault="006B09EA" w:rsidP="006B09EA">
      <w:pPr>
        <w:pStyle w:val="a6"/>
        <w:rPr>
          <w:b/>
          <w:bCs/>
          <w:i/>
          <w:iCs/>
          <w:color w:val="000080"/>
          <w:szCs w:val="28"/>
        </w:rPr>
      </w:pPr>
    </w:p>
    <w:p w:rsidR="006B09EA" w:rsidRPr="006B09EA" w:rsidRDefault="006B09EA" w:rsidP="006B0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t xml:space="preserve">Конкурс  проводится </w:t>
      </w:r>
      <w:r w:rsidRPr="006B09EA">
        <w:rPr>
          <w:rFonts w:ascii="Times New Roman" w:hAnsi="Times New Roman" w:cs="Times New Roman"/>
          <w:b/>
          <w:color w:val="000080"/>
          <w:sz w:val="28"/>
          <w:szCs w:val="28"/>
        </w:rPr>
        <w:t>24 июля 2015 года</w:t>
      </w:r>
      <w:r w:rsidRPr="006B09EA">
        <w:rPr>
          <w:rFonts w:ascii="Times New Roman" w:hAnsi="Times New Roman" w:cs="Times New Roman"/>
          <w:sz w:val="28"/>
          <w:szCs w:val="28"/>
        </w:rPr>
        <w:t xml:space="preserve">  в г. Богородске Нижегородской области.</w:t>
      </w:r>
    </w:p>
    <w:p w:rsidR="006B09EA" w:rsidRDefault="006B09EA" w:rsidP="006B09EA">
      <w:pPr>
        <w:ind w:firstLine="567"/>
        <w:jc w:val="both"/>
        <w:rPr>
          <w:sz w:val="28"/>
          <w:szCs w:val="28"/>
        </w:rPr>
      </w:pPr>
      <w:r w:rsidRPr="006B09EA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Награждение, гала-концерт фестиваля-конкурса, праздничные гуляния проводятся </w:t>
      </w:r>
      <w:r w:rsidRPr="006B09EA">
        <w:rPr>
          <w:rFonts w:ascii="Times New Roman" w:hAnsi="Times New Roman" w:cs="Times New Roman"/>
          <w:b/>
          <w:color w:val="000080"/>
          <w:sz w:val="28"/>
          <w:szCs w:val="28"/>
        </w:rPr>
        <w:t>25 июля 2015 года</w:t>
      </w:r>
      <w:r w:rsidRPr="006B09EA">
        <w:rPr>
          <w:rFonts w:ascii="Times New Roman" w:hAnsi="Times New Roman" w:cs="Times New Roman"/>
          <w:sz w:val="28"/>
          <w:szCs w:val="28"/>
        </w:rPr>
        <w:t xml:space="preserve"> в селе Сартаково Богородского муниципального района Нижегородской области у святого источника князя Владимирского</w:t>
      </w:r>
      <w:r>
        <w:rPr>
          <w:sz w:val="28"/>
          <w:szCs w:val="28"/>
        </w:rPr>
        <w:t>.</w:t>
      </w:r>
    </w:p>
    <w:p w:rsidR="006B09EA" w:rsidRDefault="006B09EA" w:rsidP="006B09EA">
      <w:pPr>
        <w:pStyle w:val="a6"/>
        <w:ind w:firstLine="0"/>
        <w:rPr>
          <w:szCs w:val="28"/>
        </w:rPr>
      </w:pPr>
    </w:p>
    <w:p w:rsidR="006B09EA" w:rsidRDefault="00065321" w:rsidP="006B09EA">
      <w:pPr>
        <w:pStyle w:val="a6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6B09EA">
        <w:rPr>
          <w:b/>
          <w:bCs/>
          <w:szCs w:val="28"/>
        </w:rPr>
        <w:t>. Награждение</w:t>
      </w:r>
    </w:p>
    <w:p w:rsidR="006B09EA" w:rsidRPr="006B09EA" w:rsidRDefault="00065321" w:rsidP="006B09E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B09EA" w:rsidRPr="006B09EA">
        <w:rPr>
          <w:rFonts w:ascii="Times New Roman" w:hAnsi="Times New Roman" w:cs="Times New Roman"/>
          <w:bCs/>
          <w:sz w:val="28"/>
          <w:szCs w:val="28"/>
        </w:rPr>
        <w:t>.1. Участники Фестиваля-конкурса награждаются</w:t>
      </w:r>
      <w:r w:rsidR="006B09EA" w:rsidRPr="006B09EA">
        <w:rPr>
          <w:rFonts w:ascii="Times New Roman" w:hAnsi="Times New Roman" w:cs="Times New Roman"/>
          <w:sz w:val="28"/>
          <w:szCs w:val="28"/>
        </w:rPr>
        <w:t xml:space="preserve"> памятными призами,  дипломами, сувенирами.</w:t>
      </w:r>
    </w:p>
    <w:p w:rsidR="006B09EA" w:rsidRDefault="006B09EA" w:rsidP="006B09EA">
      <w:pPr>
        <w:pStyle w:val="a6"/>
        <w:ind w:firstLine="567"/>
        <w:rPr>
          <w:szCs w:val="28"/>
        </w:rPr>
      </w:pPr>
      <w:r>
        <w:rPr>
          <w:szCs w:val="28"/>
        </w:rPr>
        <w:t>Общественные организации, предприятия и фирмы и частные лица по согласованию с оргкомитетом фестиваля могут учредить специальные призы, которые присуждаются решением оргкомитета с учетом пожеланий учредителей.</w:t>
      </w:r>
    </w:p>
    <w:p w:rsidR="006B09EA" w:rsidRDefault="00065321" w:rsidP="006B09EA">
      <w:pPr>
        <w:pStyle w:val="a6"/>
        <w:ind w:firstLine="567"/>
        <w:rPr>
          <w:szCs w:val="28"/>
        </w:rPr>
      </w:pPr>
      <w:r>
        <w:rPr>
          <w:szCs w:val="28"/>
        </w:rPr>
        <w:t>5</w:t>
      </w:r>
      <w:r w:rsidR="006B09EA">
        <w:rPr>
          <w:szCs w:val="28"/>
        </w:rPr>
        <w:t>.2. Награждение участников Фестиваля-конкурса состоится  только на Гала-концерте.</w:t>
      </w:r>
    </w:p>
    <w:p w:rsidR="006B09EA" w:rsidRDefault="00065321" w:rsidP="006B09EA">
      <w:pPr>
        <w:pStyle w:val="a6"/>
        <w:ind w:firstLine="567"/>
        <w:rPr>
          <w:szCs w:val="28"/>
        </w:rPr>
      </w:pPr>
      <w:r>
        <w:rPr>
          <w:szCs w:val="28"/>
        </w:rPr>
        <w:t>5</w:t>
      </w:r>
      <w:r w:rsidR="006B09EA">
        <w:rPr>
          <w:szCs w:val="28"/>
        </w:rPr>
        <w:t>.3. Присутствие на  Гала-концерте обязательно.</w:t>
      </w:r>
    </w:p>
    <w:p w:rsidR="006B09EA" w:rsidRDefault="00065321" w:rsidP="006B09EA">
      <w:pPr>
        <w:pStyle w:val="a6"/>
        <w:ind w:firstLine="567"/>
        <w:rPr>
          <w:szCs w:val="28"/>
        </w:rPr>
      </w:pPr>
      <w:r>
        <w:rPr>
          <w:szCs w:val="28"/>
        </w:rPr>
        <w:t>5</w:t>
      </w:r>
      <w:r w:rsidR="006B09EA">
        <w:rPr>
          <w:szCs w:val="28"/>
        </w:rPr>
        <w:t>.4. Получение грамот и подарков после Гала-концерта невозможно.</w:t>
      </w:r>
    </w:p>
    <w:p w:rsidR="006B09EA" w:rsidRDefault="006B09EA" w:rsidP="006B09EA">
      <w:pPr>
        <w:pStyle w:val="a6"/>
        <w:ind w:firstLine="567"/>
        <w:rPr>
          <w:szCs w:val="28"/>
        </w:rPr>
      </w:pPr>
    </w:p>
    <w:p w:rsidR="006B09EA" w:rsidRDefault="00065321" w:rsidP="006B09EA">
      <w:pPr>
        <w:pStyle w:val="a6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="006B09EA">
        <w:rPr>
          <w:b/>
          <w:bCs/>
          <w:szCs w:val="28"/>
        </w:rPr>
        <w:t>.  Финансирование Фестиваля-конкурса</w:t>
      </w:r>
    </w:p>
    <w:p w:rsidR="006B09EA" w:rsidRDefault="00065321" w:rsidP="006B09EA">
      <w:pPr>
        <w:pStyle w:val="a6"/>
        <w:ind w:firstLine="567"/>
        <w:rPr>
          <w:szCs w:val="28"/>
        </w:rPr>
      </w:pPr>
      <w:r>
        <w:rPr>
          <w:szCs w:val="28"/>
        </w:rPr>
        <w:t>6</w:t>
      </w:r>
      <w:r w:rsidR="006B09EA">
        <w:rPr>
          <w:szCs w:val="28"/>
        </w:rPr>
        <w:t xml:space="preserve">.1. Оргкомитет берет на себя все затраты по организации Фестиваля-конкурса, предоставлению </w:t>
      </w:r>
      <w:r w:rsidR="006B09EA">
        <w:rPr>
          <w:bCs/>
          <w:iCs/>
          <w:szCs w:val="28"/>
        </w:rPr>
        <w:t>концертной</w:t>
      </w:r>
      <w:r w:rsidR="006B09EA">
        <w:rPr>
          <w:szCs w:val="28"/>
        </w:rPr>
        <w:t xml:space="preserve"> площадки для выступления, установке звукового и светового оборудования,  приобретению и вручению подарков, дипломов, обеспечению культурной программой. </w:t>
      </w:r>
    </w:p>
    <w:p w:rsidR="006B09EA" w:rsidRDefault="00065321" w:rsidP="006B09EA">
      <w:pPr>
        <w:pStyle w:val="a6"/>
        <w:ind w:firstLine="567"/>
        <w:rPr>
          <w:bCs/>
          <w:iCs/>
          <w:szCs w:val="28"/>
        </w:rPr>
      </w:pPr>
      <w:r>
        <w:rPr>
          <w:bCs/>
          <w:iCs/>
          <w:szCs w:val="28"/>
        </w:rPr>
        <w:t>6</w:t>
      </w:r>
      <w:r w:rsidR="006B09EA">
        <w:rPr>
          <w:bCs/>
          <w:iCs/>
          <w:szCs w:val="28"/>
        </w:rPr>
        <w:t>.2. Расходы, связанные с проживанием и питанием участников Фестиваля – конкурса несут организаторы. Расходы на питание и проживание более одного сопровождающего лица несут сами участники или направляющие их организации.</w:t>
      </w:r>
    </w:p>
    <w:p w:rsidR="006B09EA" w:rsidRDefault="00065321" w:rsidP="006B09EA">
      <w:pPr>
        <w:pStyle w:val="a6"/>
        <w:ind w:firstLine="567"/>
        <w:rPr>
          <w:bCs/>
          <w:iCs/>
          <w:szCs w:val="28"/>
        </w:rPr>
      </w:pPr>
      <w:r>
        <w:rPr>
          <w:bCs/>
          <w:iCs/>
          <w:szCs w:val="28"/>
        </w:rPr>
        <w:t>6</w:t>
      </w:r>
      <w:r w:rsidR="006B09EA">
        <w:rPr>
          <w:bCs/>
          <w:iCs/>
          <w:szCs w:val="28"/>
        </w:rPr>
        <w:t>.3. Расходы связанные с проездом участников до места проведения Фестиваля-конкурса и обратно, а так же расходы на дополнительные услуги по проживанию, питанию и экскурсиям несет направляющая сторона либо сами конкурсанты.</w:t>
      </w:r>
    </w:p>
    <w:p w:rsidR="006B09EA" w:rsidRDefault="006B09EA" w:rsidP="006B09EA">
      <w:pPr>
        <w:pStyle w:val="a6"/>
        <w:ind w:firstLine="567"/>
        <w:rPr>
          <w:bCs/>
          <w:iCs/>
          <w:szCs w:val="28"/>
        </w:rPr>
      </w:pPr>
      <w:r>
        <w:rPr>
          <w:b/>
          <w:bCs/>
          <w:i/>
          <w:iCs/>
          <w:szCs w:val="28"/>
        </w:rPr>
        <w:t xml:space="preserve">Организационный взнос составляет 300 рублей с каждого участника коллектива. </w:t>
      </w:r>
      <w:r>
        <w:rPr>
          <w:bCs/>
          <w:iCs/>
          <w:szCs w:val="28"/>
        </w:rPr>
        <w:t>Организационный взнос вносится  в день прибытия (24 июля 2015 года) в Централизованную бухгалтерию Управления культуры администрации Богородского муниципального района до открытия Фестиваля-конкурса или по безналичному расчету.</w:t>
      </w:r>
    </w:p>
    <w:p w:rsidR="006B09EA" w:rsidRDefault="006B09EA" w:rsidP="006B09EA">
      <w:pPr>
        <w:pStyle w:val="a6"/>
        <w:ind w:firstLine="567"/>
        <w:rPr>
          <w:bCs/>
          <w:iCs/>
          <w:szCs w:val="28"/>
        </w:rPr>
      </w:pPr>
      <w:r>
        <w:rPr>
          <w:bCs/>
          <w:iCs/>
          <w:szCs w:val="28"/>
        </w:rPr>
        <w:t>Регистрация участников осуществляется при наличии документов, подтверждающих оплату организационных взносов. В случае оплаты перечислением при себе иметь платёжное поручение.</w:t>
      </w:r>
    </w:p>
    <w:p w:rsidR="006B09EA" w:rsidRDefault="006B09EA" w:rsidP="006B09EA">
      <w:pPr>
        <w:pStyle w:val="a6"/>
        <w:ind w:firstLine="567"/>
        <w:rPr>
          <w:bCs/>
          <w:iCs/>
          <w:sz w:val="24"/>
        </w:rPr>
      </w:pPr>
      <w:r>
        <w:rPr>
          <w:bCs/>
          <w:iCs/>
          <w:szCs w:val="28"/>
        </w:rPr>
        <w:t xml:space="preserve">По вопросам, касающимся оформления договоров, счетов обращаться по телефонам: </w:t>
      </w:r>
      <w:r>
        <w:rPr>
          <w:bCs/>
          <w:iCs/>
          <w:sz w:val="24"/>
        </w:rPr>
        <w:t>8831(70) 2-20-33, 8831(70) 2-15-87</w:t>
      </w:r>
    </w:p>
    <w:p w:rsidR="00C47D38" w:rsidRDefault="00C47D38" w:rsidP="00C47D38">
      <w:pPr>
        <w:spacing w:after="0" w:line="240" w:lineRule="auto"/>
        <w:ind w:firstLine="709"/>
        <w:jc w:val="center"/>
        <w:rPr>
          <w:b/>
        </w:rPr>
      </w:pPr>
    </w:p>
    <w:p w:rsidR="006B09EA" w:rsidRDefault="006B09EA" w:rsidP="00C47D38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Реквизиты</w:t>
      </w:r>
    </w:p>
    <w:p w:rsidR="006B09EA" w:rsidRDefault="006B09EA" w:rsidP="00C47D38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Муниципальное бюджетное учреждение культуры </w:t>
      </w:r>
    </w:p>
    <w:p w:rsidR="006B09EA" w:rsidRPr="006B09EA" w:rsidRDefault="006B09EA" w:rsidP="00C47D38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>«Богородское социально-культурное объединение»</w:t>
      </w:r>
    </w:p>
    <w:p w:rsidR="00C47D38" w:rsidRDefault="00C47D38" w:rsidP="006B09EA">
      <w:pPr>
        <w:spacing w:line="240" w:lineRule="auto"/>
        <w:ind w:firstLine="709"/>
        <w:jc w:val="both"/>
        <w:rPr>
          <w:b/>
        </w:rPr>
      </w:pPr>
    </w:p>
    <w:p w:rsidR="006B09EA" w:rsidRDefault="006B09EA" w:rsidP="006B09EA">
      <w:pPr>
        <w:spacing w:line="240" w:lineRule="auto"/>
        <w:ind w:firstLine="709"/>
        <w:jc w:val="both"/>
        <w:rPr>
          <w:b/>
        </w:rPr>
      </w:pPr>
      <w:r>
        <w:rPr>
          <w:b/>
        </w:rPr>
        <w:t>Директор: Дудина Наталья Николаевна</w:t>
      </w:r>
    </w:p>
    <w:p w:rsidR="006B09EA" w:rsidRDefault="006B09EA" w:rsidP="006B09EA">
      <w:pPr>
        <w:spacing w:line="240" w:lineRule="auto"/>
        <w:ind w:firstLine="709"/>
        <w:jc w:val="both"/>
        <w:rPr>
          <w:b/>
        </w:rPr>
      </w:pPr>
      <w:r>
        <w:rPr>
          <w:b/>
        </w:rPr>
        <w:lastRenderedPageBreak/>
        <w:t>Юридический адрес: Нижегородская область, г.Богородск, ул.Ленина, 101</w:t>
      </w:r>
    </w:p>
    <w:p w:rsidR="006B09EA" w:rsidRDefault="006B09EA" w:rsidP="006B09EA">
      <w:pPr>
        <w:spacing w:line="240" w:lineRule="auto"/>
        <w:ind w:firstLine="709"/>
        <w:jc w:val="both"/>
      </w:pPr>
      <w:r>
        <w:t>Плательщик/получатель:</w:t>
      </w:r>
    </w:p>
    <w:p w:rsidR="006B09EA" w:rsidRDefault="006B09EA" w:rsidP="006B09EA">
      <w:pPr>
        <w:spacing w:line="240" w:lineRule="auto"/>
        <w:ind w:firstLine="709"/>
        <w:jc w:val="both"/>
      </w:pPr>
      <w:r>
        <w:t xml:space="preserve">УФК по Нижегородской области (финансовое управление администрации Богородского муниципального района, МБУК «БСКО» л/с 24012050063) Доп. КД </w:t>
      </w:r>
      <w:r>
        <w:rPr>
          <w:color w:val="000000"/>
        </w:rPr>
        <w:t>610</w:t>
      </w:r>
      <w:r>
        <w:t xml:space="preserve"> </w:t>
      </w:r>
    </w:p>
    <w:p w:rsidR="006B09EA" w:rsidRDefault="006B09EA" w:rsidP="006B09EA">
      <w:pPr>
        <w:spacing w:line="240" w:lineRule="auto"/>
        <w:ind w:firstLine="709"/>
        <w:jc w:val="both"/>
      </w:pPr>
      <w:r>
        <w:t>р/с 40701810222021000035</w:t>
      </w:r>
    </w:p>
    <w:p w:rsidR="006B09EA" w:rsidRDefault="006B09EA" w:rsidP="006B09EA">
      <w:pPr>
        <w:spacing w:line="240" w:lineRule="auto"/>
        <w:ind w:firstLine="709"/>
        <w:jc w:val="both"/>
      </w:pPr>
      <w:r>
        <w:t xml:space="preserve"> Волго-Вятское ГУ БАНКА РОССИИ Г.НИЖНИЙ НОВГОРОД</w:t>
      </w:r>
    </w:p>
    <w:p w:rsidR="006B09EA" w:rsidRDefault="006B09EA" w:rsidP="006B09EA">
      <w:pPr>
        <w:spacing w:line="240" w:lineRule="auto"/>
        <w:ind w:firstLine="709"/>
        <w:jc w:val="both"/>
      </w:pPr>
      <w:r>
        <w:t>БИК 042202001</w:t>
      </w:r>
    </w:p>
    <w:p w:rsidR="006B09EA" w:rsidRDefault="006B09EA" w:rsidP="006B09EA">
      <w:pPr>
        <w:spacing w:line="240" w:lineRule="auto"/>
        <w:ind w:firstLine="709"/>
        <w:jc w:val="both"/>
      </w:pPr>
      <w:r>
        <w:t>ИНН 5245018886</w:t>
      </w:r>
    </w:p>
    <w:p w:rsidR="006B09EA" w:rsidRDefault="006B09EA" w:rsidP="006B09EA">
      <w:pPr>
        <w:spacing w:line="240" w:lineRule="auto"/>
        <w:ind w:right="424" w:firstLine="709"/>
        <w:jc w:val="both"/>
      </w:pPr>
      <w:r>
        <w:t>КПП 524501001</w:t>
      </w:r>
    </w:p>
    <w:p w:rsidR="006B09EA" w:rsidRDefault="006B09EA" w:rsidP="006B09EA">
      <w:pPr>
        <w:pStyle w:val="a6"/>
        <w:ind w:firstLine="567"/>
        <w:rPr>
          <w:bCs/>
          <w:iCs/>
          <w:sz w:val="24"/>
        </w:rPr>
      </w:pPr>
    </w:p>
    <w:p w:rsidR="006B09EA" w:rsidRDefault="00065321" w:rsidP="006B09EA">
      <w:pPr>
        <w:pStyle w:val="a6"/>
        <w:ind w:firstLine="567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7</w:t>
      </w:r>
      <w:r w:rsidR="006B09EA">
        <w:rPr>
          <w:b/>
          <w:bCs/>
          <w:iCs/>
          <w:szCs w:val="28"/>
        </w:rPr>
        <w:t>. Заключительные положения</w:t>
      </w:r>
    </w:p>
    <w:p w:rsidR="006B09EA" w:rsidRDefault="00065321" w:rsidP="00C47D38">
      <w:pPr>
        <w:pStyle w:val="a6"/>
        <w:spacing w:line="276" w:lineRule="auto"/>
        <w:ind w:firstLine="567"/>
        <w:rPr>
          <w:bCs/>
          <w:iCs/>
          <w:szCs w:val="28"/>
        </w:rPr>
      </w:pPr>
      <w:r>
        <w:rPr>
          <w:bCs/>
          <w:iCs/>
          <w:szCs w:val="28"/>
        </w:rPr>
        <w:t>7</w:t>
      </w:r>
      <w:r w:rsidR="006B09EA">
        <w:rPr>
          <w:bCs/>
          <w:iCs/>
          <w:szCs w:val="28"/>
        </w:rPr>
        <w:t>.1. Все демонстрационные материалы, полученные или записанные организаторами при проведении Фестиваля-конкурса (фотографии, видеозаписи), являются собственностью организатора Фестиваля-конкурса, который оставляет за собой право воспроизводить и распространять видеозаписи, произведенные во время Фестиваля-конкурса, осуществлять их прокат, а так же использовать их при издании сборников, буклетов, выпуске видеодисков без выплаты гонорара участникам Фестиваля-конкурса.</w:t>
      </w:r>
    </w:p>
    <w:p w:rsidR="006B09EA" w:rsidRDefault="00065321" w:rsidP="00C47D38">
      <w:pPr>
        <w:pStyle w:val="a6"/>
        <w:spacing w:line="276" w:lineRule="auto"/>
        <w:ind w:firstLine="567"/>
        <w:rPr>
          <w:bCs/>
          <w:iCs/>
          <w:szCs w:val="28"/>
        </w:rPr>
      </w:pPr>
      <w:r>
        <w:rPr>
          <w:bCs/>
          <w:iCs/>
          <w:szCs w:val="28"/>
        </w:rPr>
        <w:t>7</w:t>
      </w:r>
      <w:r w:rsidR="00C47D38">
        <w:rPr>
          <w:bCs/>
          <w:iCs/>
          <w:szCs w:val="28"/>
        </w:rPr>
        <w:t xml:space="preserve">.2. </w:t>
      </w:r>
      <w:r w:rsidR="006B09EA">
        <w:rPr>
          <w:bCs/>
          <w:iCs/>
          <w:szCs w:val="28"/>
        </w:rPr>
        <w:t>Конкурсный и презентационный материал, поступивший от конкурсантов и участников Фестиваля-конкурса, может быть опубликован на сайте</w:t>
      </w:r>
      <w:r w:rsidR="006B09EA">
        <w:rPr>
          <w:rFonts w:ascii="Tahoma" w:hAnsi="Tahoma" w:cs="Tahoma"/>
          <w:sz w:val="20"/>
          <w:szCs w:val="20"/>
        </w:rPr>
        <w:t xml:space="preserve">: </w:t>
      </w:r>
      <w:hyperlink r:id="rId8" w:history="1">
        <w:r w:rsidR="006B09EA">
          <w:rPr>
            <w:rStyle w:val="a3"/>
            <w:rFonts w:ascii="Tahoma" w:hAnsi="Tahoma" w:cs="Tahoma"/>
            <w:sz w:val="20"/>
            <w:szCs w:val="20"/>
            <w:lang w:val="en-US"/>
          </w:rPr>
          <w:t>www</w:t>
        </w:r>
        <w:r w:rsidR="006B09EA">
          <w:rPr>
            <w:rStyle w:val="a3"/>
            <w:rFonts w:ascii="Tahoma" w:hAnsi="Tahoma" w:cs="Tahoma"/>
            <w:sz w:val="20"/>
            <w:szCs w:val="20"/>
          </w:rPr>
          <w:t>.</w:t>
        </w:r>
        <w:r w:rsidR="006B09EA">
          <w:rPr>
            <w:rStyle w:val="a3"/>
            <w:rFonts w:ascii="Tahoma" w:hAnsi="Tahoma" w:cs="Tahoma"/>
            <w:sz w:val="20"/>
            <w:szCs w:val="20"/>
            <w:lang w:val="en-US"/>
          </w:rPr>
          <w:t>kulturabg</w:t>
        </w:r>
        <w:r w:rsidR="006B09EA">
          <w:rPr>
            <w:rStyle w:val="a3"/>
            <w:rFonts w:ascii="Tahoma" w:hAnsi="Tahoma" w:cs="Tahoma"/>
            <w:sz w:val="20"/>
            <w:szCs w:val="20"/>
          </w:rPr>
          <w:t>.</w:t>
        </w:r>
        <w:r w:rsidR="006B09EA">
          <w:rPr>
            <w:rStyle w:val="a3"/>
            <w:rFonts w:ascii="Tahoma" w:hAnsi="Tahoma" w:cs="Tahoma"/>
            <w:sz w:val="20"/>
            <w:szCs w:val="20"/>
            <w:lang w:val="en-US"/>
          </w:rPr>
          <w:t>ru</w:t>
        </w:r>
      </w:hyperlink>
      <w:r w:rsidR="006B09EA">
        <w:rPr>
          <w:bCs/>
          <w:iCs/>
          <w:szCs w:val="28"/>
        </w:rPr>
        <w:t xml:space="preserve"> и использоваться в рекламных целях Фестиваля-конкурса.</w:t>
      </w:r>
    </w:p>
    <w:p w:rsidR="006B09EA" w:rsidRDefault="006B09EA" w:rsidP="00C47D38">
      <w:pPr>
        <w:pStyle w:val="a6"/>
        <w:spacing w:line="276" w:lineRule="auto"/>
        <w:ind w:firstLine="567"/>
        <w:rPr>
          <w:bCs/>
          <w:iCs/>
          <w:sz w:val="22"/>
          <w:szCs w:val="22"/>
        </w:rPr>
      </w:pPr>
    </w:p>
    <w:p w:rsidR="006B09EA" w:rsidRDefault="006B09EA" w:rsidP="006B09EA">
      <w:pPr>
        <w:pStyle w:val="a6"/>
        <w:ind w:firstLine="0"/>
        <w:jc w:val="center"/>
        <w:rPr>
          <w:sz w:val="24"/>
        </w:rPr>
      </w:pPr>
      <w:r>
        <w:rPr>
          <w:sz w:val="22"/>
          <w:szCs w:val="22"/>
        </w:rPr>
        <w:br w:type="page"/>
      </w:r>
    </w:p>
    <w:p w:rsidR="006B09EA" w:rsidRDefault="006B09EA" w:rsidP="006B09EA">
      <w:pPr>
        <w:pStyle w:val="a6"/>
        <w:ind w:firstLine="0"/>
        <w:jc w:val="center"/>
        <w:rPr>
          <w:b/>
          <w:color w:val="00008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-403860</wp:posOffset>
            </wp:positionV>
            <wp:extent cx="1600200" cy="1143000"/>
            <wp:effectExtent l="19050" t="0" r="0" b="0"/>
            <wp:wrapNone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80"/>
          <w:sz w:val="26"/>
          <w:szCs w:val="26"/>
        </w:rPr>
        <w:t>З А Я В К А</w:t>
      </w:r>
      <w:r>
        <w:rPr>
          <w:snapToGrid w:val="0"/>
          <w:color w:val="00008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6B09EA" w:rsidRDefault="006B09EA" w:rsidP="006B09EA">
      <w:pPr>
        <w:pStyle w:val="a6"/>
        <w:ind w:firstLine="0"/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 xml:space="preserve">                                    на участие в </w:t>
      </w:r>
      <w:r>
        <w:rPr>
          <w:b/>
          <w:color w:val="000080"/>
          <w:sz w:val="26"/>
          <w:szCs w:val="26"/>
          <w:lang w:val="en-US"/>
        </w:rPr>
        <w:t>XI</w:t>
      </w:r>
      <w:r>
        <w:rPr>
          <w:b/>
          <w:color w:val="000080"/>
          <w:sz w:val="26"/>
          <w:szCs w:val="26"/>
        </w:rPr>
        <w:t xml:space="preserve"> Всероссийском </w:t>
      </w:r>
    </w:p>
    <w:p w:rsidR="006B09EA" w:rsidRDefault="006B09EA" w:rsidP="006B09EA">
      <w:pPr>
        <w:pStyle w:val="a6"/>
        <w:ind w:firstLine="0"/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 xml:space="preserve">                                    фольклорном фестивале-конкурсе - «Хрустальный ключ»</w:t>
      </w:r>
    </w:p>
    <w:p w:rsidR="006B09EA" w:rsidRDefault="006B09EA" w:rsidP="006B09EA">
      <w:pPr>
        <w:pStyle w:val="a6"/>
        <w:ind w:firstLine="0"/>
        <w:jc w:val="left"/>
        <w:rPr>
          <w:sz w:val="26"/>
          <w:szCs w:val="26"/>
        </w:rPr>
      </w:pPr>
    </w:p>
    <w:p w:rsidR="006B09EA" w:rsidRDefault="006B09EA" w:rsidP="006B09EA">
      <w:pPr>
        <w:pStyle w:val="a6"/>
        <w:ind w:firstLine="0"/>
        <w:jc w:val="left"/>
        <w:rPr>
          <w:sz w:val="26"/>
          <w:szCs w:val="26"/>
        </w:rPr>
      </w:pPr>
    </w:p>
    <w:tbl>
      <w:tblPr>
        <w:tblW w:w="10335" w:type="dxa"/>
        <w:tblInd w:w="108" w:type="dxa"/>
        <w:tblLayout w:type="fixed"/>
        <w:tblLook w:val="04A0"/>
      </w:tblPr>
      <w:tblGrid>
        <w:gridCol w:w="2699"/>
        <w:gridCol w:w="7636"/>
      </w:tblGrid>
      <w:tr w:rsidR="006B09EA" w:rsidTr="006B09EA">
        <w:trPr>
          <w:trHeight w:val="7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9EA" w:rsidRDefault="006B09EA" w:rsidP="006B09EA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Регион, город, район  участника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EA" w:rsidRDefault="006B09EA" w:rsidP="006B09EA">
            <w:pPr>
              <w:suppressAutoHyphens/>
              <w:spacing w:line="240" w:lineRule="auto"/>
              <w:rPr>
                <w:rFonts w:ascii="Tahoma" w:hAnsi="Tahoma" w:cs="Tahoma"/>
              </w:rPr>
            </w:pPr>
          </w:p>
        </w:tc>
      </w:tr>
      <w:tr w:rsidR="006B09EA" w:rsidTr="006B09EA">
        <w:trPr>
          <w:trHeight w:val="99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9EA" w:rsidRDefault="006B09EA" w:rsidP="006B09EA">
            <w:pPr>
              <w:pStyle w:val="a6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Название коллектива</w:t>
            </w:r>
          </w:p>
          <w:p w:rsidR="006B09EA" w:rsidRDefault="006B09EA" w:rsidP="006B09EA">
            <w:pPr>
              <w:pStyle w:val="a6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(для диплома)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EA" w:rsidRDefault="006B09EA" w:rsidP="006B09EA">
            <w:pPr>
              <w:suppressAutoHyphens/>
              <w:spacing w:line="240" w:lineRule="auto"/>
              <w:rPr>
                <w:rFonts w:ascii="Tahoma" w:hAnsi="Tahoma" w:cs="Tahoma"/>
              </w:rPr>
            </w:pPr>
          </w:p>
        </w:tc>
      </w:tr>
      <w:tr w:rsidR="006B09EA" w:rsidTr="006B09EA">
        <w:trPr>
          <w:trHeight w:val="89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9EA" w:rsidRDefault="006B09EA" w:rsidP="006B09EA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Ф.И.О.  руководителя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EA" w:rsidRDefault="006B09EA" w:rsidP="006B09EA">
            <w:pPr>
              <w:suppressAutoHyphens/>
              <w:spacing w:line="240" w:lineRule="auto"/>
              <w:rPr>
                <w:rFonts w:ascii="Tahoma" w:hAnsi="Tahoma" w:cs="Tahoma"/>
              </w:rPr>
            </w:pPr>
          </w:p>
        </w:tc>
      </w:tr>
      <w:tr w:rsidR="006B09EA" w:rsidTr="006B09EA">
        <w:trPr>
          <w:trHeight w:val="88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9EA" w:rsidRDefault="006B09EA" w:rsidP="006B09EA">
            <w:pPr>
              <w:spacing w:line="240" w:lineRule="auto"/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Сотовый телефон, </w:t>
            </w:r>
            <w:r>
              <w:rPr>
                <w:rFonts w:ascii="Tahoma" w:hAnsi="Tahoma" w:cs="Tahoma"/>
                <w:lang w:val="en-US"/>
              </w:rPr>
              <w:t>e</w:t>
            </w:r>
            <w:r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  <w:lang w:val="en-US"/>
              </w:rPr>
              <w:t>mail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EA" w:rsidRDefault="006B09EA" w:rsidP="006B09EA">
            <w:pPr>
              <w:suppressAutoHyphens/>
              <w:spacing w:line="240" w:lineRule="auto"/>
              <w:rPr>
                <w:rFonts w:ascii="Tahoma" w:hAnsi="Tahoma" w:cs="Tahoma"/>
              </w:rPr>
            </w:pPr>
          </w:p>
        </w:tc>
      </w:tr>
      <w:tr w:rsidR="006B09EA" w:rsidTr="006B09EA">
        <w:trPr>
          <w:trHeight w:val="17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9EA" w:rsidRDefault="006B09EA" w:rsidP="006B09EA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Репертуар (названия произведений, авторов стихов и музыки, продолжительности звучания произведения)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EA" w:rsidRDefault="006B09EA" w:rsidP="006B09EA">
            <w:pPr>
              <w:suppressAutoHyphens/>
              <w:spacing w:line="240" w:lineRule="auto"/>
              <w:jc w:val="center"/>
              <w:rPr>
                <w:rFonts w:ascii="Tahoma" w:hAnsi="Tahoma" w:cs="Tahoma"/>
              </w:rPr>
            </w:pPr>
          </w:p>
          <w:p w:rsidR="006B09EA" w:rsidRDefault="006B09EA" w:rsidP="006B09EA">
            <w:pPr>
              <w:suppressAutoHyphens/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</w:t>
            </w:r>
          </w:p>
          <w:p w:rsidR="006B09EA" w:rsidRDefault="006B09EA" w:rsidP="006B09EA">
            <w:pPr>
              <w:suppressAutoHyphens/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</w:t>
            </w:r>
          </w:p>
          <w:p w:rsidR="006B09EA" w:rsidRDefault="006B09EA" w:rsidP="006B09EA">
            <w:pPr>
              <w:suppressAutoHyphens/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</w:t>
            </w:r>
          </w:p>
        </w:tc>
      </w:tr>
      <w:tr w:rsidR="006B09EA" w:rsidTr="006B09EA">
        <w:trPr>
          <w:trHeight w:val="447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9EA" w:rsidRDefault="006B09EA" w:rsidP="006B09EA">
            <w:pPr>
              <w:suppressAutoHyphens/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Сведения о коллективе</w:t>
            </w:r>
          </w:p>
        </w:tc>
      </w:tr>
      <w:tr w:rsidR="006B09EA" w:rsidTr="006B09EA">
        <w:trPr>
          <w:trHeight w:val="7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9EA" w:rsidRDefault="006B09EA" w:rsidP="006B09EA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Количество участников (+ сопровождающие, водитель)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EA" w:rsidRDefault="006B09EA" w:rsidP="006B09EA">
            <w:pPr>
              <w:suppressAutoHyphens/>
              <w:spacing w:line="240" w:lineRule="auto"/>
              <w:rPr>
                <w:rFonts w:ascii="Tahoma" w:hAnsi="Tahoma" w:cs="Tahoma"/>
              </w:rPr>
            </w:pPr>
          </w:p>
        </w:tc>
      </w:tr>
      <w:tr w:rsidR="006B09EA" w:rsidTr="006B09EA">
        <w:trPr>
          <w:trHeight w:val="83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9EA" w:rsidRDefault="006B09EA" w:rsidP="006B09EA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Количество 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EA" w:rsidRDefault="006B09EA" w:rsidP="006B09EA">
            <w:pPr>
              <w:suppressAutoHyphens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Мужчин _______________</w:t>
            </w:r>
          </w:p>
          <w:p w:rsidR="006B09EA" w:rsidRDefault="006B09EA" w:rsidP="006B09EA">
            <w:pPr>
              <w:suppressAutoHyphens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Женщин _______________</w:t>
            </w:r>
          </w:p>
        </w:tc>
      </w:tr>
      <w:tr w:rsidR="006B09EA" w:rsidTr="006B09EA">
        <w:trPr>
          <w:trHeight w:val="109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9EA" w:rsidRDefault="006B09EA" w:rsidP="006B09EA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Возрастная группа</w:t>
            </w:r>
          </w:p>
          <w:p w:rsidR="006B09EA" w:rsidRDefault="006B09EA" w:rsidP="006B09EA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(нужную отметить)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9EA" w:rsidRDefault="006B09EA" w:rsidP="006B09E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возрастная категория (16-25 лет)</w:t>
            </w:r>
          </w:p>
          <w:p w:rsidR="006B09EA" w:rsidRDefault="006B09EA" w:rsidP="006B09E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возрастная категория (25-45 лет)</w:t>
            </w:r>
          </w:p>
          <w:p w:rsidR="006B09EA" w:rsidRDefault="006B09EA" w:rsidP="006B09E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возрастная категория (45 – далее без ограничения)</w:t>
            </w:r>
          </w:p>
        </w:tc>
      </w:tr>
      <w:tr w:rsidR="006B09EA" w:rsidTr="006B09EA">
        <w:trPr>
          <w:trHeight w:val="112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9EA" w:rsidRDefault="006B09EA" w:rsidP="006B09EA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Вид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фонограммы, звуковой носитель или  </w:t>
            </w:r>
            <w:r>
              <w:rPr>
                <w:rFonts w:ascii="Tahoma" w:hAnsi="Tahoma" w:cs="Tahoma"/>
              </w:rPr>
              <w:t>инструменты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EA" w:rsidRDefault="006B09EA" w:rsidP="006B09EA">
            <w:pPr>
              <w:snapToGrid w:val="0"/>
              <w:spacing w:line="240" w:lineRule="auto"/>
              <w:rPr>
                <w:rFonts w:ascii="Tahoma" w:hAnsi="Tahoma" w:cs="Tahoma"/>
                <w:bCs/>
                <w:u w:val="single"/>
              </w:rPr>
            </w:pPr>
            <w:r>
              <w:rPr>
                <w:rFonts w:ascii="Tahoma" w:hAnsi="Tahoma" w:cs="Tahoma"/>
                <w:bCs/>
              </w:rPr>
              <w:t>1.</w:t>
            </w:r>
            <w:r>
              <w:rPr>
                <w:rFonts w:ascii="Tahoma" w:hAnsi="Tahoma" w:cs="Tahoma"/>
                <w:bCs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</w:r>
          </w:p>
          <w:p w:rsidR="006B09EA" w:rsidRDefault="006B09EA" w:rsidP="006B09EA">
            <w:pPr>
              <w:snapToGrid w:val="0"/>
              <w:spacing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2.</w:t>
            </w:r>
            <w:r>
              <w:rPr>
                <w:rFonts w:ascii="Tahoma" w:hAnsi="Tahoma" w:cs="Tahoma"/>
                <w:bCs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  <w:t>________</w:t>
            </w:r>
            <w:r>
              <w:rPr>
                <w:rFonts w:ascii="Tahoma" w:hAnsi="Tahoma" w:cs="Tahoma"/>
                <w:bCs/>
                <w:u w:val="single"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</w:r>
            <w:r>
              <w:rPr>
                <w:rFonts w:ascii="Tahoma" w:hAnsi="Tahoma" w:cs="Tahoma"/>
                <w:bCs/>
                <w:u w:val="single"/>
              </w:rPr>
              <w:tab/>
            </w:r>
          </w:p>
          <w:p w:rsidR="006B09EA" w:rsidRDefault="006B09EA" w:rsidP="006B09EA">
            <w:pPr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</w:tr>
    </w:tbl>
    <w:p w:rsidR="006B09EA" w:rsidRDefault="006B09EA" w:rsidP="006B09EA">
      <w:pPr>
        <w:pStyle w:val="a6"/>
        <w:ind w:right="1800" w:firstLine="0"/>
        <w:jc w:val="left"/>
        <w:rPr>
          <w:sz w:val="24"/>
        </w:rPr>
      </w:pPr>
    </w:p>
    <w:p w:rsidR="006B09EA" w:rsidRDefault="006B09EA" w:rsidP="006B09EA">
      <w:pPr>
        <w:pStyle w:val="a6"/>
        <w:ind w:firstLine="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Заявки необходимо подать строго до 15 июля 2015 года.</w:t>
      </w:r>
    </w:p>
    <w:p w:rsidR="006B09EA" w:rsidRDefault="006B09EA" w:rsidP="006B09EA">
      <w:pPr>
        <w:pStyle w:val="a6"/>
        <w:ind w:firstLine="0"/>
        <w:jc w:val="left"/>
        <w:rPr>
          <w:rFonts w:ascii="Tahoma" w:hAnsi="Tahoma" w:cs="Tahoma"/>
          <w:b/>
          <w:sz w:val="20"/>
          <w:szCs w:val="20"/>
        </w:rPr>
      </w:pPr>
    </w:p>
    <w:p w:rsidR="006B09EA" w:rsidRDefault="006B09EA" w:rsidP="006B09EA">
      <w:pPr>
        <w:pStyle w:val="a6"/>
        <w:ind w:firstLine="0"/>
        <w:jc w:val="lef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Заполненную заявку подать по:</w:t>
      </w:r>
    </w:p>
    <w:p w:rsidR="006B09EA" w:rsidRDefault="006B09EA" w:rsidP="006B09EA">
      <w:pPr>
        <w:pStyle w:val="a6"/>
        <w:ind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тел/факс: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80"/>
          <w:sz w:val="20"/>
          <w:szCs w:val="20"/>
        </w:rPr>
        <w:t>8(83170) 2-38-62</w:t>
      </w:r>
      <w:r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 xml:space="preserve">Чистова Ирина Николаевна, начальник Управления культуры </w:t>
      </w:r>
    </w:p>
    <w:p w:rsidR="006B09EA" w:rsidRDefault="006B09EA" w:rsidP="006B09EA">
      <w:pPr>
        <w:pStyle w:val="a6"/>
        <w:ind w:firstLine="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</w:t>
      </w:r>
      <w:r>
        <w:rPr>
          <w:rFonts w:ascii="Tahoma" w:hAnsi="Tahoma" w:cs="Tahoma"/>
          <w:b/>
          <w:color w:val="000080"/>
          <w:sz w:val="20"/>
          <w:szCs w:val="20"/>
        </w:rPr>
        <w:t>8(83170) 2-15-87</w:t>
      </w:r>
      <w:r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специалисты Управления культуры</w:t>
      </w:r>
    </w:p>
    <w:p w:rsidR="006B09EA" w:rsidRDefault="006B09EA" w:rsidP="006B09EA">
      <w:pPr>
        <w:pStyle w:val="a6"/>
        <w:ind w:firstLine="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или </w:t>
      </w:r>
      <w:r>
        <w:rPr>
          <w:rFonts w:ascii="Tahoma" w:hAnsi="Tahoma" w:cs="Tahoma"/>
          <w:sz w:val="20"/>
          <w:szCs w:val="20"/>
          <w:lang w:val="en-US"/>
        </w:rPr>
        <w:t>e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mail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80"/>
          <w:sz w:val="20"/>
          <w:szCs w:val="20"/>
          <w:lang w:val="en-US"/>
        </w:rPr>
        <w:t>kultura</w:t>
      </w:r>
      <w:r>
        <w:rPr>
          <w:rFonts w:ascii="Tahoma" w:hAnsi="Tahoma" w:cs="Tahoma"/>
          <w:b/>
          <w:color w:val="000080"/>
          <w:sz w:val="20"/>
          <w:szCs w:val="20"/>
        </w:rPr>
        <w:t>@</w:t>
      </w:r>
      <w:r>
        <w:rPr>
          <w:rFonts w:ascii="Tahoma" w:hAnsi="Tahoma" w:cs="Tahoma"/>
          <w:b/>
          <w:color w:val="000080"/>
          <w:sz w:val="20"/>
          <w:szCs w:val="20"/>
          <w:lang w:val="en-US"/>
        </w:rPr>
        <w:t>adm</w:t>
      </w:r>
      <w:r>
        <w:rPr>
          <w:rFonts w:ascii="Tahoma" w:hAnsi="Tahoma" w:cs="Tahoma"/>
          <w:b/>
          <w:color w:val="000080"/>
          <w:sz w:val="20"/>
          <w:szCs w:val="20"/>
        </w:rPr>
        <w:t>.</w:t>
      </w:r>
      <w:r>
        <w:rPr>
          <w:rFonts w:ascii="Tahoma" w:hAnsi="Tahoma" w:cs="Tahoma"/>
          <w:b/>
          <w:color w:val="000080"/>
          <w:sz w:val="20"/>
          <w:szCs w:val="20"/>
          <w:lang w:val="en-US"/>
        </w:rPr>
        <w:t>bgr</w:t>
      </w:r>
      <w:r>
        <w:rPr>
          <w:rFonts w:ascii="Tahoma" w:hAnsi="Tahoma" w:cs="Tahoma"/>
          <w:b/>
          <w:color w:val="000080"/>
          <w:sz w:val="20"/>
          <w:szCs w:val="20"/>
        </w:rPr>
        <w:t>.</w:t>
      </w:r>
      <w:r>
        <w:rPr>
          <w:rFonts w:ascii="Tahoma" w:hAnsi="Tahoma" w:cs="Tahoma"/>
          <w:b/>
          <w:color w:val="000080"/>
          <w:sz w:val="20"/>
          <w:szCs w:val="20"/>
          <w:lang w:val="en-US"/>
        </w:rPr>
        <w:t>nnov</w:t>
      </w:r>
      <w:r>
        <w:rPr>
          <w:rFonts w:ascii="Tahoma" w:hAnsi="Tahoma" w:cs="Tahoma"/>
          <w:b/>
          <w:color w:val="000080"/>
          <w:sz w:val="20"/>
          <w:szCs w:val="20"/>
        </w:rPr>
        <w:t>.</w:t>
      </w:r>
      <w:r>
        <w:rPr>
          <w:rFonts w:ascii="Tahoma" w:hAnsi="Tahoma" w:cs="Tahoma"/>
          <w:b/>
          <w:color w:val="000080"/>
          <w:sz w:val="20"/>
          <w:szCs w:val="20"/>
          <w:lang w:val="en-US"/>
        </w:rPr>
        <w:t>ru</w:t>
      </w:r>
    </w:p>
    <w:p w:rsidR="006B09EA" w:rsidRDefault="006B09EA" w:rsidP="006B09EA">
      <w:pPr>
        <w:pStyle w:val="a6"/>
        <w:ind w:firstLine="0"/>
        <w:jc w:val="left"/>
        <w:rPr>
          <w:rFonts w:ascii="Tahoma" w:hAnsi="Tahoma" w:cs="Tahoma"/>
          <w:sz w:val="20"/>
          <w:szCs w:val="20"/>
        </w:rPr>
      </w:pPr>
    </w:p>
    <w:p w:rsidR="006B09EA" w:rsidRDefault="006B09EA" w:rsidP="006B09EA">
      <w:pPr>
        <w:pStyle w:val="a6"/>
        <w:ind w:left="2124" w:firstLine="0"/>
        <w:jc w:val="left"/>
        <w:rPr>
          <w:rFonts w:ascii="Tahoma" w:hAnsi="Tahoma" w:cs="Tahoma"/>
          <w:sz w:val="20"/>
          <w:szCs w:val="20"/>
        </w:rPr>
      </w:pPr>
    </w:p>
    <w:p w:rsidR="002273B5" w:rsidRPr="00065321" w:rsidRDefault="006B09EA" w:rsidP="006B09EA">
      <w:pPr>
        <w:pStyle w:val="a6"/>
        <w:ind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Дополнительная информация на сайте: </w:t>
      </w:r>
      <w:hyperlink r:id="rId9" w:history="1">
        <w:r>
          <w:rPr>
            <w:rStyle w:val="a3"/>
            <w:rFonts w:ascii="Tahoma" w:hAnsi="Tahoma" w:cs="Tahoma"/>
            <w:sz w:val="20"/>
            <w:szCs w:val="20"/>
            <w:lang w:val="en-US"/>
          </w:rPr>
          <w:t>www</w:t>
        </w:r>
        <w:r>
          <w:rPr>
            <w:rStyle w:val="a3"/>
            <w:rFonts w:ascii="Tahoma" w:hAnsi="Tahoma" w:cs="Tahoma"/>
            <w:sz w:val="20"/>
            <w:szCs w:val="20"/>
          </w:rPr>
          <w:t>.</w:t>
        </w:r>
        <w:r>
          <w:rPr>
            <w:rStyle w:val="a3"/>
            <w:rFonts w:ascii="Tahoma" w:hAnsi="Tahoma" w:cs="Tahoma"/>
            <w:sz w:val="20"/>
            <w:szCs w:val="20"/>
            <w:lang w:val="en-US"/>
          </w:rPr>
          <w:t>kulturabg</w:t>
        </w:r>
        <w:r>
          <w:rPr>
            <w:rStyle w:val="a3"/>
            <w:rFonts w:ascii="Tahoma" w:hAnsi="Tahoma" w:cs="Tahoma"/>
            <w:sz w:val="20"/>
            <w:szCs w:val="20"/>
          </w:rPr>
          <w:t>.</w:t>
        </w:r>
        <w:r>
          <w:rPr>
            <w:rStyle w:val="a3"/>
            <w:rFonts w:ascii="Tahoma" w:hAnsi="Tahoma" w:cs="Tahoma"/>
            <w:sz w:val="20"/>
            <w:szCs w:val="20"/>
            <w:lang w:val="en-US"/>
          </w:rPr>
          <w:t>ru</w:t>
        </w:r>
      </w:hyperlink>
    </w:p>
    <w:sectPr w:rsidR="002273B5" w:rsidRPr="00065321" w:rsidSect="006B09EA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453"/>
    <w:multiLevelType w:val="hybridMultilevel"/>
    <w:tmpl w:val="0E620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16839"/>
    <w:multiLevelType w:val="multilevel"/>
    <w:tmpl w:val="EAEE62EA"/>
    <w:lvl w:ilvl="0">
      <w:start w:val="1"/>
      <w:numFmt w:val="bullet"/>
      <w:lvlText w:val=""/>
      <w:lvlJc w:val="left"/>
      <w:pPr>
        <w:ind w:left="432" w:hanging="432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C1B64CB"/>
    <w:multiLevelType w:val="hybridMultilevel"/>
    <w:tmpl w:val="2F5C4A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09EA"/>
    <w:rsid w:val="00065321"/>
    <w:rsid w:val="002273B5"/>
    <w:rsid w:val="006B09EA"/>
    <w:rsid w:val="00A06363"/>
    <w:rsid w:val="00C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09EA"/>
    <w:rPr>
      <w:color w:val="0000FF"/>
      <w:u w:val="single"/>
    </w:rPr>
  </w:style>
  <w:style w:type="paragraph" w:styleId="a4">
    <w:name w:val="Title"/>
    <w:basedOn w:val="a"/>
    <w:link w:val="a5"/>
    <w:qFormat/>
    <w:rsid w:val="006B09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6B09E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nhideWhenUsed/>
    <w:rsid w:val="006B09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B09E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b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ura@adm.bgr.n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bg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lturab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2015-05-21T07:53:00Z</dcterms:created>
  <dcterms:modified xsi:type="dcterms:W3CDTF">2015-05-29T08:07:00Z</dcterms:modified>
</cp:coreProperties>
</file>