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7A" w:rsidRPr="007A6848" w:rsidRDefault="00145B2F" w:rsidP="007A6848">
      <w:pPr>
        <w:pStyle w:val="50"/>
        <w:shd w:val="clear" w:color="auto" w:fill="auto"/>
        <w:spacing w:before="0" w:after="308" w:line="230" w:lineRule="exact"/>
        <w:jc w:val="center"/>
        <w:rPr>
          <w:sz w:val="28"/>
          <w:szCs w:val="28"/>
        </w:rPr>
      </w:pPr>
      <w:r w:rsidRPr="007A6848">
        <w:rPr>
          <w:sz w:val="28"/>
          <w:szCs w:val="28"/>
        </w:rPr>
        <w:t>ПРЕСС-РЕЛИЗ</w:t>
      </w:r>
    </w:p>
    <w:p w:rsidR="002B047A" w:rsidRPr="007A6848" w:rsidRDefault="00145B2F" w:rsidP="007A6848">
      <w:pPr>
        <w:pStyle w:val="50"/>
        <w:shd w:val="clear" w:color="auto" w:fill="auto"/>
        <w:spacing w:before="0" w:after="249" w:line="230" w:lineRule="exact"/>
        <w:jc w:val="center"/>
        <w:rPr>
          <w:sz w:val="28"/>
          <w:szCs w:val="28"/>
        </w:rPr>
      </w:pPr>
      <w:r w:rsidRPr="007A6848">
        <w:rPr>
          <w:sz w:val="28"/>
          <w:szCs w:val="28"/>
        </w:rPr>
        <w:t>В Югре открыто интернет-голосо</w:t>
      </w:r>
      <w:r w:rsidRPr="007A6848">
        <w:rPr>
          <w:sz w:val="28"/>
          <w:szCs w:val="28"/>
        </w:rPr>
        <w:t>вание за проекты по энергосбережению</w:t>
      </w:r>
    </w:p>
    <w:p w:rsidR="002B047A" w:rsidRPr="007A6848" w:rsidRDefault="00145B2F">
      <w:pPr>
        <w:pStyle w:val="50"/>
        <w:shd w:val="clear" w:color="auto" w:fill="auto"/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7A6848">
        <w:rPr>
          <w:b w:val="0"/>
          <w:sz w:val="28"/>
          <w:szCs w:val="28"/>
        </w:rPr>
        <w:t xml:space="preserve">На официальном сайте Департамента жилищно-коммунального </w:t>
      </w:r>
      <w:r w:rsidR="007A6848">
        <w:rPr>
          <w:b w:val="0"/>
          <w:sz w:val="28"/>
          <w:szCs w:val="28"/>
        </w:rPr>
        <w:t xml:space="preserve">                  </w:t>
      </w:r>
      <w:r w:rsidRPr="007A6848">
        <w:rPr>
          <w:b w:val="0"/>
          <w:sz w:val="28"/>
          <w:szCs w:val="28"/>
        </w:rPr>
        <w:t xml:space="preserve">комплекса </w:t>
      </w:r>
      <w:r w:rsidRPr="007A6848">
        <w:rPr>
          <w:b w:val="0"/>
          <w:sz w:val="28"/>
          <w:szCs w:val="28"/>
        </w:rPr>
        <w:t>и энергетики Ханты-Ма</w:t>
      </w:r>
      <w:r w:rsidR="007A6848">
        <w:rPr>
          <w:b w:val="0"/>
          <w:sz w:val="28"/>
          <w:szCs w:val="28"/>
        </w:rPr>
        <w:t>нсийского автономного округа – Ю</w:t>
      </w:r>
      <w:r w:rsidRPr="007A6848">
        <w:rPr>
          <w:b w:val="0"/>
          <w:sz w:val="28"/>
          <w:szCs w:val="28"/>
        </w:rPr>
        <w:t xml:space="preserve">гры </w:t>
      </w:r>
      <w:hyperlink r:id="rId6" w:history="1">
        <w:r w:rsidRPr="007A6848">
          <w:rPr>
            <w:rStyle w:val="a3"/>
            <w:b w:val="0"/>
            <w:sz w:val="28"/>
            <w:szCs w:val="28"/>
            <w:lang w:val="en-US" w:eastAsia="en-US" w:bidi="en-US"/>
          </w:rPr>
          <w:t>www</w:t>
        </w:r>
        <w:r w:rsidRPr="007A6848">
          <w:rPr>
            <w:rStyle w:val="a3"/>
            <w:b w:val="0"/>
            <w:sz w:val="28"/>
            <w:szCs w:val="28"/>
            <w:lang w:eastAsia="en-US" w:bidi="en-US"/>
          </w:rPr>
          <w:t>.</w:t>
        </w:r>
        <w:r w:rsidRPr="007A6848">
          <w:rPr>
            <w:rStyle w:val="a3"/>
            <w:b w:val="0"/>
            <w:sz w:val="28"/>
            <w:szCs w:val="28"/>
            <w:lang w:val="en-US" w:eastAsia="en-US" w:bidi="en-US"/>
          </w:rPr>
          <w:t>depjkke</w:t>
        </w:r>
        <w:r w:rsidRPr="007A6848">
          <w:rPr>
            <w:rStyle w:val="a3"/>
            <w:b w:val="0"/>
            <w:sz w:val="28"/>
            <w:szCs w:val="28"/>
            <w:lang w:eastAsia="en-US" w:bidi="en-US"/>
          </w:rPr>
          <w:t>.</w:t>
        </w:r>
        <w:r w:rsidRPr="007A6848">
          <w:rPr>
            <w:rStyle w:val="a3"/>
            <w:b w:val="0"/>
            <w:sz w:val="28"/>
            <w:szCs w:val="28"/>
            <w:lang w:val="en-US" w:eastAsia="en-US" w:bidi="en-US"/>
          </w:rPr>
          <w:t>admhniao</w:t>
        </w:r>
        <w:r w:rsidRPr="007A6848">
          <w:rPr>
            <w:rStyle w:val="a3"/>
            <w:b w:val="0"/>
            <w:sz w:val="28"/>
            <w:szCs w:val="28"/>
            <w:lang w:eastAsia="en-US" w:bidi="en-US"/>
          </w:rPr>
          <w:t>.</w:t>
        </w:r>
        <w:r w:rsidRPr="007A6848">
          <w:rPr>
            <w:rStyle w:val="a3"/>
            <w:b w:val="0"/>
            <w:sz w:val="28"/>
            <w:szCs w:val="28"/>
            <w:lang w:val="en-US" w:eastAsia="en-US" w:bidi="en-US"/>
          </w:rPr>
          <w:t>rii</w:t>
        </w:r>
      </w:hyperlink>
      <w:r w:rsidRPr="007A6848">
        <w:rPr>
          <w:b w:val="0"/>
          <w:sz w:val="28"/>
          <w:szCs w:val="28"/>
          <w:lang w:eastAsia="en-US" w:bidi="en-US"/>
        </w:rPr>
        <w:t xml:space="preserve"> </w:t>
      </w:r>
      <w:r w:rsidRPr="007A6848">
        <w:rPr>
          <w:b w:val="0"/>
          <w:sz w:val="28"/>
          <w:szCs w:val="28"/>
        </w:rPr>
        <w:t>открыто интернет-голосова</w:t>
      </w:r>
      <w:r w:rsidRPr="007A6848">
        <w:rPr>
          <w:b w:val="0"/>
          <w:sz w:val="28"/>
          <w:szCs w:val="28"/>
        </w:rPr>
        <w:t xml:space="preserve">ние по конкурсным проектам, заявленным к участию в региональном этапе Всероссийского конкурса проектов </w:t>
      </w:r>
      <w:r w:rsidR="007A6848">
        <w:rPr>
          <w:b w:val="0"/>
          <w:sz w:val="28"/>
          <w:szCs w:val="28"/>
        </w:rPr>
        <w:t xml:space="preserve">                </w:t>
      </w:r>
      <w:r w:rsidRPr="007A6848">
        <w:rPr>
          <w:b w:val="0"/>
          <w:sz w:val="28"/>
          <w:szCs w:val="28"/>
        </w:rPr>
        <w:t xml:space="preserve">в области энергосбережения и повышения эиергоэффективности </w:t>
      </w:r>
      <w:r w:rsidRPr="007A6848">
        <w:rPr>
          <w:b w:val="0"/>
          <w:sz w:val="28"/>
          <w:szCs w:val="28"/>
          <w:lang w:val="en-US" w:eastAsia="en-US" w:bidi="en-US"/>
        </w:rPr>
        <w:t>ENES</w:t>
      </w:r>
      <w:r w:rsidRPr="007A6848">
        <w:rPr>
          <w:sz w:val="28"/>
          <w:szCs w:val="28"/>
          <w:lang w:eastAsia="en-US" w:bidi="en-US"/>
        </w:rPr>
        <w:t xml:space="preserve"> </w:t>
      </w:r>
      <w:r w:rsidRPr="007A6848">
        <w:rPr>
          <w:rStyle w:val="512pt"/>
          <w:sz w:val="28"/>
          <w:szCs w:val="28"/>
        </w:rPr>
        <w:t>2016</w:t>
      </w:r>
      <w:r w:rsidRPr="007A6848">
        <w:rPr>
          <w:rStyle w:val="5Tahoma"/>
          <w:rFonts w:ascii="Times New Roman" w:hAnsi="Times New Roman" w:cs="Times New Roman"/>
          <w:sz w:val="28"/>
          <w:szCs w:val="28"/>
        </w:rPr>
        <w:t>.</w:t>
      </w:r>
    </w:p>
    <w:p w:rsidR="002B047A" w:rsidRPr="007A6848" w:rsidRDefault="00145B2F">
      <w:pPr>
        <w:pStyle w:val="11"/>
        <w:shd w:val="clear" w:color="auto" w:fill="auto"/>
        <w:ind w:left="20" w:right="20" w:firstLine="700"/>
        <w:rPr>
          <w:sz w:val="28"/>
          <w:szCs w:val="28"/>
        </w:rPr>
      </w:pPr>
      <w:r w:rsidRPr="007A6848">
        <w:rPr>
          <w:sz w:val="28"/>
          <w:szCs w:val="28"/>
        </w:rPr>
        <w:t>За время проведения конкурса в адрес регионального оргкомитета поступило 17 конкурс</w:t>
      </w:r>
      <w:r w:rsidRPr="007A6848">
        <w:rPr>
          <w:sz w:val="28"/>
          <w:szCs w:val="28"/>
        </w:rPr>
        <w:t xml:space="preserve">ных работ по 12 номинациям. Свои работы представили </w:t>
      </w:r>
      <w:r w:rsidRPr="007A6848">
        <w:rPr>
          <w:sz w:val="28"/>
          <w:szCs w:val="28"/>
        </w:rPr>
        <w:t xml:space="preserve">как лидеры энергетической отрасли, так и компании, осуществляющие свою деятельность </w:t>
      </w:r>
      <w:r w:rsidR="007A6848">
        <w:rPr>
          <w:sz w:val="28"/>
          <w:szCs w:val="28"/>
        </w:rPr>
        <w:t xml:space="preserve">                 </w:t>
      </w:r>
      <w:r w:rsidRPr="007A6848">
        <w:rPr>
          <w:sz w:val="28"/>
          <w:szCs w:val="28"/>
        </w:rPr>
        <w:t xml:space="preserve">в рамках одного муниципалитета или населенного пункта. </w:t>
      </w:r>
      <w:r w:rsidRPr="007A6848">
        <w:rPr>
          <w:sz w:val="28"/>
          <w:szCs w:val="28"/>
        </w:rPr>
        <w:t xml:space="preserve">В конкурсных работах презентованы значимые для региона проекты </w:t>
      </w:r>
      <w:r w:rsidRPr="007A6848">
        <w:rPr>
          <w:sz w:val="28"/>
          <w:szCs w:val="28"/>
        </w:rPr>
        <w:t>по</w:t>
      </w:r>
      <w:r w:rsidRPr="007A6848">
        <w:rPr>
          <w:sz w:val="28"/>
          <w:szCs w:val="28"/>
        </w:rPr>
        <w:t xml:space="preserve"> энергосбережению и повышению энергоэффективности, внедренные </w:t>
      </w:r>
      <w:r w:rsidRPr="007A6848">
        <w:rPr>
          <w:sz w:val="28"/>
          <w:szCs w:val="28"/>
        </w:rPr>
        <w:t xml:space="preserve">на производстве и в сфере услуг в различных энергетических отраслях. </w:t>
      </w:r>
      <w:r w:rsidRPr="007A6848">
        <w:rPr>
          <w:sz w:val="28"/>
          <w:szCs w:val="28"/>
        </w:rPr>
        <w:t xml:space="preserve">Все проекты, представленные на конкурс, реализованы </w:t>
      </w:r>
      <w:r w:rsidR="007A6848">
        <w:rPr>
          <w:sz w:val="28"/>
          <w:szCs w:val="28"/>
        </w:rPr>
        <w:t xml:space="preserve">    </w:t>
      </w:r>
      <w:r w:rsidRPr="007A6848">
        <w:rPr>
          <w:sz w:val="28"/>
          <w:szCs w:val="28"/>
        </w:rPr>
        <w:t>на территории автономного округа в 2015-2016 годах.</w:t>
      </w:r>
    </w:p>
    <w:p w:rsidR="002B047A" w:rsidRPr="007A6848" w:rsidRDefault="00145B2F">
      <w:pPr>
        <w:pStyle w:val="11"/>
        <w:shd w:val="clear" w:color="auto" w:fill="auto"/>
        <w:ind w:left="20" w:right="20" w:firstLine="700"/>
        <w:rPr>
          <w:sz w:val="28"/>
          <w:szCs w:val="28"/>
        </w:rPr>
      </w:pPr>
      <w:r w:rsidRPr="007A6848">
        <w:rPr>
          <w:sz w:val="28"/>
          <w:szCs w:val="28"/>
        </w:rPr>
        <w:t xml:space="preserve">Каждый житель региона может поддержать югорских конкурсантов, проголосовав на сайте </w:t>
      </w:r>
      <w:hyperlink r:id="rId7" w:history="1">
        <w:r w:rsidRPr="007A6848">
          <w:rPr>
            <w:rStyle w:val="a3"/>
            <w:sz w:val="28"/>
            <w:szCs w:val="28"/>
            <w:lang w:val="en-US" w:eastAsia="en-US" w:bidi="en-US"/>
          </w:rPr>
          <w:t>www</w:t>
        </w:r>
        <w:r w:rsidRPr="007A6848">
          <w:rPr>
            <w:rStyle w:val="a3"/>
            <w:sz w:val="28"/>
            <w:szCs w:val="28"/>
            <w:lang w:eastAsia="en-US" w:bidi="en-US"/>
          </w:rPr>
          <w:t>.</w:t>
        </w:r>
        <w:r w:rsidRPr="007A6848">
          <w:rPr>
            <w:rStyle w:val="a3"/>
            <w:sz w:val="28"/>
            <w:szCs w:val="28"/>
            <w:lang w:val="en-US" w:eastAsia="en-US" w:bidi="en-US"/>
          </w:rPr>
          <w:t>depjkke</w:t>
        </w:r>
        <w:r w:rsidRPr="007A6848">
          <w:rPr>
            <w:rStyle w:val="a3"/>
            <w:sz w:val="28"/>
            <w:szCs w:val="28"/>
            <w:lang w:eastAsia="en-US" w:bidi="en-US"/>
          </w:rPr>
          <w:t>.</w:t>
        </w:r>
        <w:r w:rsidRPr="007A6848">
          <w:rPr>
            <w:rStyle w:val="a3"/>
            <w:sz w:val="28"/>
            <w:szCs w:val="28"/>
            <w:lang w:val="en-US" w:eastAsia="en-US" w:bidi="en-US"/>
          </w:rPr>
          <w:t>admhmao</w:t>
        </w:r>
        <w:r w:rsidRPr="007A6848">
          <w:rPr>
            <w:rStyle w:val="a3"/>
            <w:sz w:val="28"/>
            <w:szCs w:val="28"/>
            <w:lang w:eastAsia="en-US" w:bidi="en-US"/>
          </w:rPr>
          <w:t>.</w:t>
        </w:r>
        <w:r w:rsidRPr="007A6848">
          <w:rPr>
            <w:rStyle w:val="a3"/>
            <w:sz w:val="28"/>
            <w:szCs w:val="28"/>
            <w:lang w:val="en-US" w:eastAsia="en-US" w:bidi="en-US"/>
          </w:rPr>
          <w:t>ru</w:t>
        </w:r>
      </w:hyperlink>
      <w:r w:rsidRPr="007A6848">
        <w:rPr>
          <w:sz w:val="28"/>
          <w:szCs w:val="28"/>
          <w:lang w:eastAsia="en-US" w:bidi="en-US"/>
        </w:rPr>
        <w:t xml:space="preserve"> </w:t>
      </w:r>
      <w:r w:rsidRPr="007A6848">
        <w:rPr>
          <w:sz w:val="28"/>
          <w:szCs w:val="28"/>
        </w:rPr>
        <w:t xml:space="preserve">в разделе «Голосование». Голосование продлится </w:t>
      </w:r>
      <w:r w:rsidRPr="007A6848">
        <w:rPr>
          <w:sz w:val="28"/>
          <w:szCs w:val="28"/>
          <w:u w:val="single"/>
        </w:rPr>
        <w:t>до 19 сентября</w:t>
      </w:r>
      <w:r w:rsidR="007A6848">
        <w:rPr>
          <w:sz w:val="28"/>
          <w:szCs w:val="28"/>
          <w:u w:val="single"/>
        </w:rPr>
        <w:t xml:space="preserve"> 2016 года</w:t>
      </w:r>
      <w:r w:rsidRPr="007A6848">
        <w:rPr>
          <w:sz w:val="28"/>
          <w:szCs w:val="28"/>
        </w:rPr>
        <w:t>.</w:t>
      </w:r>
    </w:p>
    <w:p w:rsidR="002B047A" w:rsidRPr="007A6848" w:rsidRDefault="00145B2F">
      <w:pPr>
        <w:pStyle w:val="50"/>
        <w:shd w:val="clear" w:color="auto" w:fill="auto"/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7A6848">
        <w:rPr>
          <w:sz w:val="28"/>
          <w:szCs w:val="28"/>
        </w:rPr>
        <w:t>Приглашаем всех принять активное участие в</w:t>
      </w:r>
      <w:r w:rsidRPr="007A6848">
        <w:rPr>
          <w:sz w:val="28"/>
          <w:szCs w:val="28"/>
        </w:rPr>
        <w:t xml:space="preserve"> оценке конкурсных проектов и поддержать энергетические предприятия Югры!</w:t>
      </w:r>
    </w:p>
    <w:p w:rsidR="002B047A" w:rsidRPr="007A6848" w:rsidRDefault="00145B2F">
      <w:pPr>
        <w:pStyle w:val="11"/>
        <w:shd w:val="clear" w:color="auto" w:fill="auto"/>
        <w:ind w:left="20" w:right="20" w:firstLine="700"/>
        <w:rPr>
          <w:sz w:val="28"/>
          <w:szCs w:val="28"/>
        </w:rPr>
      </w:pPr>
      <w:r w:rsidRPr="007A6848">
        <w:rPr>
          <w:sz w:val="28"/>
          <w:szCs w:val="28"/>
        </w:rPr>
        <w:t xml:space="preserve">Подведение итогов регионального этапа конкурса </w:t>
      </w:r>
      <w:r w:rsidRPr="007A6848">
        <w:rPr>
          <w:sz w:val="28"/>
          <w:szCs w:val="28"/>
          <w:lang w:val="en-US" w:eastAsia="en-US" w:bidi="en-US"/>
        </w:rPr>
        <w:t>ENES</w:t>
      </w:r>
      <w:r w:rsidRPr="007A6848">
        <w:rPr>
          <w:sz w:val="28"/>
          <w:szCs w:val="28"/>
          <w:lang w:eastAsia="en-US" w:bidi="en-US"/>
        </w:rPr>
        <w:t xml:space="preserve"> </w:t>
      </w:r>
      <w:r w:rsidRPr="007A6848">
        <w:rPr>
          <w:sz w:val="28"/>
          <w:szCs w:val="28"/>
        </w:rPr>
        <w:t>2016 и награждение победителей и призёров будут подведены в г. Ханты-Мансийске в конце октября 2016 года.</w:t>
      </w:r>
    </w:p>
    <w:p w:rsidR="002B047A" w:rsidRPr="007A6848" w:rsidRDefault="00145B2F">
      <w:pPr>
        <w:pStyle w:val="11"/>
        <w:shd w:val="clear" w:color="auto" w:fill="auto"/>
        <w:ind w:left="20" w:right="20" w:firstLine="700"/>
        <w:rPr>
          <w:sz w:val="28"/>
          <w:szCs w:val="28"/>
        </w:rPr>
      </w:pPr>
      <w:r w:rsidRPr="007A6848">
        <w:rPr>
          <w:sz w:val="28"/>
          <w:szCs w:val="28"/>
        </w:rPr>
        <w:t xml:space="preserve">Конкурсные работы, </w:t>
      </w:r>
      <w:r w:rsidRPr="007A6848">
        <w:rPr>
          <w:sz w:val="28"/>
          <w:szCs w:val="28"/>
        </w:rPr>
        <w:t>прошедшие региональный отборочный тур, примут участие в федеральном этапе конкурса.</w:t>
      </w:r>
    </w:p>
    <w:p w:rsidR="002B047A" w:rsidRDefault="00145B2F">
      <w:pPr>
        <w:pStyle w:val="11"/>
        <w:shd w:val="clear" w:color="auto" w:fill="auto"/>
        <w:spacing w:after="286"/>
        <w:ind w:left="20" w:right="20" w:firstLine="700"/>
        <w:rPr>
          <w:sz w:val="28"/>
          <w:szCs w:val="28"/>
        </w:rPr>
      </w:pPr>
      <w:r w:rsidRPr="007A6848">
        <w:rPr>
          <w:sz w:val="28"/>
          <w:szCs w:val="28"/>
        </w:rPr>
        <w:t xml:space="preserve">Третий Всероссийский конкурс проектов в области энергосбережения </w:t>
      </w:r>
      <w:r w:rsidR="007A6848">
        <w:rPr>
          <w:sz w:val="28"/>
          <w:szCs w:val="28"/>
        </w:rPr>
        <w:t xml:space="preserve">                    </w:t>
      </w:r>
      <w:r w:rsidRPr="007A6848">
        <w:rPr>
          <w:sz w:val="28"/>
          <w:szCs w:val="28"/>
        </w:rPr>
        <w:t xml:space="preserve">и повышения энергоэффективности </w:t>
      </w:r>
      <w:r w:rsidRPr="007A6848">
        <w:rPr>
          <w:sz w:val="28"/>
          <w:szCs w:val="28"/>
          <w:lang w:val="en-US" w:eastAsia="en-US" w:bidi="en-US"/>
        </w:rPr>
        <w:t>ENES</w:t>
      </w:r>
      <w:r w:rsidRPr="007A6848">
        <w:rPr>
          <w:sz w:val="28"/>
          <w:szCs w:val="28"/>
          <w:lang w:eastAsia="en-US" w:bidi="en-US"/>
        </w:rPr>
        <w:t xml:space="preserve"> </w:t>
      </w:r>
      <w:r w:rsidRPr="007A6848">
        <w:rPr>
          <w:sz w:val="28"/>
          <w:szCs w:val="28"/>
        </w:rPr>
        <w:t>2016 проводится под эгидой Министерства энергетики Российской Федераци</w:t>
      </w:r>
      <w:r w:rsidRPr="007A6848">
        <w:rPr>
          <w:sz w:val="28"/>
          <w:szCs w:val="28"/>
        </w:rPr>
        <w:t xml:space="preserve">и. Организаторами регионального этапа конкурса в Югре являются Департамент жилищно-коммунального комплекса и энергетики Ханты- Мансийского автономного округа - Югры и Центр энергосбережения Югры. Цель конкурса - стимулирование на региональном </w:t>
      </w:r>
      <w:r w:rsidRPr="007A6848">
        <w:rPr>
          <w:sz w:val="28"/>
          <w:szCs w:val="28"/>
        </w:rPr>
        <w:t>и муниципальн</w:t>
      </w:r>
      <w:r w:rsidRPr="007A6848">
        <w:rPr>
          <w:sz w:val="28"/>
          <w:szCs w:val="28"/>
        </w:rPr>
        <w:t xml:space="preserve">ом уровнях реализации проектов по энергосбережению </w:t>
      </w:r>
      <w:r w:rsidRPr="007A6848">
        <w:rPr>
          <w:sz w:val="28"/>
          <w:szCs w:val="28"/>
        </w:rPr>
        <w:t>и повышению энергоэффективности.</w:t>
      </w:r>
    </w:p>
    <w:p w:rsidR="006A5865" w:rsidRPr="007A6848" w:rsidRDefault="006A5865">
      <w:pPr>
        <w:pStyle w:val="11"/>
        <w:shd w:val="clear" w:color="auto" w:fill="auto"/>
        <w:spacing w:after="286"/>
        <w:ind w:left="20" w:right="20" w:firstLine="700"/>
        <w:rPr>
          <w:sz w:val="28"/>
          <w:szCs w:val="28"/>
        </w:rPr>
      </w:pPr>
      <w:bookmarkStart w:id="0" w:name="_GoBack"/>
      <w:bookmarkEnd w:id="0"/>
    </w:p>
    <w:p w:rsidR="002B047A" w:rsidRPr="007A6848" w:rsidRDefault="00145B2F">
      <w:pPr>
        <w:pStyle w:val="11"/>
        <w:shd w:val="clear" w:color="auto" w:fill="auto"/>
        <w:spacing w:line="240" w:lineRule="exact"/>
        <w:ind w:right="20"/>
        <w:jc w:val="right"/>
        <w:rPr>
          <w:sz w:val="28"/>
          <w:szCs w:val="28"/>
        </w:rPr>
      </w:pPr>
      <w:r w:rsidRPr="007A6848">
        <w:rPr>
          <w:sz w:val="28"/>
          <w:szCs w:val="28"/>
        </w:rPr>
        <w:t>По материалам пресс-службы АНО «Центр энергосбережения Югры»</w:t>
      </w:r>
    </w:p>
    <w:sectPr w:rsidR="002B047A" w:rsidRPr="007A6848" w:rsidSect="007A6848">
      <w:type w:val="continuous"/>
      <w:pgSz w:w="11909" w:h="16838"/>
      <w:pgMar w:top="851" w:right="569" w:bottom="162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2F" w:rsidRDefault="00145B2F">
      <w:r>
        <w:separator/>
      </w:r>
    </w:p>
  </w:endnote>
  <w:endnote w:type="continuationSeparator" w:id="0">
    <w:p w:rsidR="00145B2F" w:rsidRDefault="0014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2F" w:rsidRDefault="00145B2F"/>
  </w:footnote>
  <w:footnote w:type="continuationSeparator" w:id="0">
    <w:p w:rsidR="00145B2F" w:rsidRDefault="00145B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7A"/>
    <w:rsid w:val="00145B2F"/>
    <w:rsid w:val="002B047A"/>
    <w:rsid w:val="006A5865"/>
    <w:rsid w:val="007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8E9B"/>
  <w15:docId w15:val="{42D50AE1-C1D2-42DB-B742-D694D5B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10"/>
      <w:szCs w:val="1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2pt">
    <w:name w:val="Основной текст (5) + 12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Tahoma">
    <w:name w:val="Основной текст (5) + Tahoma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Calibri" w:eastAsia="Calibri" w:hAnsi="Calibri" w:cs="Calibri"/>
      <w:spacing w:val="9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Calibri" w:eastAsia="Calibri" w:hAnsi="Calibri" w:cs="Calibri"/>
      <w:spacing w:val="3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Constantia" w:eastAsia="Constantia" w:hAnsi="Constantia" w:cs="Constantia"/>
      <w:spacing w:val="60"/>
      <w:sz w:val="10"/>
      <w:szCs w:val="1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245" w:lineRule="exact"/>
    </w:pPr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jkke.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jkke.admhniao.r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Брылева Наталья Сергеевна</dc:creator>
  <cp:lastModifiedBy>Брылева Наталья Сергеевна</cp:lastModifiedBy>
  <cp:revision>2</cp:revision>
  <dcterms:created xsi:type="dcterms:W3CDTF">2016-08-31T06:55:00Z</dcterms:created>
  <dcterms:modified xsi:type="dcterms:W3CDTF">2016-08-31T07:04:00Z</dcterms:modified>
</cp:coreProperties>
</file>