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6" w:rsidRDefault="00BA52AE" w:rsidP="00BA52AE">
      <w:pPr>
        <w:tabs>
          <w:tab w:val="left" w:pos="43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156" cy="750627"/>
            <wp:effectExtent l="19050" t="0" r="0" b="0"/>
            <wp:docPr id="2" name="Рисунок 2" descr="http://www.n-vartovsk.ru/img/gerb-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-vartovsk.ru/img/gerb-l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1361" w:rsidP="006127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1361">
        <w:rPr>
          <w:rFonts w:ascii="Bookman Old Style" w:hAnsi="Bookman Old Style" w:cs="Times New Roman"/>
          <w:b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9pt;height:21.5pt" fillcolor="gray [1629]">
            <v:shadow color="#868686"/>
            <v:textpath style="font-family:&quot;Times New Roman&quot;;font-weight:bold;v-text-kern:t" trim="t" fitpath="t" string="ПРОГРАММА КРУГЛОГО СТОЛА"/>
          </v:shape>
        </w:pict>
      </w:r>
    </w:p>
    <w:p w:rsid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12796">
        <w:rPr>
          <w:rFonts w:ascii="Times New Roman" w:hAnsi="Times New Roman" w:cs="Times New Roman"/>
          <w:b/>
          <w:sz w:val="44"/>
          <w:szCs w:val="28"/>
        </w:rPr>
        <w:t xml:space="preserve">«Межмуниципальное сотрудничество </w:t>
      </w:r>
    </w:p>
    <w:p w:rsidR="00612796" w:rsidRPr="00612796" w:rsidRDefault="00612796" w:rsidP="006127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12796">
        <w:rPr>
          <w:rFonts w:ascii="Times New Roman" w:hAnsi="Times New Roman" w:cs="Times New Roman"/>
          <w:b/>
          <w:sz w:val="44"/>
          <w:szCs w:val="28"/>
        </w:rPr>
        <w:t>в сфере создания условий для развития внутреннего и въездного туризма»</w:t>
      </w: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CA0393" w:rsidP="00CA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2014 года</w:t>
      </w: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96" w:rsidRDefault="00612796" w:rsidP="00F7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393" w:rsidRDefault="00612796" w:rsidP="002D7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2D7C11" w:rsidRDefault="00612796" w:rsidP="002D7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789"/>
      </w:tblGrid>
      <w:tr w:rsidR="00DB3F4D" w:rsidRPr="00BA52AE" w:rsidTr="002D7C11">
        <w:tc>
          <w:tcPr>
            <w:tcW w:w="1134" w:type="dxa"/>
            <w:shd w:val="clear" w:color="auto" w:fill="auto"/>
          </w:tcPr>
          <w:p w:rsidR="00DB3F4D" w:rsidRPr="00BA52AE" w:rsidRDefault="00DB3F4D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09:00</w:t>
            </w:r>
          </w:p>
        </w:tc>
        <w:tc>
          <w:tcPr>
            <w:tcW w:w="8789" w:type="dxa"/>
            <w:shd w:val="clear" w:color="auto" w:fill="auto"/>
          </w:tcPr>
          <w:p w:rsidR="00DB3F4D" w:rsidRPr="0051113A" w:rsidRDefault="00125D06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="00DB3F4D"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>егистрация участников</w:t>
            </w:r>
          </w:p>
        </w:tc>
      </w:tr>
      <w:tr w:rsidR="002D7C11" w:rsidRPr="00BA52AE" w:rsidTr="002D7C11">
        <w:tc>
          <w:tcPr>
            <w:tcW w:w="1134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B3F4D" w:rsidRPr="00BA52AE" w:rsidTr="002D7C11">
        <w:tc>
          <w:tcPr>
            <w:tcW w:w="1134" w:type="dxa"/>
            <w:shd w:val="clear" w:color="auto" w:fill="auto"/>
          </w:tcPr>
          <w:p w:rsidR="00DB3F4D" w:rsidRPr="00BA52AE" w:rsidRDefault="00DB3F4D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b/>
                <w:sz w:val="32"/>
                <w:szCs w:val="28"/>
              </w:rPr>
              <w:t>09:30</w:t>
            </w:r>
          </w:p>
        </w:tc>
        <w:tc>
          <w:tcPr>
            <w:tcW w:w="8789" w:type="dxa"/>
            <w:shd w:val="clear" w:color="auto" w:fill="auto"/>
          </w:tcPr>
          <w:p w:rsidR="00DB3F4D" w:rsidRPr="0051113A" w:rsidRDefault="00125D06" w:rsidP="00C67A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r w:rsidR="00DB3F4D"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риветственное слово заместителя главы администрации города </w:t>
            </w:r>
            <w:r w:rsidR="00C67A4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Нижневартовска </w:t>
            </w:r>
            <w:r w:rsidR="00DB3F4D"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>по социальной и молодежной политике М.В. Парфеновой</w:t>
            </w:r>
          </w:p>
        </w:tc>
      </w:tr>
      <w:tr w:rsidR="002D7C11" w:rsidRPr="00BA52AE" w:rsidTr="002D7C11">
        <w:tc>
          <w:tcPr>
            <w:tcW w:w="1134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B3F4D" w:rsidRPr="00BA52AE" w:rsidTr="002D7C11">
        <w:tc>
          <w:tcPr>
            <w:tcW w:w="1134" w:type="dxa"/>
            <w:shd w:val="clear" w:color="auto" w:fill="auto"/>
          </w:tcPr>
          <w:p w:rsidR="00DB3F4D" w:rsidRPr="00BA52AE" w:rsidRDefault="00DB3F4D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b/>
                <w:sz w:val="32"/>
                <w:szCs w:val="28"/>
              </w:rPr>
              <w:t>09:40</w:t>
            </w:r>
          </w:p>
        </w:tc>
        <w:tc>
          <w:tcPr>
            <w:tcW w:w="8789" w:type="dxa"/>
            <w:shd w:val="clear" w:color="auto" w:fill="auto"/>
          </w:tcPr>
          <w:p w:rsidR="00DB3F4D" w:rsidRPr="0051113A" w:rsidRDefault="00125D06" w:rsidP="00C67A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="00DB3F4D"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>ыступления участников круглого стола</w:t>
            </w:r>
          </w:p>
        </w:tc>
      </w:tr>
      <w:tr w:rsidR="002D7C11" w:rsidRPr="00BA52AE" w:rsidTr="002D7C11">
        <w:tc>
          <w:tcPr>
            <w:tcW w:w="1134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D7C11" w:rsidRPr="00BA52AE" w:rsidTr="002D7C11">
        <w:tc>
          <w:tcPr>
            <w:tcW w:w="1134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Марианна Викторовна Парфенова, заместитель главы администрации города </w:t>
            </w:r>
            <w:r w:rsidR="00C67A44">
              <w:rPr>
                <w:rFonts w:ascii="Times New Roman" w:hAnsi="Times New Roman" w:cs="Times New Roman"/>
                <w:sz w:val="32"/>
                <w:szCs w:val="28"/>
              </w:rPr>
              <w:t xml:space="preserve">Нижневартовска </w:t>
            </w: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по социальной </w:t>
            </w:r>
            <w:r w:rsidR="00C67A44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</w:t>
            </w: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и молодежной политике.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Формирование единого пространства индустрии туризма в муниципальных образованиях Ханты-Мансийского автономного округа – Югры</w:t>
            </w:r>
            <w:r w:rsidRPr="0051113A">
              <w:rPr>
                <w:rFonts w:ascii="Times New Roman" w:hAnsi="Times New Roman" w:cs="Times New Roman"/>
                <w:i/>
                <w:sz w:val="32"/>
                <w:szCs w:val="28"/>
              </w:rPr>
              <w:t>.</w:t>
            </w: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Антон Валерьевич Романов, заместитель директора по связям с общественностью и культурным проектам муниципального бюджетного учреждения «Дворец искусств».</w:t>
            </w:r>
            <w:r w:rsidRPr="0051113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Формы сотрудничества между близлежащими муниципальными образованиями в организации и </w:t>
            </w:r>
            <w:proofErr w:type="gramStart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проведении</w:t>
            </w:r>
            <w:proofErr w:type="gramEnd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событийных мероприятий. Презентация фестиваля искусств, труда            и спорта «Самотлорские ночи».</w:t>
            </w: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BA52AE">
              <w:rPr>
                <w:rFonts w:ascii="Times New Roman" w:hAnsi="Times New Roman"/>
                <w:sz w:val="32"/>
                <w:szCs w:val="28"/>
              </w:rPr>
              <w:t xml:space="preserve">Наталья Васильевна Горина, директор муниципального автономного образовательного учреждения дополнительного образования детей города Нижневартовска «Детская школа искусств № 2».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Межмуниципальное сотрудничество                на примере проекта «В</w:t>
            </w:r>
            <w:r w:rsidRPr="0051113A">
              <w:rPr>
                <w:rFonts w:ascii="Times New Roman" w:hAnsi="Times New Roman"/>
                <w:b/>
                <w:i/>
                <w:sz w:val="32"/>
                <w:szCs w:val="28"/>
              </w:rPr>
              <w:t>ыставка – ярмарка «Город мастеров».</w:t>
            </w: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Сергей Александрович Сысак, генеральный директор общества с ограниченной ответственностью «</w:t>
            </w:r>
            <w:proofErr w:type="spellStart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Регион-Медиа</w:t>
            </w:r>
            <w:proofErr w:type="spellEnd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» телеканал «N1».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Информационное продвижение </w:t>
            </w:r>
            <w:proofErr w:type="gramStart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туристических</w:t>
            </w:r>
            <w:proofErr w:type="gramEnd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ресурсов.</w:t>
            </w:r>
          </w:p>
          <w:p w:rsidR="002D7C11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7C11" w:rsidRPr="00BA52AE" w:rsidRDefault="002D7C11" w:rsidP="003F5CA4">
            <w:pPr>
              <w:spacing w:line="276" w:lineRule="auto"/>
              <w:ind w:left="66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Василий Валерьевич </w:t>
            </w:r>
            <w:proofErr w:type="spellStart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Сочилин</w:t>
            </w:r>
            <w:proofErr w:type="spellEnd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, заместитель генерального директор</w:t>
            </w:r>
            <w:proofErr w:type="gramStart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а ООО</w:t>
            </w:r>
            <w:proofErr w:type="gramEnd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 «Туристско-транспортная «Корпорация «Спутник».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Межмуниципальное сотрудничество                      при формировании туров. Презентация проекта </w:t>
            </w:r>
            <w:r w:rsidRPr="0051113A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«Гранд тур </w:t>
            </w:r>
            <w:proofErr w:type="spellStart"/>
            <w:r w:rsidRPr="0051113A">
              <w:rPr>
                <w:rFonts w:ascii="Times New Roman" w:hAnsi="Times New Roman"/>
                <w:b/>
                <w:i/>
                <w:sz w:val="32"/>
                <w:szCs w:val="28"/>
              </w:rPr>
              <w:t>Югра</w:t>
            </w:r>
            <w:proofErr w:type="spellEnd"/>
            <w:r w:rsidRPr="0051113A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» - </w:t>
            </w:r>
            <w:r w:rsidRPr="0051113A">
              <w:rPr>
                <w:rFonts w:ascii="Times New Roman" w:hAnsi="Times New Roman"/>
                <w:b/>
                <w:i/>
                <w:sz w:val="32"/>
                <w:szCs w:val="26"/>
              </w:rPr>
              <w:t>победитель конкурса грантов Ханты-Мансийского автономного округа – Югры для поддержки проектов и программ, способствующих развитию этнографического туризма в 2013 года.</w:t>
            </w:r>
          </w:p>
          <w:p w:rsidR="002D7C11" w:rsidRPr="00BA52AE" w:rsidRDefault="002D7C11" w:rsidP="003F5CA4">
            <w:pPr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7C11" w:rsidRPr="00BA52AE" w:rsidRDefault="002D7C11" w:rsidP="003F5CA4">
            <w:pPr>
              <w:spacing w:line="276" w:lineRule="auto"/>
              <w:ind w:left="66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Людмила Евгеньевна Ковалева, директор муниципального бюджетного учреждения «Нижневартовский краеведческий музей имени Т.Д. Шуваева»).</w:t>
            </w:r>
            <w:proofErr w:type="gramEnd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Взаимодействие муниципального музея с общественными музеями.             Совет по вопросам развития музейного дела в </w:t>
            </w:r>
            <w:proofErr w:type="gramStart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городе</w:t>
            </w:r>
            <w:proofErr w:type="gramEnd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Нижневартовске.</w:t>
            </w: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7C11" w:rsidRPr="0051113A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Игорь Александрович </w:t>
            </w:r>
            <w:proofErr w:type="spellStart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Креймер</w:t>
            </w:r>
            <w:proofErr w:type="spellEnd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, директор муниципального </w:t>
            </w:r>
            <w:r w:rsidR="00C67A44">
              <w:rPr>
                <w:rFonts w:ascii="Times New Roman" w:hAnsi="Times New Roman" w:cs="Times New Roman"/>
                <w:sz w:val="32"/>
                <w:szCs w:val="28"/>
              </w:rPr>
              <w:t xml:space="preserve">автономного </w:t>
            </w: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учреждения города Нижневартовска «Городской драматический театр».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Презентация Международного театрального фестиваля спектаклей малых форм «Северные встречи».</w:t>
            </w: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Марина Валерьевна </w:t>
            </w:r>
            <w:proofErr w:type="spellStart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Столярова</w:t>
            </w:r>
            <w:proofErr w:type="spellEnd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, заместитель директора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</w:t>
            </w:r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по организации зрителя автономного учреждения ХМАО-Югры «Театр кукол «</w:t>
            </w:r>
            <w:proofErr w:type="spellStart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>Барабашка</w:t>
            </w:r>
            <w:proofErr w:type="spellEnd"/>
            <w:r w:rsidRPr="00BA52AE">
              <w:rPr>
                <w:rFonts w:ascii="Times New Roman" w:hAnsi="Times New Roman" w:cs="Times New Roman"/>
                <w:sz w:val="32"/>
                <w:szCs w:val="28"/>
              </w:rPr>
              <w:t xml:space="preserve">». </w:t>
            </w:r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Формы сотрудничества автономного учреждения ХМАО-Югры «Театр кукол «</w:t>
            </w:r>
            <w:proofErr w:type="spellStart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Барабашка</w:t>
            </w:r>
            <w:proofErr w:type="spellEnd"/>
            <w:r w:rsidRPr="0051113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 в сфере формирования единого пространства индустрии туризма в муниципальных образованиях ХМАО-Югры</w:t>
            </w:r>
            <w:r w:rsidR="00C67A4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</w:t>
            </w:r>
          </w:p>
          <w:p w:rsidR="002D7C11" w:rsidRPr="00BA52AE" w:rsidRDefault="002D7C11" w:rsidP="003F5CA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DB3F4D" w:rsidRPr="00BA52AE" w:rsidTr="002D7C11">
        <w:tc>
          <w:tcPr>
            <w:tcW w:w="1134" w:type="dxa"/>
            <w:shd w:val="clear" w:color="auto" w:fill="auto"/>
          </w:tcPr>
          <w:p w:rsidR="00DB3F4D" w:rsidRPr="00BA52AE" w:rsidRDefault="00125D06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A52AE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10:40</w:t>
            </w:r>
          </w:p>
        </w:tc>
        <w:tc>
          <w:tcPr>
            <w:tcW w:w="8789" w:type="dxa"/>
            <w:shd w:val="clear" w:color="auto" w:fill="auto"/>
          </w:tcPr>
          <w:p w:rsidR="00125D06" w:rsidRPr="0051113A" w:rsidRDefault="00125D06" w:rsidP="003F5C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113A">
              <w:rPr>
                <w:rFonts w:ascii="Times New Roman" w:hAnsi="Times New Roman" w:cs="Times New Roman"/>
                <w:b/>
                <w:sz w:val="32"/>
                <w:szCs w:val="28"/>
              </w:rPr>
              <w:t>Подведение итогов. Принятие резолюции</w:t>
            </w:r>
          </w:p>
        </w:tc>
      </w:tr>
    </w:tbl>
    <w:p w:rsidR="00125D06" w:rsidRPr="00BA52AE" w:rsidRDefault="00125D06" w:rsidP="00862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25D06" w:rsidRPr="00BA52AE" w:rsidRDefault="00125D06">
      <w:pPr>
        <w:rPr>
          <w:rFonts w:ascii="Times New Roman" w:hAnsi="Times New Roman" w:cs="Times New Roman"/>
          <w:sz w:val="32"/>
          <w:szCs w:val="28"/>
        </w:rPr>
      </w:pPr>
      <w:r w:rsidRPr="00BA52AE">
        <w:rPr>
          <w:rFonts w:ascii="Times New Roman" w:hAnsi="Times New Roman" w:cs="Times New Roman"/>
          <w:sz w:val="32"/>
          <w:szCs w:val="28"/>
        </w:rPr>
        <w:br w:type="page"/>
      </w:r>
    </w:p>
    <w:p w:rsidR="00862554" w:rsidRDefault="00862554" w:rsidP="00BA52AE">
      <w:pPr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ЗАМЕТОК 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Pr="00F930B7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5D06" w:rsidRDefault="00125D06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F5CA4" w:rsidRPr="003F5CA4" w:rsidRDefault="003F5CA4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6"/>
        <w:tblW w:w="4536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3F5CA4" w:rsidTr="003F5CA4">
        <w:tc>
          <w:tcPr>
            <w:tcW w:w="4536" w:type="dxa"/>
          </w:tcPr>
          <w:p w:rsidR="003F5CA4" w:rsidRDefault="003F5CA4" w:rsidP="003F5C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-644468</wp:posOffset>
                  </wp:positionH>
                  <wp:positionV relativeFrom="paragraph">
                    <wp:posOffset>75944</wp:posOffset>
                  </wp:positionV>
                  <wp:extent cx="788472" cy="795647"/>
                  <wp:effectExtent l="19050" t="0" r="0" b="0"/>
                  <wp:wrapNone/>
                  <wp:docPr id="4" name="Рисунок 1" descr="C:\Users\Левицкая НВ\Documents\САМОТЛОРСКИЕ НОЧИ\Логотип Самотлорских ноч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вицкая НВ\Documents\САМОТЛОРСКИЕ НОЧИ\Логотип Самотлорских ноч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72" cy="79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>Официальный сайт фестиваля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>искусств, труда и спорта «Самотлорские ночи»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A350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www.samotlorfest.ru</w:t>
              </w:r>
            </w:hyperlink>
          </w:p>
        </w:tc>
      </w:tr>
    </w:tbl>
    <w:p w:rsidR="003F5CA4" w:rsidRPr="00F930B7" w:rsidRDefault="003F5CA4" w:rsidP="00125D06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CA4" w:rsidRPr="003F5CA4" w:rsidRDefault="003F5CA4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Cs w:val="28"/>
        </w:rPr>
      </w:pPr>
    </w:p>
    <w:sectPr w:rsidR="003F5CA4" w:rsidRPr="003F5CA4" w:rsidSect="0051113A">
      <w:pgSz w:w="11906" w:h="16838"/>
      <w:pgMar w:top="1134" w:right="849" w:bottom="1134" w:left="85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31" w:color="auto"/>
        <w:right w:val="twistedLines1" w:sz="20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2A1"/>
    <w:multiLevelType w:val="hybridMultilevel"/>
    <w:tmpl w:val="825A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7D9B"/>
    <w:multiLevelType w:val="hybridMultilevel"/>
    <w:tmpl w:val="F818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61AB"/>
    <w:rsid w:val="000A1F9C"/>
    <w:rsid w:val="00125D06"/>
    <w:rsid w:val="00175F93"/>
    <w:rsid w:val="001D6D0C"/>
    <w:rsid w:val="001E5865"/>
    <w:rsid w:val="00292E6A"/>
    <w:rsid w:val="002D7C11"/>
    <w:rsid w:val="002E6061"/>
    <w:rsid w:val="002F38AF"/>
    <w:rsid w:val="003F5CA4"/>
    <w:rsid w:val="00405B97"/>
    <w:rsid w:val="004470E5"/>
    <w:rsid w:val="004609A2"/>
    <w:rsid w:val="004E2331"/>
    <w:rsid w:val="00505339"/>
    <w:rsid w:val="0051113A"/>
    <w:rsid w:val="00520E6A"/>
    <w:rsid w:val="00607C6A"/>
    <w:rsid w:val="00611361"/>
    <w:rsid w:val="00612796"/>
    <w:rsid w:val="00677541"/>
    <w:rsid w:val="007C3E62"/>
    <w:rsid w:val="007E08BE"/>
    <w:rsid w:val="00862554"/>
    <w:rsid w:val="00871AE4"/>
    <w:rsid w:val="008D5635"/>
    <w:rsid w:val="009C090C"/>
    <w:rsid w:val="00A10729"/>
    <w:rsid w:val="00A2381A"/>
    <w:rsid w:val="00BA52AE"/>
    <w:rsid w:val="00BC05DE"/>
    <w:rsid w:val="00BD7094"/>
    <w:rsid w:val="00C67A44"/>
    <w:rsid w:val="00CA0393"/>
    <w:rsid w:val="00CD36E5"/>
    <w:rsid w:val="00D63D79"/>
    <w:rsid w:val="00D81E9B"/>
    <w:rsid w:val="00D940E5"/>
    <w:rsid w:val="00D97480"/>
    <w:rsid w:val="00DB3F4D"/>
    <w:rsid w:val="00E47C53"/>
    <w:rsid w:val="00EA0D55"/>
    <w:rsid w:val="00F261AB"/>
    <w:rsid w:val="00F30CAE"/>
    <w:rsid w:val="00F7264E"/>
    <w:rsid w:val="00F74522"/>
    <w:rsid w:val="00F9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1"/>
  </w:style>
  <w:style w:type="paragraph" w:styleId="1">
    <w:name w:val="heading 1"/>
    <w:basedOn w:val="a"/>
    <w:next w:val="a"/>
    <w:link w:val="10"/>
    <w:qFormat/>
    <w:rsid w:val="008D56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5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tlor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23</cp:revision>
  <cp:lastPrinted>2014-06-11T07:54:00Z</cp:lastPrinted>
  <dcterms:created xsi:type="dcterms:W3CDTF">2014-05-26T03:46:00Z</dcterms:created>
  <dcterms:modified xsi:type="dcterms:W3CDTF">2014-06-11T08:00:00Z</dcterms:modified>
</cp:coreProperties>
</file>