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0" w:rsidRDefault="00841F7E" w:rsidP="00841F7E">
      <w:pPr>
        <w:jc w:val="right"/>
        <w:rPr>
          <w:rFonts w:ascii="Times New Roman" w:hAnsi="Times New Roman" w:cs="Times New Roman"/>
          <w:sz w:val="28"/>
          <w:szCs w:val="28"/>
        </w:rPr>
      </w:pPr>
      <w:r w:rsidRPr="00841F7E">
        <w:rPr>
          <w:rFonts w:ascii="Times New Roman" w:hAnsi="Times New Roman" w:cs="Times New Roman"/>
          <w:sz w:val="28"/>
          <w:szCs w:val="28"/>
        </w:rPr>
        <w:t>Проект</w:t>
      </w:r>
    </w:p>
    <w:p w:rsidR="00841F7E" w:rsidRDefault="00841F7E" w:rsidP="0084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41F7E" w:rsidRDefault="00841F7E" w:rsidP="0084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заседания Думы</w:t>
      </w:r>
      <w:r w:rsidR="00FC2F66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841F7E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841F7E" w:rsidRDefault="00841F7E" w:rsidP="0084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F7E" w:rsidRPr="00841F7E" w:rsidRDefault="00841F7E" w:rsidP="00841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p w:rsidR="00841F7E" w:rsidRDefault="00841F7E" w:rsidP="00841F7E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927"/>
      </w:tblGrid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Default="005F2938" w:rsidP="006620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повестки дня четвертого заседания Думы города Нижневартовска шестого созыва.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Клец Ма</w:t>
            </w:r>
            <w:r w:rsidR="00732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ксим Витальевич, председатель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 города Нижневартовска.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Нижневартовска на 1 полугоде 2017 года.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C60FB4" w:rsidRPr="009E47B0" w:rsidTr="0069721F">
        <w:tc>
          <w:tcPr>
            <w:tcW w:w="684" w:type="dxa"/>
          </w:tcPr>
          <w:p w:rsidR="00C60FB4" w:rsidRPr="009E47B0" w:rsidRDefault="00C60FB4" w:rsidP="0069721F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C60FB4" w:rsidRPr="009E47B0" w:rsidRDefault="00C60FB4" w:rsidP="006972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C60FB4" w:rsidRPr="009E47B0" w:rsidRDefault="00C60FB4" w:rsidP="0069721F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от 24.04.2015 №785 «О земельном налоге» (с изменениями).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О внесении изменений в решение Думы города Нижневартовска                от 16.09.2011 №83 </w:t>
            </w:r>
            <w:r w:rsidRPr="009E47B0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Положения о бюджетном процессе в городе Нижневартовске» (с изменениями).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О внесении изменений в решение Думы города Нижневартовска                      от 25.10.2005 №531 </w:t>
            </w:r>
            <w:r w:rsidRPr="009E47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 системе налогообложения в виде единого налога на вмененный доход для отдельных видов деятельности»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изменениями).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от 23.05.2008 №418 «Об утверждении Положения о порядке предоставления муниципальных гарантий города Нижневартовска» (с изменениями).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от 14.09.2012 №271 «О муниципальном дорожном фонде городского округа город Нижневартовск»</w:t>
            </w:r>
            <w:r w:rsidRPr="009E47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7B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(с изменениями).</w:t>
            </w:r>
          </w:p>
          <w:p w:rsidR="005F2938" w:rsidRPr="009E47B0" w:rsidRDefault="005F2938" w:rsidP="00662089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22.04.2011 №16 «О денежном содержании лиц, замещающих муниципальные должности, и лиц, замещающих должности муниципальной службы» (с изменениями).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от 26.09.2014 №626 «О гарантиях и компенсациях лицам, работающим               в органах местного самоуправления, муниципальных учреждениях города Нижневартовска» (с изменениями).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9E4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E4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города, директор департамента финансов.</w:t>
            </w:r>
          </w:p>
        </w:tc>
      </w:tr>
      <w:tr w:rsidR="00CA116B" w:rsidRPr="009E47B0" w:rsidTr="00662089">
        <w:tc>
          <w:tcPr>
            <w:tcW w:w="684" w:type="dxa"/>
          </w:tcPr>
          <w:p w:rsidR="00CA116B" w:rsidRPr="009E47B0" w:rsidRDefault="00CA116B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CA116B" w:rsidRPr="00CA116B" w:rsidRDefault="00CA116B" w:rsidP="00CA116B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Cs w:val="0"/>
                <w:highlight w:val="yellow"/>
              </w:rPr>
            </w:pP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>О внесении изменени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  <w:lang w:val="ru-RU"/>
              </w:rPr>
              <w:t>я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 xml:space="preserve"> в решение Думы города Нижневартовска от 1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  <w:lang w:val="ru-RU"/>
              </w:rPr>
              <w:t>8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>.09.201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  <w:lang w:val="ru-RU"/>
              </w:rPr>
              <w:t>5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 xml:space="preserve"> №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  <w:lang w:val="ru-RU"/>
              </w:rPr>
              <w:t>847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 xml:space="preserve"> «О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  <w:lang w:val="ru-RU"/>
              </w:rPr>
              <w:t xml:space="preserve"> департаменте финансов администрации города 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 xml:space="preserve"> Нижневартовск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  <w:lang w:val="ru-RU"/>
              </w:rPr>
              <w:t>а</w:t>
            </w:r>
            <w:r w:rsidRPr="00CA116B">
              <w:rPr>
                <w:rFonts w:ascii="Times New Roman" w:hAnsi="Times New Roman"/>
                <w:b w:val="0"/>
                <w:i w:val="0"/>
                <w:highlight w:val="yellow"/>
              </w:rPr>
              <w:t xml:space="preserve">» </w:t>
            </w:r>
            <w:r w:rsidRPr="00CA116B">
              <w:rPr>
                <w:rFonts w:ascii="Times New Roman" w:eastAsia="Calibri" w:hAnsi="Times New Roman"/>
                <w:b w:val="0"/>
                <w:i w:val="0"/>
                <w:iCs w:val="0"/>
                <w:highlight w:val="yellow"/>
              </w:rPr>
              <w:t>(с изменениями)</w:t>
            </w:r>
            <w:r w:rsidRPr="00CA116B">
              <w:rPr>
                <w:rFonts w:ascii="Times New Roman" w:eastAsia="Calibri" w:hAnsi="Times New Roman"/>
                <w:b w:val="0"/>
                <w:i w:val="0"/>
                <w:iCs w:val="0"/>
                <w:highlight w:val="yellow"/>
                <w:lang w:val="ru-RU"/>
              </w:rPr>
              <w:t>.</w:t>
            </w:r>
            <w:r w:rsidRPr="00CA116B">
              <w:rPr>
                <w:rFonts w:ascii="Times New Roman" w:eastAsia="Calibri" w:hAnsi="Times New Roman"/>
                <w:b w:val="0"/>
                <w:iCs w:val="0"/>
                <w:highlight w:val="yellow"/>
              </w:rPr>
              <w:t xml:space="preserve"> </w:t>
            </w:r>
          </w:p>
          <w:p w:rsidR="00CA116B" w:rsidRPr="00CA116B" w:rsidRDefault="00CA116B" w:rsidP="00CA116B">
            <w:pPr>
              <w:shd w:val="clear" w:color="auto" w:fill="FFFFFF"/>
              <w:spacing w:after="0" w:line="240" w:lineRule="auto"/>
              <w:ind w:left="62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x-none"/>
              </w:rPr>
            </w:pPr>
            <w:r w:rsidRPr="00CA11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Докладчик:</w:t>
            </w:r>
            <w:r w:rsidRPr="00CA116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Сазонова Ольга Викторовна,</w:t>
            </w:r>
            <w:r w:rsidRPr="00CA11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CA116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заместитель главы города, директор департамента финансов.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360A8D" w:rsidRDefault="00360A8D" w:rsidP="00360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8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 установлении расходного обязательства по </w:t>
            </w:r>
            <w:r w:rsidRPr="00360A8D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подключению электрических плит в жилых помещениях для собственников жилых помещений в многоквартирных домах, в связи с переводом с газа на </w:t>
            </w:r>
            <w:proofErr w:type="spellStart"/>
            <w:r w:rsidRPr="00360A8D">
              <w:rPr>
                <w:rFonts w:ascii="Times New Roman" w:hAnsi="Times New Roman" w:cs="Times New Roman"/>
                <w:sz w:val="28"/>
                <w:szCs w:val="28"/>
              </w:rPr>
              <w:t>электропищеприготовление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938" w:rsidRPr="00360A8D" w:rsidRDefault="005F2938" w:rsidP="00360A8D">
            <w:pPr>
              <w:shd w:val="clear" w:color="auto" w:fill="FFFFFF"/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60A8D">
              <w:rPr>
                <w:rFonts w:ascii="Times New Roman" w:hAnsi="Times New Roman" w:cs="Times New Roman"/>
                <w:sz w:val="28"/>
                <w:szCs w:val="28"/>
              </w:rPr>
              <w:t>Докладчик: Афанасьев Сергей Александрович, заместитель главы города.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программе комплексного развития систем коммунальной инфраструктуры муниципального образования город Нижневартовск на период до 2035 года.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 Афанасьев Сергей Александрович, заместитель главы города.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tabs>
                <w:tab w:val="left" w:pos="391"/>
                <w:tab w:val="left" w:pos="3969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разрешении администрации города Нижневартовска на дополнительное использование финансовых средств для осуществления отдельных государственных полномочий. </w:t>
            </w:r>
          </w:p>
          <w:p w:rsidR="005F2938" w:rsidRPr="009E47B0" w:rsidRDefault="005F2938" w:rsidP="005F2938">
            <w:pPr>
              <w:tabs>
                <w:tab w:val="left" w:pos="3969"/>
                <w:tab w:val="left" w:pos="9781"/>
              </w:tabs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Шилова Татьяна Алексеевна, </w:t>
            </w:r>
            <w:r w:rsidRPr="009E47B0">
              <w:rPr>
                <w:rFonts w:ascii="Times New Roman" w:eastAsia="Batang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ежегодном отчете главы города Нижневартовска о результатах его деятельности, деятельности администрации города, в том числе о решении вопросов, поставленных Думой города.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Положении о наградах и почетном звании города Нижневартовска.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 Воронова Татьяна Васильевна, управляющий делами администрации города.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Положении о размере и порядке предоставления гарантий, установленных Уставом города Нижневартовска, главе города</w:t>
            </w:r>
            <w:r w:rsidR="00AE301B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, депутатам Думы города</w:t>
            </w:r>
            <w:r w:rsidR="00AE301B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938" w:rsidRPr="009E47B0" w:rsidRDefault="005F2938" w:rsidP="005F2938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Воронова Татьяна Васильевна, управляющий делами администрации города.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программе комплексного развития социальной инфраструктуры города Нижневартовска на 2017-2035 годы.</w:t>
            </w:r>
          </w:p>
          <w:p w:rsidR="005F2938" w:rsidRPr="00AE301B" w:rsidRDefault="005F2938" w:rsidP="00AE301B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9E47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E47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Молодежном парламенте при Думе города Нижневартовска шестого созыва.</w:t>
            </w:r>
          </w:p>
          <w:p w:rsidR="005F2938" w:rsidRPr="009E47B0" w:rsidRDefault="005F2938" w:rsidP="005F2938">
            <w:pPr>
              <w:tabs>
                <w:tab w:val="left" w:pos="2161"/>
              </w:tabs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ab/>
              <w:t>Землянкин Сергей Федорович, заместитель председателя Думы города Нижневартовска.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 xml:space="preserve">О Положении о комиссии по соблюдению требований Регламента Думы города Нижневартовска и депутатской этике.  </w:t>
            </w:r>
          </w:p>
          <w:p w:rsidR="005F2938" w:rsidRPr="009E47B0" w:rsidRDefault="005F2938" w:rsidP="005F2938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ab/>
              <w:t>Землянкин Сергей Федорович, заместитель председателя Думы города Нижневартовска.</w:t>
            </w:r>
          </w:p>
        </w:tc>
      </w:tr>
      <w:tr w:rsidR="005F2938" w:rsidRPr="009E47B0" w:rsidTr="00662089">
        <w:tc>
          <w:tcPr>
            <w:tcW w:w="684" w:type="dxa"/>
          </w:tcPr>
          <w:p w:rsidR="005F2938" w:rsidRPr="009E47B0" w:rsidRDefault="005F2938" w:rsidP="00662089">
            <w:pPr>
              <w:pStyle w:val="1"/>
              <w:numPr>
                <w:ilvl w:val="0"/>
                <w:numId w:val="1"/>
              </w:numPr>
              <w:ind w:left="29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27" w:type="dxa"/>
          </w:tcPr>
          <w:p w:rsidR="005F2938" w:rsidRPr="009E47B0" w:rsidRDefault="005F2938" w:rsidP="0066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О Порядке освобождения от должности лиц, замещающих муниципальные должности, в связи с утратой доверия.</w:t>
            </w:r>
          </w:p>
          <w:p w:rsidR="005F2938" w:rsidRPr="009E47B0" w:rsidRDefault="005F2938" w:rsidP="005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0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  <w:bookmarkEnd w:id="0"/>
          </w:p>
        </w:tc>
      </w:tr>
    </w:tbl>
    <w:p w:rsidR="00841F7E" w:rsidRDefault="00841F7E" w:rsidP="00841F7E"/>
    <w:sectPr w:rsidR="00841F7E" w:rsidSect="005F2938">
      <w:headerReference w:type="default" r:id="rId7"/>
      <w:pgSz w:w="11906" w:h="16838"/>
      <w:pgMar w:top="85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38" w:rsidRDefault="005F2938" w:rsidP="005F2938">
      <w:pPr>
        <w:spacing w:after="0" w:line="240" w:lineRule="auto"/>
      </w:pPr>
      <w:r>
        <w:separator/>
      </w:r>
    </w:p>
  </w:endnote>
  <w:endnote w:type="continuationSeparator" w:id="0">
    <w:p w:rsidR="005F2938" w:rsidRDefault="005F2938" w:rsidP="005F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38" w:rsidRDefault="005F2938" w:rsidP="005F2938">
      <w:pPr>
        <w:spacing w:after="0" w:line="240" w:lineRule="auto"/>
      </w:pPr>
      <w:r>
        <w:separator/>
      </w:r>
    </w:p>
  </w:footnote>
  <w:footnote w:type="continuationSeparator" w:id="0">
    <w:p w:rsidR="005F2938" w:rsidRDefault="005F2938" w:rsidP="005F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390240"/>
      <w:docPartObj>
        <w:docPartGallery w:val="Page Numbers (Top of Page)"/>
        <w:docPartUnique/>
      </w:docPartObj>
    </w:sdtPr>
    <w:sdtEndPr/>
    <w:sdtContent>
      <w:p w:rsidR="005F2938" w:rsidRDefault="005F29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B4">
          <w:rPr>
            <w:noProof/>
          </w:rPr>
          <w:t>2</w:t>
        </w:r>
        <w:r>
          <w:fldChar w:fldCharType="end"/>
        </w:r>
      </w:p>
    </w:sdtContent>
  </w:sdt>
  <w:p w:rsidR="005F2938" w:rsidRDefault="005F29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E"/>
    <w:rsid w:val="00006390"/>
    <w:rsid w:val="00360A8D"/>
    <w:rsid w:val="003F51A7"/>
    <w:rsid w:val="005F2938"/>
    <w:rsid w:val="00732F9C"/>
    <w:rsid w:val="00841F7E"/>
    <w:rsid w:val="00AE301B"/>
    <w:rsid w:val="00C60FB4"/>
    <w:rsid w:val="00CA116B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672CFFE-E668-4CAD-BB89-D4F36E0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A11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1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841F7E"/>
    <w:rPr>
      <w:b/>
      <w:bCs/>
    </w:rPr>
  </w:style>
  <w:style w:type="paragraph" w:styleId="a4">
    <w:name w:val="header"/>
    <w:basedOn w:val="a"/>
    <w:link w:val="a5"/>
    <w:uiPriority w:val="99"/>
    <w:unhideWhenUsed/>
    <w:rsid w:val="005F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938"/>
  </w:style>
  <w:style w:type="paragraph" w:styleId="a6">
    <w:name w:val="footer"/>
    <w:basedOn w:val="a"/>
    <w:link w:val="a7"/>
    <w:uiPriority w:val="99"/>
    <w:unhideWhenUsed/>
    <w:rsid w:val="005F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938"/>
  </w:style>
  <w:style w:type="character" w:customStyle="1" w:styleId="20">
    <w:name w:val="Заголовок 2 Знак"/>
    <w:basedOn w:val="a0"/>
    <w:link w:val="2"/>
    <w:semiHidden/>
    <w:rsid w:val="00CA116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9</cp:revision>
  <dcterms:created xsi:type="dcterms:W3CDTF">2016-12-13T04:20:00Z</dcterms:created>
  <dcterms:modified xsi:type="dcterms:W3CDTF">2016-12-16T04:13:00Z</dcterms:modified>
</cp:coreProperties>
</file>