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AF" w:rsidRPr="002904AF" w:rsidRDefault="002904AF" w:rsidP="002904AF">
      <w:pPr>
        <w:jc w:val="center"/>
        <w:rPr>
          <w:b/>
          <w:sz w:val="28"/>
          <w:szCs w:val="28"/>
        </w:rPr>
      </w:pPr>
      <w:r w:rsidRPr="002904AF">
        <w:rPr>
          <w:b/>
          <w:sz w:val="28"/>
          <w:szCs w:val="28"/>
        </w:rPr>
        <w:t>Выписка из протокола №</w:t>
      </w:r>
      <w:r>
        <w:rPr>
          <w:b/>
          <w:sz w:val="28"/>
          <w:szCs w:val="28"/>
        </w:rPr>
        <w:t>2</w:t>
      </w:r>
    </w:p>
    <w:p w:rsidR="002904AF" w:rsidRPr="002904AF" w:rsidRDefault="002904AF" w:rsidP="002904AF">
      <w:pPr>
        <w:jc w:val="center"/>
        <w:rPr>
          <w:b/>
          <w:sz w:val="28"/>
          <w:szCs w:val="28"/>
        </w:rPr>
      </w:pPr>
      <w:r w:rsidRPr="002904AF">
        <w:rPr>
          <w:b/>
          <w:sz w:val="28"/>
          <w:szCs w:val="28"/>
        </w:rPr>
        <w:t>заседания комиссии администрации города</w:t>
      </w:r>
    </w:p>
    <w:p w:rsidR="002904AF" w:rsidRPr="002904AF" w:rsidRDefault="002904AF" w:rsidP="002904AF">
      <w:pPr>
        <w:jc w:val="center"/>
        <w:rPr>
          <w:b/>
          <w:sz w:val="28"/>
          <w:szCs w:val="28"/>
        </w:rPr>
      </w:pPr>
      <w:r w:rsidRPr="002904AF">
        <w:rPr>
          <w:b/>
          <w:sz w:val="28"/>
          <w:szCs w:val="28"/>
        </w:rPr>
        <w:t>по противодействию коррупции</w:t>
      </w:r>
    </w:p>
    <w:bookmarkStart w:id="0" w:name="_GoBack"/>
    <w:bookmarkEnd w:id="0"/>
    <w:p w:rsidR="000849F1" w:rsidRPr="000849F1" w:rsidRDefault="000849F1" w:rsidP="000849F1">
      <w:pPr>
        <w:rPr>
          <w:sz w:val="28"/>
          <w:szCs w:val="28"/>
        </w:rPr>
      </w:pPr>
      <w:r w:rsidRPr="000849F1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F3CF44" wp14:editId="236325A4">
                <wp:simplePos x="0" y="0"/>
                <wp:positionH relativeFrom="column">
                  <wp:posOffset>-46673</wp:posOffset>
                </wp:positionH>
                <wp:positionV relativeFrom="paragraph">
                  <wp:posOffset>85724</wp:posOffset>
                </wp:positionV>
                <wp:extent cx="6148387" cy="11113"/>
                <wp:effectExtent l="0" t="19050" r="43180" b="463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8387" cy="11113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1C12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6.75pt" to="480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0849F1" w:rsidRPr="000849F1" w:rsidRDefault="000849F1" w:rsidP="000849F1">
      <w:pPr>
        <w:tabs>
          <w:tab w:val="left" w:pos="6521"/>
        </w:tabs>
        <w:ind w:right="-1701"/>
        <w:rPr>
          <w:sz w:val="28"/>
          <w:szCs w:val="28"/>
        </w:rPr>
      </w:pPr>
      <w:r w:rsidRPr="000849F1">
        <w:rPr>
          <w:b/>
          <w:sz w:val="28"/>
          <w:szCs w:val="28"/>
        </w:rPr>
        <w:t>г. Нижневартовск</w:t>
      </w:r>
      <w:r w:rsidRPr="000849F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  <w:r w:rsidRPr="000849F1">
        <w:rPr>
          <w:b/>
          <w:sz w:val="28"/>
          <w:szCs w:val="28"/>
        </w:rPr>
        <w:t>от 06 декабря 2022 года</w:t>
      </w:r>
    </w:p>
    <w:p w:rsidR="000849F1" w:rsidRPr="000849F1" w:rsidRDefault="000849F1" w:rsidP="000849F1">
      <w:pPr>
        <w:ind w:left="-284"/>
        <w:rPr>
          <w:sz w:val="28"/>
          <w:szCs w:val="28"/>
        </w:rPr>
      </w:pPr>
    </w:p>
    <w:tbl>
      <w:tblPr>
        <w:tblStyle w:val="a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"/>
        <w:gridCol w:w="5801"/>
      </w:tblGrid>
      <w:tr w:rsidR="000849F1" w:rsidRPr="000849F1" w:rsidTr="000849F1">
        <w:trPr>
          <w:trHeight w:val="150"/>
        </w:trPr>
        <w:tc>
          <w:tcPr>
            <w:tcW w:w="3681" w:type="dxa"/>
            <w:hideMark/>
          </w:tcPr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  <w:r w:rsidRPr="000849F1">
              <w:rPr>
                <w:b/>
                <w:i/>
                <w:sz w:val="28"/>
                <w:szCs w:val="28"/>
              </w:rPr>
              <w:t>Председательствовали:</w:t>
            </w:r>
          </w:p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01" w:type="dxa"/>
            <w:hideMark/>
          </w:tcPr>
          <w:p w:rsidR="000849F1" w:rsidRPr="000849F1" w:rsidRDefault="000849F1" w:rsidP="00526A01">
            <w:pPr>
              <w:spacing w:after="120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1770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Кощенко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 xml:space="preserve">Дмитрий Александрович </w:t>
            </w:r>
          </w:p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  <w:r w:rsidRPr="000849F1">
              <w:rPr>
                <w:b/>
                <w:i/>
                <w:sz w:val="28"/>
                <w:szCs w:val="28"/>
              </w:rPr>
              <w:t xml:space="preserve"> </w:t>
            </w:r>
          </w:p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Лукаш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Николай Владимирович</w:t>
            </w:r>
          </w:p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  <w:r w:rsidRPr="000849F1">
              <w:rPr>
                <w:b/>
                <w:i/>
                <w:sz w:val="28"/>
                <w:szCs w:val="28"/>
              </w:rPr>
              <w:t>Секретарь комиссии:</w:t>
            </w:r>
          </w:p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Милюкова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 xml:space="preserve">Светлана Александровна   </w:t>
            </w:r>
          </w:p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  <w:r w:rsidRPr="000849F1">
              <w:rPr>
                <w:b/>
                <w:i/>
                <w:sz w:val="28"/>
                <w:szCs w:val="28"/>
              </w:rPr>
              <w:t>-</w:t>
            </w: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 xml:space="preserve">    </w:t>
            </w: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глава города, председатель комиссии администрации города по противодействию коррупции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заместитель главы города, заместитель председателя комиссии администрации города по противодействию коррупции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 xml:space="preserve">специалист-эксперт  отдела  по организационному обеспечению управления по вопросам законности правопорядка                             и безопасности администрации города </w:t>
            </w:r>
          </w:p>
        </w:tc>
      </w:tr>
      <w:tr w:rsidR="000849F1" w:rsidRPr="000849F1" w:rsidTr="000849F1">
        <w:trPr>
          <w:trHeight w:val="587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b/>
                <w:i/>
                <w:sz w:val="28"/>
                <w:szCs w:val="28"/>
              </w:rPr>
            </w:pPr>
            <w:r w:rsidRPr="000849F1">
              <w:rPr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587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Борщенюк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Вера Николаевна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color w:val="000000"/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директор филиала ФГАОУ ВО «ЮУрГУ (НИУ)» в г. Нижневартовске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846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Воликовская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 xml:space="preserve">Ирина Олеговна 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0849F1">
              <w:rPr>
                <w:sz w:val="28"/>
                <w:szCs w:val="28"/>
                <w:shd w:val="clear" w:color="auto" w:fill="FFFFFF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0849F1" w:rsidRPr="000849F1" w:rsidRDefault="000849F1" w:rsidP="00526A01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846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Волохина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Надежда Аркадьевна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заместитель председателя Общественного совета по вопросам жилищно-коммунального хозяйства</w:t>
            </w:r>
          </w:p>
          <w:p w:rsidR="000849F1" w:rsidRPr="000849F1" w:rsidRDefault="000849F1" w:rsidP="00526A01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849F1" w:rsidRPr="000849F1" w:rsidRDefault="000849F1" w:rsidP="00526A01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849F1" w:rsidRPr="000849F1" w:rsidTr="000849F1">
        <w:trPr>
          <w:trHeight w:val="846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Джек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bCs/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 xml:space="preserve">председатель </w:t>
            </w:r>
            <w:r w:rsidRPr="000849F1">
              <w:rPr>
                <w:bCs/>
                <w:sz w:val="28"/>
                <w:szCs w:val="28"/>
              </w:rPr>
              <w:t>региональной общественной организации Ханты-Мансийского автономного округа - Югры «Добровольная пожарная дружина»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846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Ефремов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начальник управления по вопросам законности, правопорядка и безопасности администрации города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846"/>
        </w:trPr>
        <w:tc>
          <w:tcPr>
            <w:tcW w:w="3681" w:type="dxa"/>
          </w:tcPr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lastRenderedPageBreak/>
              <w:t>Ильина</w:t>
            </w: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Марина Анатольевна</w:t>
            </w: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исполняющий обязанности заместителя главы города по экономике и финансам</w:t>
            </w:r>
          </w:p>
        </w:tc>
      </w:tr>
      <w:tr w:rsidR="000849F1" w:rsidRPr="000849F1" w:rsidTr="000849F1">
        <w:trPr>
          <w:trHeight w:val="846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Кочубей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Виктор Анатольевич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директор общества с ограниченной ответственностью «Ливадд»</w:t>
            </w:r>
          </w:p>
        </w:tc>
      </w:tr>
      <w:tr w:rsidR="000849F1" w:rsidRPr="000849F1" w:rsidTr="000849F1">
        <w:trPr>
          <w:trHeight w:val="625"/>
        </w:trPr>
        <w:tc>
          <w:tcPr>
            <w:tcW w:w="3681" w:type="dxa"/>
          </w:tcPr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 xml:space="preserve">Ковалев                                   Алексей Сергеевич               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начальник управления по вопросам муниципальной службы и кадров администрации города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625"/>
        </w:trPr>
        <w:tc>
          <w:tcPr>
            <w:tcW w:w="3681" w:type="dxa"/>
          </w:tcPr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Котова</w:t>
            </w: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Оксана Владимировна</w:t>
            </w: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директор департамента общественных коммуникаций и молодежной политики администрации города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625"/>
        </w:trPr>
        <w:tc>
          <w:tcPr>
            <w:tcW w:w="3681" w:type="dxa"/>
          </w:tcPr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Крутовцов</w:t>
            </w: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начальник юридического управления администрации города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625"/>
        </w:trPr>
        <w:tc>
          <w:tcPr>
            <w:tcW w:w="3681" w:type="dxa"/>
          </w:tcPr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Побединская</w:t>
            </w: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Елена Геннадьевна</w:t>
            </w: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председатель Нижневартовской городской организации профсоюза работников народного образования и науки Российской Федерации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625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Ряска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Вадим Иванович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iCs/>
                <w:sz w:val="28"/>
                <w:szCs w:val="28"/>
              </w:rPr>
            </w:pPr>
            <w:r w:rsidRPr="000849F1">
              <w:rPr>
                <w:iCs/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</w:t>
            </w:r>
          </w:p>
          <w:p w:rsidR="000849F1" w:rsidRPr="000849F1" w:rsidRDefault="000849F1" w:rsidP="00526A01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625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 xml:space="preserve">Силантьев 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Василий Вячеславович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член Общественной палаты города Нижневартовска</w:t>
            </w:r>
          </w:p>
          <w:p w:rsidR="000849F1" w:rsidRPr="000849F1" w:rsidRDefault="000849F1" w:rsidP="00526A01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274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Синькевич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председатель общественной организации ветеранов УМВД г. Нижневартовска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1022"/>
        </w:trPr>
        <w:tc>
          <w:tcPr>
            <w:tcW w:w="3681" w:type="dxa"/>
          </w:tcPr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Сушков</w:t>
            </w:r>
          </w:p>
          <w:p w:rsidR="000849F1" w:rsidRPr="000849F1" w:rsidRDefault="000849F1" w:rsidP="00526A01">
            <w:pPr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Владимир Геннадиевич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исполняющий обязанности заместителя главы города, директора департамента жилищно-коммунального хозяйства администрации города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274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Чеботарев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Станислав Васильевич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431"/>
        </w:trPr>
        <w:tc>
          <w:tcPr>
            <w:tcW w:w="3681" w:type="dxa"/>
          </w:tcPr>
          <w:p w:rsidR="000849F1" w:rsidRPr="000849F1" w:rsidRDefault="000849F1" w:rsidP="00526A01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0849F1">
              <w:rPr>
                <w:b/>
                <w:i/>
                <w:sz w:val="28"/>
                <w:szCs w:val="28"/>
              </w:rPr>
              <w:lastRenderedPageBreak/>
              <w:t>Приглашенные:</w:t>
            </w:r>
          </w:p>
          <w:p w:rsidR="000849F1" w:rsidRPr="000849F1" w:rsidRDefault="000849F1" w:rsidP="00526A01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1038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Попенко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начальник управления по природопользованию и экологии администрации города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1038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Топорков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Егор Александрович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 xml:space="preserve">начальник отделения по противодействию коррупции отдела экономической безопасности и противодействия коррупции УМВД России по г. Нижневартовску 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</w:p>
        </w:tc>
      </w:tr>
      <w:tr w:rsidR="000849F1" w:rsidRPr="000849F1" w:rsidTr="000849F1">
        <w:trPr>
          <w:trHeight w:val="829"/>
        </w:trPr>
        <w:tc>
          <w:tcPr>
            <w:tcW w:w="368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Хотинецкий</w:t>
            </w:r>
          </w:p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283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-</w:t>
            </w:r>
          </w:p>
        </w:tc>
        <w:tc>
          <w:tcPr>
            <w:tcW w:w="5801" w:type="dxa"/>
          </w:tcPr>
          <w:p w:rsidR="000849F1" w:rsidRPr="000849F1" w:rsidRDefault="000849F1" w:rsidP="00526A01">
            <w:pPr>
              <w:jc w:val="both"/>
              <w:rPr>
                <w:sz w:val="28"/>
                <w:szCs w:val="28"/>
              </w:rPr>
            </w:pPr>
            <w:r w:rsidRPr="000849F1">
              <w:rPr>
                <w:sz w:val="28"/>
                <w:szCs w:val="28"/>
              </w:rPr>
              <w:t>заместитель главы города</w:t>
            </w:r>
          </w:p>
        </w:tc>
      </w:tr>
    </w:tbl>
    <w:p w:rsidR="000849F1" w:rsidRPr="000849F1" w:rsidRDefault="000849F1" w:rsidP="000849F1">
      <w:pPr>
        <w:ind w:firstLine="709"/>
        <w:rPr>
          <w:b/>
          <w:sz w:val="28"/>
          <w:szCs w:val="28"/>
        </w:rPr>
      </w:pPr>
    </w:p>
    <w:p w:rsidR="000849F1" w:rsidRPr="000849F1" w:rsidRDefault="000849F1" w:rsidP="000849F1">
      <w:pPr>
        <w:ind w:firstLine="709"/>
        <w:rPr>
          <w:b/>
          <w:sz w:val="28"/>
          <w:szCs w:val="28"/>
        </w:rPr>
      </w:pPr>
    </w:p>
    <w:p w:rsidR="000849F1" w:rsidRPr="000849F1" w:rsidRDefault="000849F1" w:rsidP="000849F1">
      <w:pPr>
        <w:ind w:firstLine="709"/>
        <w:rPr>
          <w:b/>
          <w:sz w:val="28"/>
          <w:szCs w:val="28"/>
        </w:rPr>
      </w:pPr>
    </w:p>
    <w:p w:rsidR="000849F1" w:rsidRPr="000849F1" w:rsidRDefault="000849F1" w:rsidP="000849F1">
      <w:pPr>
        <w:ind w:firstLine="709"/>
        <w:rPr>
          <w:b/>
          <w:sz w:val="28"/>
          <w:szCs w:val="28"/>
        </w:rPr>
      </w:pPr>
    </w:p>
    <w:p w:rsidR="000849F1" w:rsidRPr="000849F1" w:rsidRDefault="000849F1" w:rsidP="000849F1">
      <w:pPr>
        <w:ind w:firstLine="709"/>
        <w:rPr>
          <w:b/>
          <w:sz w:val="28"/>
          <w:szCs w:val="28"/>
        </w:rPr>
      </w:pPr>
    </w:p>
    <w:p w:rsidR="000849F1" w:rsidRP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ind w:firstLine="709"/>
        <w:rPr>
          <w:b/>
          <w:sz w:val="28"/>
          <w:szCs w:val="28"/>
        </w:rPr>
      </w:pPr>
    </w:p>
    <w:p w:rsidR="000849F1" w:rsidRDefault="000849F1" w:rsidP="000849F1">
      <w:pPr>
        <w:tabs>
          <w:tab w:val="left" w:pos="1755"/>
        </w:tabs>
        <w:ind w:firstLine="709"/>
        <w:rPr>
          <w:b/>
          <w:sz w:val="28"/>
          <w:szCs w:val="28"/>
        </w:rPr>
      </w:pPr>
    </w:p>
    <w:p w:rsidR="000849F1" w:rsidRDefault="000849F1" w:rsidP="000849F1">
      <w:pPr>
        <w:tabs>
          <w:tab w:val="left" w:pos="1755"/>
        </w:tabs>
        <w:ind w:firstLine="709"/>
        <w:rPr>
          <w:b/>
          <w:sz w:val="28"/>
          <w:szCs w:val="28"/>
        </w:rPr>
      </w:pPr>
    </w:p>
    <w:p w:rsidR="000849F1" w:rsidRDefault="000849F1" w:rsidP="000849F1">
      <w:pPr>
        <w:tabs>
          <w:tab w:val="left" w:pos="1755"/>
        </w:tabs>
        <w:ind w:firstLine="709"/>
        <w:rPr>
          <w:b/>
          <w:sz w:val="28"/>
          <w:szCs w:val="28"/>
        </w:rPr>
      </w:pPr>
    </w:p>
    <w:p w:rsidR="00D04783" w:rsidRDefault="00D04783" w:rsidP="000849F1">
      <w:pPr>
        <w:tabs>
          <w:tab w:val="left" w:pos="1755"/>
        </w:tabs>
        <w:ind w:firstLine="709"/>
        <w:rPr>
          <w:b/>
          <w:sz w:val="28"/>
          <w:szCs w:val="28"/>
        </w:rPr>
      </w:pPr>
    </w:p>
    <w:p w:rsidR="000849F1" w:rsidRPr="000849F1" w:rsidRDefault="000849F1" w:rsidP="000849F1">
      <w:pPr>
        <w:tabs>
          <w:tab w:val="left" w:pos="1755"/>
        </w:tabs>
        <w:ind w:firstLine="709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lastRenderedPageBreak/>
        <w:t>Слушали:</w:t>
      </w:r>
    </w:p>
    <w:p w:rsidR="000849F1" w:rsidRPr="000849F1" w:rsidRDefault="000849F1" w:rsidP="000849F1">
      <w:pPr>
        <w:ind w:firstLine="709"/>
        <w:rPr>
          <w:b/>
          <w:sz w:val="28"/>
          <w:szCs w:val="28"/>
        </w:rPr>
      </w:pPr>
    </w:p>
    <w:p w:rsidR="00D662B6" w:rsidRDefault="000849F1" w:rsidP="00D662B6">
      <w:pPr>
        <w:ind w:firstLine="709"/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>1. Об организации антикоррупционной деятельности в подведомственных учреждениях администрации города и организациях, более 50% акций (долей) в уставном капитале которых находится в муниципальной собственности города Нижневартовска</w:t>
      </w:r>
    </w:p>
    <w:p w:rsidR="00D662B6" w:rsidRPr="00D662B6" w:rsidRDefault="00B32909" w:rsidP="00D662B6">
      <w:pPr>
        <w:ind w:firstLine="709"/>
        <w:jc w:val="center"/>
        <w:rPr>
          <w:i/>
          <w:sz w:val="28"/>
          <w:szCs w:val="28"/>
        </w:rPr>
      </w:pPr>
      <w:r w:rsidRPr="00D662B6">
        <w:rPr>
          <w:i/>
          <w:sz w:val="28"/>
          <w:szCs w:val="28"/>
        </w:rPr>
        <w:t>(</w:t>
      </w:r>
      <w:r w:rsidR="00D662B6" w:rsidRPr="00D662B6">
        <w:rPr>
          <w:i/>
          <w:sz w:val="28"/>
          <w:szCs w:val="28"/>
        </w:rPr>
        <w:t xml:space="preserve">И.О. Воликовская, С.Е. Сериков, В.П. Ситников, О.В. Котова, </w:t>
      </w:r>
    </w:p>
    <w:p w:rsidR="00B32909" w:rsidRPr="00D662B6" w:rsidRDefault="00D662B6" w:rsidP="00D662B6">
      <w:pPr>
        <w:ind w:firstLine="709"/>
        <w:jc w:val="center"/>
        <w:rPr>
          <w:i/>
          <w:sz w:val="28"/>
          <w:szCs w:val="28"/>
        </w:rPr>
      </w:pPr>
      <w:r w:rsidRPr="00D662B6">
        <w:rPr>
          <w:i/>
          <w:sz w:val="28"/>
          <w:szCs w:val="28"/>
        </w:rPr>
        <w:t>О.А. Попенко)</w:t>
      </w:r>
    </w:p>
    <w:p w:rsidR="00CD6D10" w:rsidRDefault="00CD6D10" w:rsidP="00CD6D10">
      <w:pPr>
        <w:ind w:firstLine="709"/>
        <w:jc w:val="both"/>
        <w:rPr>
          <w:b/>
          <w:sz w:val="28"/>
          <w:szCs w:val="28"/>
        </w:rPr>
      </w:pPr>
    </w:p>
    <w:p w:rsidR="00CD6D10" w:rsidRPr="00CD6D10" w:rsidRDefault="00CD6D10" w:rsidP="00CD6D10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D6D10">
        <w:rPr>
          <w:rFonts w:eastAsiaTheme="minorHAnsi"/>
          <w:b/>
          <w:sz w:val="28"/>
          <w:szCs w:val="28"/>
          <w:lang w:eastAsia="en-US"/>
        </w:rPr>
        <w:t>Решили:</w:t>
      </w:r>
    </w:p>
    <w:p w:rsidR="00CD6D10" w:rsidRPr="00CD6D10" w:rsidRDefault="00CD6D10" w:rsidP="00CD6D10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CD6D10">
        <w:rPr>
          <w:rFonts w:eastAsiaTheme="minorHAnsi"/>
          <w:sz w:val="28"/>
          <w:szCs w:val="28"/>
          <w:lang w:eastAsia="en-US"/>
        </w:rPr>
        <w:t>.1</w:t>
      </w:r>
      <w:r w:rsidRPr="00CD6D10">
        <w:rPr>
          <w:rFonts w:eastAsiaTheme="minorHAnsi"/>
          <w:i/>
          <w:sz w:val="28"/>
          <w:szCs w:val="28"/>
          <w:lang w:eastAsia="en-US"/>
        </w:rPr>
        <w:t xml:space="preserve">. </w:t>
      </w:r>
      <w:r w:rsidRPr="00CD6D10">
        <w:rPr>
          <w:rFonts w:eastAsiaTheme="minorHAnsi"/>
          <w:sz w:val="28"/>
          <w:szCs w:val="28"/>
          <w:lang w:eastAsia="en-US"/>
        </w:rPr>
        <w:t>Информацию об организации антикоррупционной деятельности в подведомственных учреждениях администрации города и организациях, более 50% акций (долей) в уставном капитале которых находится в муниципальной собственности города Нижневартовска принять к сведению.</w:t>
      </w:r>
    </w:p>
    <w:p w:rsidR="00CD6D10" w:rsidRPr="00CD6D10" w:rsidRDefault="00CD6D10" w:rsidP="00CD6D1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D6D10" w:rsidRPr="00CD6D10" w:rsidRDefault="00CD6D10" w:rsidP="00CD6D1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CD6D10">
        <w:rPr>
          <w:rFonts w:eastAsiaTheme="minorHAnsi"/>
          <w:sz w:val="28"/>
          <w:szCs w:val="28"/>
          <w:lang w:eastAsia="en-US"/>
        </w:rPr>
        <w:t>.2. Отметить:</w:t>
      </w:r>
    </w:p>
    <w:p w:rsidR="00CD6D10" w:rsidRPr="00CD6D10" w:rsidRDefault="00CD6D10" w:rsidP="0013021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6D10">
        <w:rPr>
          <w:rFonts w:eastAsiaTheme="minorHAnsi"/>
          <w:sz w:val="28"/>
          <w:szCs w:val="28"/>
          <w:lang w:eastAsia="en-US"/>
        </w:rPr>
        <w:t xml:space="preserve">Во всех подведомственных учреждениях администрации города разработаны и утверждены типовые акты по противодействию коррупции. </w:t>
      </w:r>
    </w:p>
    <w:p w:rsidR="00CD6D10" w:rsidRPr="00CD6D10" w:rsidRDefault="00CD6D10" w:rsidP="00CD6D10">
      <w:pPr>
        <w:tabs>
          <w:tab w:val="left" w:pos="709"/>
        </w:tabs>
        <w:ind w:firstLine="567"/>
        <w:jc w:val="both"/>
        <w:rPr>
          <w:sz w:val="28"/>
          <w:szCs w:val="28"/>
          <w:lang w:eastAsia="en-US"/>
        </w:rPr>
      </w:pPr>
      <w:r w:rsidRPr="00CD6D10">
        <w:rPr>
          <w:rFonts w:eastAsiaTheme="minorHAnsi"/>
          <w:sz w:val="28"/>
          <w:szCs w:val="28"/>
          <w:lang w:eastAsia="en-US"/>
        </w:rPr>
        <w:t>Ежегодно в учреждениях утверждаются планы мероприятий по профилактике и предупреждению коррупционных правонарушений (далее – Планы).</w:t>
      </w:r>
      <w:r w:rsidRPr="00CD6D10">
        <w:rPr>
          <w:sz w:val="28"/>
          <w:szCs w:val="28"/>
          <w:lang w:eastAsia="en-US"/>
        </w:rPr>
        <w:t xml:space="preserve">  В установленные сроки учреждения предоставляют информацию об исполнении Планов. </w:t>
      </w:r>
    </w:p>
    <w:p w:rsidR="00CD6D10" w:rsidRPr="00CD6D10" w:rsidRDefault="00CD6D10" w:rsidP="00CD6D10">
      <w:pPr>
        <w:tabs>
          <w:tab w:val="left" w:pos="709"/>
        </w:tabs>
        <w:ind w:firstLine="567"/>
        <w:jc w:val="both"/>
        <w:rPr>
          <w:sz w:val="28"/>
          <w:szCs w:val="28"/>
          <w:lang w:eastAsia="en-US"/>
        </w:rPr>
      </w:pPr>
      <w:r w:rsidRPr="00CD6D10">
        <w:rPr>
          <w:sz w:val="28"/>
          <w:szCs w:val="28"/>
          <w:lang w:eastAsia="en-US"/>
        </w:rPr>
        <w:t xml:space="preserve">Разработаны и утверждены карты коррупционных рисков, в которых отражены коррупционно-опасные функции, типовые ситуации, наименования должностей и меры управления коррупционными рисками. </w:t>
      </w:r>
    </w:p>
    <w:p w:rsidR="00CD6D10" w:rsidRPr="00CD6D10" w:rsidRDefault="00CD6D10" w:rsidP="00CD6D1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x-none" w:eastAsia="x-none"/>
        </w:rPr>
      </w:pPr>
      <w:r w:rsidRPr="00CD6D10">
        <w:rPr>
          <w:sz w:val="28"/>
          <w:szCs w:val="28"/>
          <w:lang w:val="x-none" w:eastAsia="x-none"/>
        </w:rPr>
        <w:t>Утверждены журналы регистрации и учета уведомлений о фактах обращения в целях склонения работников к совершению коррупционных правонарушений.</w:t>
      </w:r>
    </w:p>
    <w:p w:rsidR="00CD6D10" w:rsidRPr="00CD6D10" w:rsidRDefault="00CD6D10" w:rsidP="00CD6D10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D1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учреждениях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заведены</w:t>
      </w:r>
      <w:r w:rsidRPr="00CD6D1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«Журналы учета уведомлений о фактах обращения в целях склонения работника к совершению коррупционных правонарушений» по адресу местонахождения учреждения для уведомления работодателя о фактах обращения в целях склонения работника к совершению коррупционных правонарушений. Обращения за отчетный период не поступали.</w:t>
      </w:r>
    </w:p>
    <w:p w:rsidR="00CD6D10" w:rsidRPr="00CD6D10" w:rsidRDefault="00CD6D10" w:rsidP="00CD6D1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D6D10">
        <w:rPr>
          <w:rFonts w:eastAsiaTheme="minorHAnsi"/>
          <w:sz w:val="28"/>
          <w:szCs w:val="28"/>
          <w:lang w:eastAsia="en-US"/>
        </w:rPr>
        <w:t>В учреждениях сайты своевременно наполняются актуальной информацией по противодействию коррупции.</w:t>
      </w:r>
    </w:p>
    <w:p w:rsidR="00CD6D10" w:rsidRPr="00CD6D10" w:rsidRDefault="00CD6D10" w:rsidP="00B32909">
      <w:pPr>
        <w:ind w:firstLine="709"/>
        <w:jc w:val="both"/>
        <w:rPr>
          <w:sz w:val="28"/>
          <w:szCs w:val="28"/>
        </w:rPr>
      </w:pPr>
      <w:r w:rsidRPr="00CD6D10">
        <w:rPr>
          <w:sz w:val="28"/>
          <w:szCs w:val="28"/>
        </w:rPr>
        <w:t xml:space="preserve">Проводится анализ обращений граждан, содержащих сведения о проявлении фактов коррупции и злоупотребления должностными полномочиями, и своевременное принятие соответствующих мер. </w:t>
      </w:r>
      <w:r w:rsidR="00B32909">
        <w:rPr>
          <w:sz w:val="28"/>
          <w:szCs w:val="28"/>
        </w:rPr>
        <w:t>Данные обращения в текущем году не поступали.</w:t>
      </w:r>
      <w:r w:rsidRPr="00CD6D10">
        <w:rPr>
          <w:sz w:val="28"/>
          <w:szCs w:val="28"/>
        </w:rPr>
        <w:t xml:space="preserve"> </w:t>
      </w:r>
    </w:p>
    <w:p w:rsidR="00CD6D10" w:rsidRPr="00CD6D10" w:rsidRDefault="00CD6D10" w:rsidP="00CD6D10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D1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целях повышения прозрачности процедур размещения заказов учреждений преимущественным способом закупок определен открытый аукцион в электронной форме.</w:t>
      </w:r>
    </w:p>
    <w:p w:rsidR="00CD6D10" w:rsidRPr="00CD6D10" w:rsidRDefault="00CD6D10" w:rsidP="00CD6D10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D1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целях оперативного принятия мер по предотвращению, а также исключению в дальнейшем факторов коррупционных проявлений в деятельности муниципальных учреждений, проводится:</w:t>
      </w:r>
    </w:p>
    <w:p w:rsidR="00CD6D10" w:rsidRPr="00CD6D10" w:rsidRDefault="00CD6D10" w:rsidP="00CD6D10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D10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- анализ соблюдения учреждениями локальных актов о противодействии коррупции и принятия антикоррупционных мер в целях исключения возможности неоднозначного толкования норм, содержащихся в локальных актах;</w:t>
      </w:r>
    </w:p>
    <w:p w:rsidR="00CD6D10" w:rsidRPr="00CD6D10" w:rsidRDefault="00CD6D10" w:rsidP="00CD6D10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D1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контроль за исполнением комплексных планов мероприятий по противодействию коррупции;</w:t>
      </w:r>
    </w:p>
    <w:p w:rsidR="00CD6D10" w:rsidRPr="00CD6D10" w:rsidRDefault="00CD6D10" w:rsidP="00CD6D10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D1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контроль за проведением мероприятий по предупреждению коррупционных проявлений, связанных с профессиональной деятельностью работников;</w:t>
      </w:r>
    </w:p>
    <w:p w:rsidR="00CD6D10" w:rsidRPr="00CD6D10" w:rsidRDefault="00CD6D10" w:rsidP="006E3594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CD6D1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методическая и консультационная помощь в разработке локальных</w:t>
      </w:r>
      <w:r w:rsidRPr="00CD6D10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CD6D1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актов антикоррупционной направленности, и их исполнение. </w:t>
      </w:r>
    </w:p>
    <w:p w:rsidR="00B674BF" w:rsidRPr="00AA1186" w:rsidRDefault="00AA1186" w:rsidP="00AA1186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674BF" w:rsidRPr="00AA1186">
        <w:rPr>
          <w:sz w:val="28"/>
          <w:szCs w:val="28"/>
        </w:rPr>
        <w:t>. Заместителю гла</w:t>
      </w:r>
      <w:r w:rsidR="00B01DD8" w:rsidRPr="00AA1186">
        <w:rPr>
          <w:sz w:val="28"/>
          <w:szCs w:val="28"/>
        </w:rPr>
        <w:t>вы города С.Е. Серикову орг</w:t>
      </w:r>
      <w:r>
        <w:rPr>
          <w:sz w:val="28"/>
          <w:szCs w:val="28"/>
        </w:rPr>
        <w:t xml:space="preserve">анизовать работу </w:t>
      </w:r>
      <w:r w:rsidR="0013021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 установке</w:t>
      </w:r>
      <w:r w:rsidR="00B01DD8" w:rsidRPr="00AA1186">
        <w:rPr>
          <w:sz w:val="28"/>
          <w:szCs w:val="28"/>
        </w:rPr>
        <w:t xml:space="preserve"> в подведомственных учреждениях специализированных ящиков </w:t>
      </w:r>
      <w:r>
        <w:rPr>
          <w:sz w:val="28"/>
          <w:szCs w:val="28"/>
        </w:rPr>
        <w:t>«</w:t>
      </w:r>
      <w:r w:rsidR="00B01DD8" w:rsidRPr="00AA1186">
        <w:rPr>
          <w:sz w:val="28"/>
          <w:szCs w:val="28"/>
        </w:rPr>
        <w:t>Для обращений граждан</w:t>
      </w:r>
      <w:r>
        <w:rPr>
          <w:sz w:val="28"/>
          <w:szCs w:val="28"/>
        </w:rPr>
        <w:t xml:space="preserve"> и организаций по фактам коррупционной направленности».</w:t>
      </w:r>
    </w:p>
    <w:p w:rsidR="00CD6D10" w:rsidRDefault="00CD6D10" w:rsidP="00CD6D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4BF">
        <w:rPr>
          <w:sz w:val="28"/>
          <w:szCs w:val="28"/>
        </w:rPr>
        <w:t>Информацию о проделанной работе представить в аппарат комиссии администрации города по противодействию коррупции.</w:t>
      </w:r>
    </w:p>
    <w:p w:rsidR="00AA1186" w:rsidRDefault="00AA1186" w:rsidP="00AA1186">
      <w:pPr>
        <w:ind w:firstLine="708"/>
        <w:jc w:val="both"/>
        <w:rPr>
          <w:sz w:val="28"/>
          <w:szCs w:val="28"/>
          <w:u w:val="single"/>
        </w:rPr>
      </w:pPr>
      <w:r w:rsidRPr="00B674BF">
        <w:rPr>
          <w:sz w:val="28"/>
          <w:szCs w:val="28"/>
          <w:u w:val="single"/>
        </w:rPr>
        <w:t>Ср</w:t>
      </w:r>
      <w:r>
        <w:rPr>
          <w:sz w:val="28"/>
          <w:szCs w:val="28"/>
          <w:u w:val="single"/>
        </w:rPr>
        <w:t>ок - 20.12.2022</w:t>
      </w:r>
      <w:r w:rsidRPr="00B674BF">
        <w:rPr>
          <w:sz w:val="28"/>
          <w:szCs w:val="28"/>
          <w:u w:val="single"/>
        </w:rPr>
        <w:t>.</w:t>
      </w:r>
    </w:p>
    <w:p w:rsidR="00AA1186" w:rsidRDefault="00AA1186" w:rsidP="00AA1186">
      <w:pPr>
        <w:suppressAutoHyphens/>
        <w:ind w:firstLine="709"/>
        <w:jc w:val="both"/>
        <w:rPr>
          <w:sz w:val="28"/>
          <w:szCs w:val="28"/>
        </w:rPr>
      </w:pPr>
      <w:r w:rsidRPr="00B674BF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B674BF">
        <w:rPr>
          <w:sz w:val="28"/>
          <w:szCs w:val="28"/>
        </w:rPr>
        <w:t>. Заместителям главы города, кураторам подведомстве</w:t>
      </w:r>
      <w:r w:rsidR="00D662B6">
        <w:rPr>
          <w:sz w:val="28"/>
          <w:szCs w:val="28"/>
        </w:rPr>
        <w:t>нных учреждений (И.О. Воликовская</w:t>
      </w:r>
      <w:r w:rsidRPr="00B674BF">
        <w:rPr>
          <w:sz w:val="28"/>
          <w:szCs w:val="28"/>
        </w:rPr>
        <w:t>, С.Е. Сериков, В.П. Ситников, О.В. Котова, О.А. Попенко) провести оценку результатов антикоррупционной деятельности учреждений за первое полугодие 2023 года.</w:t>
      </w:r>
    </w:p>
    <w:p w:rsidR="00D662B6" w:rsidRDefault="00D662B6" w:rsidP="00D662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4BF">
        <w:rPr>
          <w:sz w:val="28"/>
          <w:szCs w:val="28"/>
        </w:rPr>
        <w:t>Информацию о проделанной работе представить в аппарат комиссии администрации города по противодействию коррупции.</w:t>
      </w:r>
    </w:p>
    <w:p w:rsidR="00AA1186" w:rsidRPr="00B674BF" w:rsidRDefault="00AA1186" w:rsidP="00AA1186">
      <w:pPr>
        <w:ind w:firstLine="708"/>
        <w:jc w:val="both"/>
        <w:rPr>
          <w:sz w:val="28"/>
          <w:szCs w:val="28"/>
          <w:u w:val="single"/>
        </w:rPr>
      </w:pPr>
      <w:r w:rsidRPr="00B674BF">
        <w:rPr>
          <w:sz w:val="28"/>
          <w:szCs w:val="28"/>
          <w:u w:val="single"/>
        </w:rPr>
        <w:t>Срок - 03.07.2023.</w:t>
      </w:r>
    </w:p>
    <w:p w:rsidR="00CD6D10" w:rsidRDefault="00CD6D10" w:rsidP="00CD6D10">
      <w:pPr>
        <w:ind w:firstLine="709"/>
        <w:jc w:val="both"/>
        <w:rPr>
          <w:b/>
          <w:sz w:val="32"/>
          <w:szCs w:val="32"/>
        </w:rPr>
      </w:pPr>
    </w:p>
    <w:p w:rsidR="000849F1" w:rsidRPr="000849F1" w:rsidRDefault="000849F1" w:rsidP="000849F1">
      <w:pPr>
        <w:ind w:firstLine="709"/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>Слушали:</w:t>
      </w:r>
    </w:p>
    <w:p w:rsidR="000849F1" w:rsidRPr="000849F1" w:rsidRDefault="000849F1" w:rsidP="000849F1">
      <w:pPr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ab/>
        <w:t>2. О мерах по повышению эффективности противодействия коррупции при осуществлении закупок товаров, работ, услуг для муниципальных нужд</w:t>
      </w:r>
    </w:p>
    <w:p w:rsidR="000849F1" w:rsidRPr="000849F1" w:rsidRDefault="000849F1" w:rsidP="000849F1">
      <w:pPr>
        <w:jc w:val="both"/>
        <w:rPr>
          <w:i/>
          <w:sz w:val="28"/>
          <w:szCs w:val="28"/>
        </w:rPr>
      </w:pPr>
      <w:r w:rsidRPr="000849F1">
        <w:rPr>
          <w:i/>
          <w:sz w:val="28"/>
          <w:szCs w:val="28"/>
        </w:rPr>
        <w:t xml:space="preserve">                                                    (М.А. Ильина)</w:t>
      </w:r>
    </w:p>
    <w:p w:rsidR="000849F1" w:rsidRPr="000849F1" w:rsidRDefault="000849F1" w:rsidP="000849F1">
      <w:pPr>
        <w:jc w:val="both"/>
        <w:rPr>
          <w:i/>
          <w:sz w:val="28"/>
          <w:szCs w:val="28"/>
        </w:rPr>
      </w:pPr>
    </w:p>
    <w:p w:rsidR="0013021B" w:rsidRDefault="0013021B" w:rsidP="000849F1">
      <w:pPr>
        <w:ind w:firstLine="709"/>
        <w:jc w:val="both"/>
        <w:rPr>
          <w:sz w:val="28"/>
          <w:szCs w:val="28"/>
        </w:rPr>
      </w:pPr>
      <w:r w:rsidRPr="00DB33BA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13021B">
        <w:rPr>
          <w:sz w:val="28"/>
          <w:szCs w:val="28"/>
        </w:rPr>
        <w:t xml:space="preserve"> </w:t>
      </w:r>
    </w:p>
    <w:p w:rsidR="0013021B" w:rsidRDefault="005B2917" w:rsidP="00084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021B" w:rsidRPr="00DB33BA">
        <w:rPr>
          <w:sz w:val="28"/>
          <w:szCs w:val="28"/>
        </w:rPr>
        <w:t>.1.</w:t>
      </w:r>
      <w:r w:rsidR="0013021B">
        <w:rPr>
          <w:sz w:val="28"/>
          <w:szCs w:val="28"/>
        </w:rPr>
        <w:t xml:space="preserve"> И</w:t>
      </w:r>
      <w:r w:rsidR="0013021B" w:rsidRPr="000849F1">
        <w:rPr>
          <w:sz w:val="28"/>
          <w:szCs w:val="28"/>
        </w:rPr>
        <w:t>нформацию о мерах по повышению эффективности противодействия коррупции при осуществлении закупок товаров рабо</w:t>
      </w:r>
      <w:r w:rsidR="0013021B">
        <w:rPr>
          <w:sz w:val="28"/>
          <w:szCs w:val="28"/>
        </w:rPr>
        <w:t>т, услуг для муниципальных нужд принять к сведению.</w:t>
      </w:r>
    </w:p>
    <w:p w:rsidR="00DB33BA" w:rsidRDefault="005B2917" w:rsidP="00084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3BA">
        <w:rPr>
          <w:sz w:val="28"/>
          <w:szCs w:val="28"/>
        </w:rPr>
        <w:t>.2. Отметить:</w:t>
      </w:r>
    </w:p>
    <w:p w:rsidR="000849F1" w:rsidRDefault="000849F1" w:rsidP="00B159B6">
      <w:pPr>
        <w:ind w:firstLine="708"/>
        <w:jc w:val="both"/>
        <w:rPr>
          <w:sz w:val="28"/>
          <w:szCs w:val="28"/>
        </w:rPr>
      </w:pPr>
      <w:r w:rsidRPr="000849F1">
        <w:rPr>
          <w:sz w:val="28"/>
          <w:szCs w:val="28"/>
        </w:rPr>
        <w:t>Начиная с 01.01.2022 года все открытые конкурентные закупки проводятся в электронной форме, главной особенностью электронной формы является изолированность заказчиков от потенциальных подрядчиков (исполнителей, поставщиков) при определении победителя, что, несомненно, предотвращает коррупционные проявления.</w:t>
      </w:r>
      <w:r w:rsidR="004078FE">
        <w:rPr>
          <w:sz w:val="28"/>
          <w:szCs w:val="28"/>
        </w:rPr>
        <w:t xml:space="preserve"> Доля конкурентных закупок по итогам 9 месяцев 2022 года составляет 88%.</w:t>
      </w:r>
    </w:p>
    <w:p w:rsidR="004078FE" w:rsidRPr="00B159B6" w:rsidRDefault="005B2917" w:rsidP="005B2917">
      <w:pPr>
        <w:ind w:firstLine="36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="004078FE" w:rsidRPr="00B159B6">
        <w:rPr>
          <w:rFonts w:eastAsiaTheme="minorEastAsia"/>
          <w:color w:val="000000" w:themeColor="text1"/>
          <w:kern w:val="24"/>
          <w:sz w:val="28"/>
          <w:szCs w:val="28"/>
        </w:rPr>
        <w:t xml:space="preserve">39 муниципальных служащих и специалистов муниципальных учреждений прошли повышение квалификации в сфере закупок. </w:t>
      </w:r>
    </w:p>
    <w:p w:rsidR="004078FE" w:rsidRPr="00B159B6" w:rsidRDefault="005B2917" w:rsidP="005B2917">
      <w:pPr>
        <w:ind w:firstLine="36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    </w:t>
      </w:r>
      <w:r w:rsidR="004078FE" w:rsidRPr="00B159B6">
        <w:rPr>
          <w:rFonts w:eastAsiaTheme="minorEastAsia"/>
          <w:color w:val="000000" w:themeColor="text1"/>
          <w:kern w:val="24"/>
          <w:sz w:val="28"/>
          <w:szCs w:val="28"/>
        </w:rPr>
        <w:t>Организовано 4 семинара с привлечением лекторов электронных площадок для специалистов, занятых в сфере закупок по Законам №44-ФЗ и №223-ФЗ</w:t>
      </w:r>
      <w:r w:rsidR="00B159B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849F1" w:rsidRPr="000849F1" w:rsidRDefault="000849F1" w:rsidP="005B2917">
      <w:pPr>
        <w:ind w:firstLine="709"/>
        <w:jc w:val="both"/>
        <w:rPr>
          <w:sz w:val="28"/>
          <w:szCs w:val="28"/>
        </w:rPr>
      </w:pPr>
      <w:r w:rsidRPr="000849F1">
        <w:rPr>
          <w:sz w:val="28"/>
          <w:szCs w:val="28"/>
        </w:rPr>
        <w:t>В рамках контроля за доходами и расходами лиц, осуществляющих деятельность в сфере муниципальных закупок, все муниципальные служащие, занятые в сфере закупок, начиная с 2018 года предоставляют сведения о доходах, расходах и обязательствах имущественного характера в отношении себя, супруга и несовершеннолетних детей.</w:t>
      </w:r>
    </w:p>
    <w:p w:rsidR="000849F1" w:rsidRPr="000849F1" w:rsidRDefault="000849F1" w:rsidP="000849F1">
      <w:pPr>
        <w:ind w:firstLine="709"/>
        <w:jc w:val="both"/>
        <w:rPr>
          <w:sz w:val="28"/>
          <w:szCs w:val="28"/>
        </w:rPr>
      </w:pPr>
      <w:r w:rsidRPr="000849F1">
        <w:rPr>
          <w:sz w:val="28"/>
          <w:szCs w:val="28"/>
        </w:rPr>
        <w:t>В целом законодательство о контрактной системе и действия администрации города направлены на профилактику и предотвращение коррупционных рисков.</w:t>
      </w:r>
    </w:p>
    <w:p w:rsidR="00B159B6" w:rsidRDefault="00B159B6" w:rsidP="000849F1">
      <w:pPr>
        <w:ind w:firstLine="709"/>
        <w:jc w:val="both"/>
        <w:rPr>
          <w:b/>
          <w:sz w:val="28"/>
          <w:szCs w:val="28"/>
        </w:rPr>
      </w:pPr>
    </w:p>
    <w:p w:rsidR="000849F1" w:rsidRPr="000849F1" w:rsidRDefault="005B2917" w:rsidP="000849F1">
      <w:pPr>
        <w:widowControl w:val="0"/>
        <w:autoSpaceDE w:val="0"/>
        <w:autoSpaceDN w:val="0"/>
        <w:adjustRightInd w:val="0"/>
        <w:ind w:right="-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849F1" w:rsidRPr="000849F1">
        <w:rPr>
          <w:sz w:val="28"/>
          <w:szCs w:val="28"/>
        </w:rPr>
        <w:t>. Рекомендовать Заказчикам при осуществлении закупок товаров работ, услуг для муниципальных нужд у единственного поставщика (подрядчика, исполнителя) использовать электронные магазины.</w:t>
      </w:r>
    </w:p>
    <w:p w:rsidR="000849F1" w:rsidRPr="000849F1" w:rsidRDefault="000849F1" w:rsidP="000849F1">
      <w:pPr>
        <w:widowControl w:val="0"/>
        <w:autoSpaceDE w:val="0"/>
        <w:autoSpaceDN w:val="0"/>
        <w:adjustRightInd w:val="0"/>
        <w:ind w:right="-105" w:firstLine="709"/>
        <w:jc w:val="both"/>
        <w:rPr>
          <w:sz w:val="28"/>
          <w:szCs w:val="28"/>
          <w:u w:val="single"/>
        </w:rPr>
      </w:pPr>
      <w:r w:rsidRPr="000849F1">
        <w:rPr>
          <w:sz w:val="28"/>
          <w:szCs w:val="28"/>
          <w:u w:val="single"/>
        </w:rPr>
        <w:t>Срок  – 25.12.2023.</w:t>
      </w:r>
    </w:p>
    <w:p w:rsidR="000849F1" w:rsidRPr="000849F1" w:rsidRDefault="000849F1" w:rsidP="000849F1">
      <w:pPr>
        <w:widowControl w:val="0"/>
        <w:autoSpaceDE w:val="0"/>
        <w:autoSpaceDN w:val="0"/>
        <w:adjustRightInd w:val="0"/>
        <w:ind w:right="-105" w:firstLine="709"/>
        <w:jc w:val="both"/>
        <w:rPr>
          <w:sz w:val="28"/>
          <w:szCs w:val="28"/>
        </w:rPr>
      </w:pP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 xml:space="preserve">        Слушали: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 xml:space="preserve">        3. Об организации мероприятий по профессиональному развитию муниципальных служащих в области противодействия коррупции, в том числе обучение по дополнительным профессиональным программам в области противодействия коррупции.</w:t>
      </w:r>
    </w:p>
    <w:p w:rsidR="006E0D1C" w:rsidRDefault="000849F1" w:rsidP="006E0D1C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  <w:r w:rsidRPr="000849F1">
        <w:rPr>
          <w:b/>
          <w:sz w:val="28"/>
          <w:szCs w:val="28"/>
        </w:rPr>
        <w:t xml:space="preserve">                                                  </w:t>
      </w:r>
      <w:r w:rsidRPr="000849F1">
        <w:rPr>
          <w:i/>
          <w:sz w:val="28"/>
          <w:szCs w:val="28"/>
        </w:rPr>
        <w:t>(А.С. Ковалев)</w:t>
      </w:r>
      <w:r w:rsidRPr="000849F1">
        <w:rPr>
          <w:sz w:val="28"/>
          <w:szCs w:val="28"/>
          <w:highlight w:val="yellow"/>
        </w:rPr>
        <w:t xml:space="preserve"> </w:t>
      </w:r>
    </w:p>
    <w:p w:rsidR="006E0D1C" w:rsidRDefault="006E0D1C" w:rsidP="006E0D1C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</w:p>
    <w:p w:rsidR="005B2917" w:rsidRPr="006E0D1C" w:rsidRDefault="006E0D1C" w:rsidP="006E0D1C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</w:t>
      </w:r>
      <w:r w:rsidR="005B2917" w:rsidRPr="00DB33BA">
        <w:rPr>
          <w:b/>
          <w:sz w:val="28"/>
          <w:szCs w:val="28"/>
        </w:rPr>
        <w:t>Решили</w:t>
      </w:r>
      <w:r w:rsidR="005B2917">
        <w:rPr>
          <w:sz w:val="28"/>
          <w:szCs w:val="28"/>
        </w:rPr>
        <w:t>:</w:t>
      </w:r>
      <w:r w:rsidR="005B2917" w:rsidRPr="0013021B">
        <w:rPr>
          <w:sz w:val="28"/>
          <w:szCs w:val="28"/>
        </w:rPr>
        <w:t xml:space="preserve"> </w:t>
      </w:r>
    </w:p>
    <w:p w:rsidR="005B2917" w:rsidRDefault="005B2917" w:rsidP="005B2917">
      <w:pPr>
        <w:widowControl w:val="0"/>
        <w:pBdr>
          <w:bottom w:val="single" w:sz="4" w:space="31" w:color="FFFFFF"/>
        </w:pBdr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3.1. </w:t>
      </w:r>
      <w:r w:rsidRPr="000849F1">
        <w:rPr>
          <w:rFonts w:eastAsia="Calibri"/>
          <w:sz w:val="28"/>
          <w:szCs w:val="28"/>
          <w:lang w:eastAsia="en-US"/>
        </w:rPr>
        <w:t>Информацию об организации мероприятий по профессиональному развитию муниципальных служащих в области противодействия коррупции, в том числе обучение по дополнительным профессиональным программам в области противодействия коррупции, принять к сведению.</w:t>
      </w:r>
    </w:p>
    <w:p w:rsidR="005B2917" w:rsidRPr="000849F1" w:rsidRDefault="005B2917" w:rsidP="005B2917">
      <w:pPr>
        <w:widowControl w:val="0"/>
        <w:pBdr>
          <w:bottom w:val="single" w:sz="4" w:space="31" w:color="FFFFFF"/>
        </w:pBdr>
        <w:ind w:left="-284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3.2. Отметить:</w:t>
      </w:r>
    </w:p>
    <w:p w:rsidR="000849F1" w:rsidRPr="000849F1" w:rsidRDefault="005B2917" w:rsidP="005B2917">
      <w:pPr>
        <w:widowControl w:val="0"/>
        <w:pBdr>
          <w:bottom w:val="single" w:sz="4" w:space="31" w:color="FFFFFF"/>
        </w:pBd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849F1" w:rsidRPr="000849F1">
        <w:rPr>
          <w:color w:val="000000"/>
          <w:sz w:val="28"/>
          <w:szCs w:val="28"/>
        </w:rPr>
        <w:t xml:space="preserve">За текущий период </w:t>
      </w:r>
      <w:r w:rsidR="000849F1" w:rsidRPr="000849F1">
        <w:rPr>
          <w:b/>
          <w:color w:val="000000"/>
          <w:sz w:val="28"/>
          <w:szCs w:val="28"/>
        </w:rPr>
        <w:t>2022 года</w:t>
      </w:r>
      <w:r w:rsidR="000849F1" w:rsidRPr="000849F1">
        <w:rPr>
          <w:color w:val="000000"/>
          <w:sz w:val="28"/>
          <w:szCs w:val="28"/>
        </w:rPr>
        <w:t xml:space="preserve"> в </w:t>
      </w:r>
      <w:r w:rsidR="000849F1" w:rsidRPr="000849F1">
        <w:rPr>
          <w:sz w:val="28"/>
          <w:szCs w:val="28"/>
        </w:rPr>
        <w:t xml:space="preserve">мероприятиях по профессиональному развитию в области противодействия коррупции приняли участие </w:t>
      </w:r>
      <w:r w:rsidR="000849F1" w:rsidRPr="000849F1">
        <w:rPr>
          <w:b/>
          <w:sz w:val="28"/>
          <w:szCs w:val="28"/>
        </w:rPr>
        <w:t>601</w:t>
      </w:r>
      <w:r w:rsidR="000849F1" w:rsidRPr="000849F1">
        <w:rPr>
          <w:sz w:val="28"/>
          <w:szCs w:val="28"/>
        </w:rPr>
        <w:t xml:space="preserve"> муниципальный служащий, из них: </w:t>
      </w:r>
    </w:p>
    <w:p w:rsidR="000849F1" w:rsidRPr="000849F1" w:rsidRDefault="005B2917" w:rsidP="005B2917">
      <w:pPr>
        <w:widowControl w:val="0"/>
        <w:pBdr>
          <w:bottom w:val="single" w:sz="4" w:space="31" w:color="FFFFFF"/>
        </w:pBdr>
        <w:ind w:left="-284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49F1" w:rsidRPr="000849F1">
        <w:rPr>
          <w:sz w:val="28"/>
          <w:szCs w:val="28"/>
        </w:rPr>
        <w:t xml:space="preserve">- </w:t>
      </w:r>
      <w:r w:rsidR="000849F1" w:rsidRPr="000849F1">
        <w:rPr>
          <w:b/>
          <w:sz w:val="28"/>
          <w:szCs w:val="28"/>
        </w:rPr>
        <w:t>72</w:t>
      </w:r>
      <w:r w:rsidR="000849F1" w:rsidRPr="000849F1">
        <w:rPr>
          <w:sz w:val="28"/>
          <w:szCs w:val="28"/>
        </w:rPr>
        <w:t xml:space="preserve"> </w:t>
      </w:r>
      <w:r w:rsidR="000849F1" w:rsidRPr="000849F1">
        <w:rPr>
          <w:color w:val="000000"/>
          <w:sz w:val="28"/>
          <w:szCs w:val="28"/>
        </w:rPr>
        <w:t>муниципальных служащих прошли обучение по дополнительным профессиональным программам повышения квалификации в области противодействия коррупции;</w:t>
      </w:r>
    </w:p>
    <w:p w:rsidR="000849F1" w:rsidRPr="000849F1" w:rsidRDefault="005B2917" w:rsidP="005B2917">
      <w:pPr>
        <w:widowControl w:val="0"/>
        <w:pBdr>
          <w:bottom w:val="single" w:sz="4" w:space="31" w:color="FFFFFF"/>
        </w:pBd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849F1" w:rsidRPr="000849F1">
        <w:rPr>
          <w:color w:val="000000"/>
          <w:sz w:val="28"/>
          <w:szCs w:val="28"/>
        </w:rPr>
        <w:t xml:space="preserve">- </w:t>
      </w:r>
      <w:r w:rsidR="000849F1" w:rsidRPr="000849F1">
        <w:rPr>
          <w:b/>
          <w:color w:val="000000"/>
          <w:sz w:val="28"/>
          <w:szCs w:val="28"/>
        </w:rPr>
        <w:t>2</w:t>
      </w:r>
      <w:r w:rsidR="000849F1" w:rsidRPr="000849F1">
        <w:rPr>
          <w:color w:val="000000"/>
          <w:sz w:val="28"/>
          <w:szCs w:val="28"/>
        </w:rPr>
        <w:t xml:space="preserve"> муниципальных служащих проходят профессиональную переподготовку в области противодействия коррупции (срок обучения по 05.12.2022).</w:t>
      </w:r>
    </w:p>
    <w:p w:rsidR="000849F1" w:rsidRPr="000849F1" w:rsidRDefault="005B2917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849F1" w:rsidRPr="000849F1">
        <w:rPr>
          <w:b/>
          <w:sz w:val="28"/>
          <w:szCs w:val="28"/>
        </w:rPr>
        <w:t>585</w:t>
      </w:r>
      <w:r w:rsidR="000849F1" w:rsidRPr="000849F1">
        <w:rPr>
          <w:sz w:val="28"/>
          <w:szCs w:val="28"/>
        </w:rPr>
        <w:t xml:space="preserve"> муниципальных служащих прослушали семинар </w:t>
      </w:r>
      <w:r w:rsidR="000849F1" w:rsidRPr="000849F1">
        <w:rPr>
          <w:color w:val="000000"/>
          <w:sz w:val="28"/>
          <w:szCs w:val="28"/>
        </w:rPr>
        <w:t>по вопросам соблюдения требований к служебному поведению в сфере противодействия коррупции, организованный управлением по вопросам муниципальной службы и кадров администрации города в режиме ВКС.</w:t>
      </w:r>
    </w:p>
    <w:p w:rsidR="000849F1" w:rsidRPr="006E3594" w:rsidRDefault="006E3594" w:rsidP="006E3594">
      <w:pPr>
        <w:widowControl w:val="0"/>
        <w:pBdr>
          <w:bottom w:val="single" w:sz="4" w:space="31" w:color="FFFFFF"/>
        </w:pBdr>
        <w:ind w:left="-284" w:firstLine="426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="005B2917" w:rsidRPr="005B2917">
        <w:rPr>
          <w:rFonts w:eastAsia="Calibri"/>
          <w:sz w:val="28"/>
          <w:szCs w:val="28"/>
          <w:lang w:eastAsia="en-US"/>
        </w:rPr>
        <w:t>3.3</w:t>
      </w:r>
      <w:r w:rsidR="000849F1" w:rsidRPr="005B2917">
        <w:rPr>
          <w:rFonts w:eastAsia="Calibri"/>
          <w:sz w:val="28"/>
          <w:szCs w:val="28"/>
          <w:lang w:eastAsia="en-US"/>
        </w:rPr>
        <w:t xml:space="preserve">. Определить муниципальных служащих, которым требуется профессиональное развитие в области противодействия коррупции. Организовать мероприятия по профессиональному развитию муниципальных служащих в области противодействия коррупции, в том числе обучение по дополнительным </w:t>
      </w:r>
      <w:r w:rsidR="000849F1" w:rsidRPr="005B2917">
        <w:rPr>
          <w:rFonts w:eastAsia="Calibri"/>
          <w:sz w:val="28"/>
          <w:szCs w:val="28"/>
          <w:lang w:eastAsia="en-US"/>
        </w:rPr>
        <w:lastRenderedPageBreak/>
        <w:t>профессиональным программам в области противодействия к</w:t>
      </w:r>
      <w:r w:rsidR="005B2917" w:rsidRPr="005B2917">
        <w:rPr>
          <w:rFonts w:eastAsia="Calibri"/>
          <w:sz w:val="28"/>
          <w:szCs w:val="28"/>
          <w:lang w:eastAsia="en-US"/>
        </w:rPr>
        <w:t xml:space="preserve">оррупции муниципальных служащих в соответствии с Указом </w:t>
      </w:r>
      <w:r w:rsidR="005B2917" w:rsidRPr="005B2917">
        <w:rPr>
          <w:color w:val="000000"/>
          <w:sz w:val="28"/>
          <w:szCs w:val="28"/>
        </w:rPr>
        <w:t xml:space="preserve">Президента Российской Федерации от 16.08.2021 №478 </w:t>
      </w:r>
      <w:r w:rsidR="005B2917" w:rsidRPr="005B2917">
        <w:rPr>
          <w:sz w:val="28"/>
          <w:szCs w:val="28"/>
        </w:rPr>
        <w:t>«</w:t>
      </w:r>
      <w:r w:rsidR="005B2917" w:rsidRPr="005B2917">
        <w:rPr>
          <w:color w:val="000000"/>
          <w:sz w:val="28"/>
          <w:szCs w:val="28"/>
        </w:rPr>
        <w:t>О Национальном плане противодействия коррупции на 2021-2024 годы</w:t>
      </w:r>
      <w:r w:rsidR="005B2917" w:rsidRPr="005B2917">
        <w:rPr>
          <w:sz w:val="28"/>
          <w:szCs w:val="28"/>
        </w:rPr>
        <w:t>»</w:t>
      </w:r>
    </w:p>
    <w:p w:rsidR="000849F1" w:rsidRPr="000849F1" w:rsidRDefault="005B2917" w:rsidP="00D662B6">
      <w:pPr>
        <w:widowControl w:val="0"/>
        <w:pBdr>
          <w:bottom w:val="single" w:sz="4" w:space="31" w:color="FFFFFF"/>
        </w:pBdr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0849F1" w:rsidRPr="000849F1">
        <w:rPr>
          <w:rFonts w:eastAsia="Calibri"/>
          <w:sz w:val="28"/>
          <w:szCs w:val="28"/>
          <w:u w:val="single"/>
          <w:lang w:eastAsia="en-US"/>
        </w:rPr>
        <w:t>Срок до 23.12.2023.</w:t>
      </w:r>
    </w:p>
    <w:p w:rsidR="000849F1" w:rsidRPr="000849F1" w:rsidRDefault="000849F1" w:rsidP="00D662B6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  <w:r w:rsidRPr="000849F1">
        <w:rPr>
          <w:b/>
          <w:sz w:val="28"/>
          <w:szCs w:val="28"/>
        </w:rPr>
        <w:t xml:space="preserve">      </w:t>
      </w:r>
      <w:r w:rsidRPr="000849F1">
        <w:rPr>
          <w:sz w:val="28"/>
          <w:szCs w:val="28"/>
        </w:rPr>
        <w:t xml:space="preserve">  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>Слушали: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 xml:space="preserve"> 4. О результатах осуществления контроля эффективности использования муниципального имущества, переданного муниципальным учреждениям и предприятиям, в том числе за правомерностью распоряжения таким имуществом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0849F1">
        <w:rPr>
          <w:b/>
          <w:sz w:val="28"/>
          <w:szCs w:val="28"/>
        </w:rPr>
        <w:t xml:space="preserve">                                                   </w:t>
      </w:r>
      <w:r w:rsidRPr="000849F1">
        <w:rPr>
          <w:i/>
          <w:sz w:val="28"/>
          <w:szCs w:val="28"/>
        </w:rPr>
        <w:t>(В.И. Ряска)</w:t>
      </w:r>
    </w:p>
    <w:p w:rsidR="00D662B6" w:rsidRDefault="00D662B6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</w:p>
    <w:p w:rsidR="006E0D1C" w:rsidRDefault="006E0D1C" w:rsidP="006E0D1C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33BA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6E0D1C">
        <w:rPr>
          <w:sz w:val="28"/>
          <w:szCs w:val="28"/>
        </w:rPr>
        <w:t xml:space="preserve"> </w:t>
      </w:r>
    </w:p>
    <w:p w:rsidR="006E0D1C" w:rsidRPr="000849F1" w:rsidRDefault="006E0D1C" w:rsidP="006E0D1C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 </w:t>
      </w:r>
      <w:r w:rsidRPr="000849F1">
        <w:rPr>
          <w:sz w:val="28"/>
          <w:szCs w:val="28"/>
        </w:rPr>
        <w:t>Информацию о результатах осуществления контроля эффективности использования муниципального имущества, переданного муниципальным учреждениям и предприятиям, в том числе за правомерностью распоряжения таким имуществом принять к сведению информацию.</w:t>
      </w:r>
    </w:p>
    <w:p w:rsidR="006E0D1C" w:rsidRDefault="006E0D1C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  <w:r w:rsidRPr="00130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4.2. Отметить:</w:t>
      </w:r>
    </w:p>
    <w:p w:rsidR="000849F1" w:rsidRPr="000849F1" w:rsidRDefault="000849F1" w:rsidP="006E0D1C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0849F1">
        <w:rPr>
          <w:sz w:val="28"/>
          <w:szCs w:val="28"/>
        </w:rPr>
        <w:t xml:space="preserve">В течение 2022 года департаментом </w:t>
      </w:r>
      <w:r w:rsidRPr="000849F1">
        <w:rPr>
          <w:iCs/>
          <w:sz w:val="28"/>
          <w:szCs w:val="28"/>
        </w:rPr>
        <w:t xml:space="preserve">осуществлены 5 плановых проверок: </w:t>
      </w:r>
      <w:r w:rsidR="006E0D1C">
        <w:rPr>
          <w:sz w:val="28"/>
          <w:szCs w:val="28"/>
        </w:rPr>
        <w:t xml:space="preserve">МБОУ «СШ №11», </w:t>
      </w:r>
      <w:r w:rsidRPr="000849F1">
        <w:rPr>
          <w:sz w:val="28"/>
          <w:szCs w:val="28"/>
        </w:rPr>
        <w:t>М</w:t>
      </w:r>
      <w:r w:rsidR="006E0D1C">
        <w:rPr>
          <w:sz w:val="28"/>
          <w:szCs w:val="28"/>
        </w:rPr>
        <w:t xml:space="preserve">АУДО г. Нижневартовска «ДШИ №3», МБДОУ ДС №7 «Жар-птица», </w:t>
      </w:r>
      <w:r w:rsidRPr="000849F1">
        <w:rPr>
          <w:sz w:val="28"/>
          <w:szCs w:val="28"/>
        </w:rPr>
        <w:t>МБОУ</w:t>
      </w:r>
      <w:r w:rsidR="006E0D1C">
        <w:rPr>
          <w:sz w:val="28"/>
          <w:szCs w:val="28"/>
        </w:rPr>
        <w:t xml:space="preserve"> «СШ №1 имени А.В. Войналовича», </w:t>
      </w:r>
      <w:r w:rsidRPr="000849F1">
        <w:rPr>
          <w:sz w:val="28"/>
          <w:szCs w:val="28"/>
        </w:rPr>
        <w:t>МБУ «БИС» (проводится в настоящее время).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0849F1">
        <w:rPr>
          <w:sz w:val="28"/>
          <w:szCs w:val="28"/>
        </w:rPr>
        <w:t>Внеплановых проверок не осуществлялось.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0849F1">
        <w:rPr>
          <w:sz w:val="28"/>
          <w:szCs w:val="28"/>
        </w:rPr>
        <w:t>По результатам проверок н</w:t>
      </w:r>
      <w:r w:rsidRPr="000849F1">
        <w:rPr>
          <w:bCs/>
          <w:iCs/>
          <w:color w:val="000000"/>
          <w:sz w:val="28"/>
          <w:szCs w:val="28"/>
        </w:rPr>
        <w:t xml:space="preserve">арушений </w:t>
      </w:r>
      <w:r w:rsidRPr="000849F1">
        <w:rPr>
          <w:sz w:val="28"/>
          <w:szCs w:val="28"/>
        </w:rPr>
        <w:t xml:space="preserve">правомерности распоряжения учреждениями имуществом, </w:t>
      </w:r>
      <w:r w:rsidRPr="000849F1">
        <w:rPr>
          <w:bCs/>
          <w:iCs/>
          <w:color w:val="000000"/>
          <w:sz w:val="28"/>
          <w:szCs w:val="28"/>
        </w:rPr>
        <w:t xml:space="preserve">по сохранности </w:t>
      </w:r>
      <w:r w:rsidRPr="000849F1">
        <w:rPr>
          <w:sz w:val="28"/>
          <w:szCs w:val="28"/>
        </w:rPr>
        <w:t xml:space="preserve">имущества, </w:t>
      </w:r>
      <w:r w:rsidRPr="000849F1">
        <w:rPr>
          <w:bCs/>
          <w:iCs/>
          <w:color w:val="000000"/>
          <w:sz w:val="28"/>
          <w:szCs w:val="28"/>
        </w:rPr>
        <w:t>используемого не по целевому назначению имущества, непрофильных активов не выявлено.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0849F1">
        <w:rPr>
          <w:bCs/>
          <w:iCs/>
          <w:color w:val="000000"/>
          <w:sz w:val="28"/>
          <w:szCs w:val="28"/>
        </w:rPr>
        <w:t xml:space="preserve">Выявленные нарушения в </w:t>
      </w:r>
      <w:r w:rsidRPr="000849F1">
        <w:rPr>
          <w:sz w:val="28"/>
          <w:szCs w:val="28"/>
        </w:rPr>
        <w:t>МБОУ «СШ №1 имени А.В. Войналовича» устранены в ходе проверки</w:t>
      </w:r>
      <w:r w:rsidRPr="000849F1">
        <w:rPr>
          <w:bCs/>
          <w:iCs/>
          <w:color w:val="000000"/>
          <w:sz w:val="28"/>
          <w:szCs w:val="28"/>
        </w:rPr>
        <w:t xml:space="preserve"> (отсутствие </w:t>
      </w:r>
      <w:r w:rsidRPr="000849F1">
        <w:rPr>
          <w:sz w:val="28"/>
          <w:szCs w:val="28"/>
        </w:rPr>
        <w:t xml:space="preserve">регистрации права оперативного управления на </w:t>
      </w:r>
      <w:r w:rsidRPr="000849F1">
        <w:rPr>
          <w:bCs/>
          <w:iCs/>
          <w:color w:val="000000"/>
          <w:sz w:val="28"/>
          <w:szCs w:val="28"/>
        </w:rPr>
        <w:t>2 объекта недвижимости</w:t>
      </w:r>
      <w:r w:rsidRPr="000849F1">
        <w:rPr>
          <w:sz w:val="28"/>
          <w:szCs w:val="28"/>
        </w:rPr>
        <w:t xml:space="preserve">, оформление прав на используемый земельный участок, </w:t>
      </w:r>
      <w:r w:rsidRPr="000849F1">
        <w:rPr>
          <w:bCs/>
          <w:iCs/>
          <w:color w:val="000000"/>
          <w:sz w:val="28"/>
          <w:szCs w:val="28"/>
        </w:rPr>
        <w:t>по формированию перечня особо ценного движимого имущества).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0849F1">
        <w:rPr>
          <w:sz w:val="28"/>
          <w:szCs w:val="28"/>
        </w:rPr>
        <w:t>За 9 месяцев 2022 года было выдано 171 согласие на передачу имущества, находящегося в оперативном управлении муниципальных учреждений и хозяйственном ведении унитарных предприятий, в аренду, безвозмездное пользование. Муниципальными учреждениями и предприятием получены доходы на 18 953,63 тыс. руб.</w:t>
      </w:r>
    </w:p>
    <w:p w:rsidR="000849F1" w:rsidRPr="006E3594" w:rsidRDefault="006E3594" w:rsidP="006E3594">
      <w:pPr>
        <w:widowControl w:val="0"/>
        <w:pBdr>
          <w:bottom w:val="single" w:sz="4" w:space="31" w:color="FFFFFF"/>
        </w:pBdr>
        <w:ind w:left="-28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4.3</w:t>
      </w:r>
      <w:r w:rsidR="000849F1" w:rsidRPr="000849F1">
        <w:rPr>
          <w:sz w:val="28"/>
          <w:szCs w:val="28"/>
        </w:rPr>
        <w:t>. Департаменту муниципальной собственности и земельных ресурсов администрации города проводить проверки за использованием и распоряжением муниципальными учреждениями имуществом согласно плану проверок, утверждаемому департаментом муниципальной собственности и земельных ресурсов администрации города.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  <w:r w:rsidRPr="000849F1">
        <w:rPr>
          <w:sz w:val="28"/>
          <w:szCs w:val="28"/>
        </w:rPr>
        <w:t xml:space="preserve">   Информацию о результатах проверок предоставить в аппарат комиссии администрации города по противодействию коррупции.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  <w:u w:val="single"/>
        </w:rPr>
      </w:pPr>
      <w:r w:rsidRPr="000849F1">
        <w:rPr>
          <w:sz w:val="28"/>
          <w:szCs w:val="28"/>
        </w:rPr>
        <w:t xml:space="preserve">   </w:t>
      </w:r>
      <w:r w:rsidRPr="000849F1">
        <w:rPr>
          <w:sz w:val="28"/>
          <w:szCs w:val="28"/>
          <w:u w:val="single"/>
        </w:rPr>
        <w:t>Сроки: 20.01.2023, 20.04.2023, 20.07.2023, 19.01.2024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  <w:u w:val="single"/>
        </w:rPr>
      </w:pP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/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 xml:space="preserve">           Слушали:</w:t>
      </w:r>
      <w:r w:rsidRPr="000849F1">
        <w:rPr>
          <w:sz w:val="28"/>
          <w:szCs w:val="28"/>
        </w:rPr>
        <w:t xml:space="preserve"> 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b/>
          <w:sz w:val="28"/>
          <w:szCs w:val="28"/>
        </w:rPr>
        <w:t>5. О выполнении Медиаплана освещения мероприятий                                          по противодействию коррупции, проводимых администрацией города в 2022 году</w:t>
      </w:r>
    </w:p>
    <w:p w:rsidR="000849F1" w:rsidRDefault="000849F1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8"/>
          <w:szCs w:val="28"/>
        </w:rPr>
      </w:pPr>
      <w:r w:rsidRPr="000849F1">
        <w:rPr>
          <w:b/>
          <w:sz w:val="28"/>
          <w:szCs w:val="28"/>
        </w:rPr>
        <w:t xml:space="preserve">                                                   </w:t>
      </w:r>
      <w:r w:rsidRPr="000849F1">
        <w:rPr>
          <w:i/>
          <w:sz w:val="28"/>
          <w:szCs w:val="28"/>
        </w:rPr>
        <w:t>(О.В. Котова)</w:t>
      </w:r>
    </w:p>
    <w:p w:rsidR="00D662B6" w:rsidRPr="00D04783" w:rsidRDefault="00D662B6" w:rsidP="000849F1">
      <w:pPr>
        <w:widowControl w:val="0"/>
        <w:pBdr>
          <w:bottom w:val="single" w:sz="4" w:space="31" w:color="FFFFFF"/>
        </w:pBdr>
        <w:ind w:left="-284" w:firstLine="426"/>
        <w:jc w:val="both"/>
        <w:rPr>
          <w:i/>
          <w:sz w:val="20"/>
          <w:szCs w:val="20"/>
        </w:rPr>
      </w:pPr>
    </w:p>
    <w:p w:rsidR="006E3594" w:rsidRDefault="006E3594" w:rsidP="006E3594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B33BA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6E0D1C">
        <w:rPr>
          <w:sz w:val="28"/>
          <w:szCs w:val="28"/>
        </w:rPr>
        <w:t xml:space="preserve"> </w:t>
      </w:r>
    </w:p>
    <w:p w:rsidR="006E3594" w:rsidRDefault="006E3594" w:rsidP="006E3594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49F1">
        <w:rPr>
          <w:sz w:val="28"/>
          <w:szCs w:val="28"/>
        </w:rPr>
        <w:t>5.1. Информацию о выполнении Медиаплана освещения мероприятий по противодействию коррупции, проводимых администрацией города в 2022 году принять к сведению.</w:t>
      </w:r>
    </w:p>
    <w:p w:rsidR="006E3594" w:rsidRDefault="006E3594" w:rsidP="006E3594">
      <w:pPr>
        <w:widowControl w:val="0"/>
        <w:pBdr>
          <w:bottom w:val="single" w:sz="4" w:space="31" w:color="FFFFFF"/>
        </w:pBd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Отметить:</w:t>
      </w:r>
    </w:p>
    <w:p w:rsidR="000849F1" w:rsidRPr="000849F1" w:rsidRDefault="00D662B6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В рамках М</w:t>
      </w:r>
      <w:r w:rsidR="000849F1" w:rsidRPr="000849F1">
        <w:rPr>
          <w:sz w:val="28"/>
          <w:szCs w:val="28"/>
        </w:rPr>
        <w:t>едиаплана в печатных и электронных СМИ, а также на</w:t>
      </w:r>
      <w:r w:rsidR="000849F1" w:rsidRPr="000849F1">
        <w:rPr>
          <w:sz w:val="28"/>
          <w:szCs w:val="28"/>
        </w:rPr>
        <w:br/>
        <w:t>официальном сайте ОМС города Нижневартовска и в социальных сетях (группа «Официальный Нижневартовск») систематически размещается</w:t>
      </w:r>
      <w:r w:rsidR="000849F1" w:rsidRPr="000849F1">
        <w:rPr>
          <w:sz w:val="28"/>
          <w:szCs w:val="28"/>
        </w:rPr>
        <w:br/>
        <w:t xml:space="preserve">информация антикоррупционной направленности. 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</w:rPr>
        <w:t xml:space="preserve">В 2022 году продолжилось наполнение специальной рубрики «Прокуратура города информирует», созданной на официальном сайте ОМС города Нижневартовска» (в том числе по вопросам профилактики коррупции). 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</w:rPr>
        <w:t>Управлением совместно с сотрудником управления по вопросам законности, правопорядка и безопасности администрации города и сотрудниками прокуратуры города Нижневартовска создан и реализуется интернет-проект «Прокуратура разъясняет», где рассматриваются примеры бытовой коррупции и говорится об ответственности за получение/дачу взятки. Данный проект выходит ежемесячно на площадках администрации города в социальных сетях (группа «Официальный Нижневартовск»), а также на страницах в соцсетях ТРК «Самотлор» и газеты «Варта».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</w:rPr>
        <w:t xml:space="preserve">Всего в 2022 году в СМИ и сети Интернет размещено/опубликовано </w:t>
      </w:r>
      <w:r w:rsidRPr="000849F1">
        <w:rPr>
          <w:b/>
          <w:sz w:val="28"/>
          <w:szCs w:val="28"/>
        </w:rPr>
        <w:t xml:space="preserve">более 270 </w:t>
      </w:r>
      <w:r w:rsidRPr="000849F1">
        <w:rPr>
          <w:sz w:val="28"/>
          <w:szCs w:val="28"/>
        </w:rPr>
        <w:t xml:space="preserve">информационных материалов. </w:t>
      </w:r>
    </w:p>
    <w:p w:rsidR="006E3594" w:rsidRDefault="006E3594" w:rsidP="006E3594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5.3</w:t>
      </w:r>
      <w:r w:rsidR="00D662B6">
        <w:rPr>
          <w:sz w:val="28"/>
          <w:szCs w:val="28"/>
        </w:rPr>
        <w:t xml:space="preserve">. Аппарату комиссии администрации города направить </w:t>
      </w:r>
      <w:r w:rsidR="0013021B">
        <w:rPr>
          <w:sz w:val="28"/>
          <w:szCs w:val="28"/>
        </w:rPr>
        <w:t xml:space="preserve">членам Комиссии </w:t>
      </w:r>
      <w:r w:rsidR="00D662B6">
        <w:rPr>
          <w:sz w:val="28"/>
          <w:szCs w:val="28"/>
        </w:rPr>
        <w:t xml:space="preserve">на согласование проект Медиаплана </w:t>
      </w:r>
      <w:r w:rsidR="00D662B6" w:rsidRPr="000849F1">
        <w:rPr>
          <w:sz w:val="28"/>
          <w:szCs w:val="28"/>
        </w:rPr>
        <w:t>освещения мероприятий по противодействию коррупции, проводи</w:t>
      </w:r>
      <w:r w:rsidR="00D662B6">
        <w:rPr>
          <w:sz w:val="28"/>
          <w:szCs w:val="28"/>
        </w:rPr>
        <w:t>мых администрацией города в 2023 году.</w:t>
      </w:r>
    </w:p>
    <w:p w:rsidR="00D662B6" w:rsidRPr="000849F1" w:rsidRDefault="006E3594" w:rsidP="006E3594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62B6">
        <w:rPr>
          <w:sz w:val="28"/>
          <w:szCs w:val="28"/>
          <w:u w:val="single"/>
        </w:rPr>
        <w:t>Срок: до 14</w:t>
      </w:r>
      <w:r w:rsidR="00D662B6" w:rsidRPr="000849F1">
        <w:rPr>
          <w:sz w:val="28"/>
          <w:szCs w:val="28"/>
          <w:u w:val="single"/>
        </w:rPr>
        <w:t>.12.2022.</w:t>
      </w:r>
    </w:p>
    <w:p w:rsidR="0013021B" w:rsidRDefault="006E3594" w:rsidP="006E3594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</w:t>
      </w:r>
      <w:r w:rsidR="000849F1" w:rsidRPr="000849F1">
        <w:rPr>
          <w:sz w:val="28"/>
          <w:szCs w:val="28"/>
        </w:rPr>
        <w:t>. Управлению по взаимодействию со средствами массовой информации департамента общественных коммуникаций и молодежной политики администрации город</w:t>
      </w:r>
      <w:r w:rsidR="0013021B">
        <w:rPr>
          <w:sz w:val="28"/>
          <w:szCs w:val="28"/>
        </w:rPr>
        <w:t xml:space="preserve">а, с учетом поступивших замечаний и дополнений от членов Комиссии, </w:t>
      </w:r>
      <w:r w:rsidR="000849F1" w:rsidRPr="000849F1">
        <w:rPr>
          <w:sz w:val="28"/>
          <w:szCs w:val="28"/>
        </w:rPr>
        <w:t>подготовить Медиаплан освещения мероприятий по противодействию коррупции, проводимых адм</w:t>
      </w:r>
      <w:r w:rsidR="0013021B">
        <w:rPr>
          <w:sz w:val="28"/>
          <w:szCs w:val="28"/>
        </w:rPr>
        <w:t xml:space="preserve">инистрацией города </w:t>
      </w:r>
      <w:r w:rsidR="00D662B6">
        <w:rPr>
          <w:sz w:val="28"/>
          <w:szCs w:val="28"/>
        </w:rPr>
        <w:t>на 2023 год</w:t>
      </w:r>
      <w:r w:rsidR="0013021B">
        <w:rPr>
          <w:sz w:val="28"/>
          <w:szCs w:val="28"/>
        </w:rPr>
        <w:t>.</w:t>
      </w:r>
      <w:r w:rsidR="00D662B6">
        <w:rPr>
          <w:sz w:val="28"/>
          <w:szCs w:val="28"/>
        </w:rPr>
        <w:t xml:space="preserve"> </w:t>
      </w:r>
    </w:p>
    <w:p w:rsidR="000849F1" w:rsidRPr="000849F1" w:rsidRDefault="000849F1" w:rsidP="0013021B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  <w:u w:val="single"/>
        </w:rPr>
        <w:t>Срок: до 20.12.2022.</w:t>
      </w:r>
    </w:p>
    <w:p w:rsidR="000849F1" w:rsidRPr="00D04783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b/>
          <w:sz w:val="20"/>
          <w:szCs w:val="20"/>
        </w:rPr>
      </w:pP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>6.</w:t>
      </w:r>
      <w:r w:rsidRPr="000849F1">
        <w:rPr>
          <w:sz w:val="28"/>
          <w:szCs w:val="28"/>
        </w:rPr>
        <w:t xml:space="preserve"> </w:t>
      </w:r>
      <w:r w:rsidRPr="000849F1">
        <w:rPr>
          <w:b/>
          <w:sz w:val="28"/>
          <w:szCs w:val="28"/>
        </w:rPr>
        <w:t xml:space="preserve">О 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 самоуправления и муниципальных организациях города Нижневартовска </w:t>
      </w:r>
    </w:p>
    <w:p w:rsidR="0013021B" w:rsidRDefault="0013021B" w:rsidP="0013021B">
      <w:pPr>
        <w:widowControl w:val="0"/>
        <w:pBdr>
          <w:bottom w:val="single" w:sz="4" w:space="31" w:color="FFFFFF"/>
        </w:pBdr>
        <w:ind w:left="-284" w:firstLine="426"/>
        <w:jc w:val="center"/>
        <w:rPr>
          <w:b/>
          <w:sz w:val="28"/>
          <w:szCs w:val="28"/>
        </w:rPr>
      </w:pPr>
    </w:p>
    <w:p w:rsidR="000849F1" w:rsidRPr="000849F1" w:rsidRDefault="000849F1" w:rsidP="0013021B">
      <w:pPr>
        <w:widowControl w:val="0"/>
        <w:pBdr>
          <w:bottom w:val="single" w:sz="4" w:space="31" w:color="FFFFFF"/>
        </w:pBdr>
        <w:ind w:left="-284" w:firstLine="426"/>
        <w:jc w:val="center"/>
        <w:rPr>
          <w:i/>
          <w:sz w:val="28"/>
          <w:szCs w:val="28"/>
        </w:rPr>
      </w:pPr>
      <w:r w:rsidRPr="000849F1">
        <w:rPr>
          <w:i/>
          <w:sz w:val="28"/>
          <w:szCs w:val="28"/>
        </w:rPr>
        <w:lastRenderedPageBreak/>
        <w:t>(Е.А. Топорков)</w:t>
      </w:r>
    </w:p>
    <w:p w:rsidR="006E3594" w:rsidRDefault="006E3594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DB33BA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6E0D1C">
        <w:rPr>
          <w:sz w:val="28"/>
          <w:szCs w:val="28"/>
        </w:rPr>
        <w:t xml:space="preserve"> </w:t>
      </w:r>
    </w:p>
    <w:p w:rsidR="006E3594" w:rsidRDefault="000849F1" w:rsidP="006E3594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</w:rPr>
        <w:t xml:space="preserve"> </w:t>
      </w:r>
      <w:r w:rsidR="006E3594" w:rsidRPr="000849F1">
        <w:rPr>
          <w:sz w:val="28"/>
          <w:szCs w:val="28"/>
        </w:rPr>
        <w:t>6.1. Информацию о результатах оперативно-служебной деятельности УМВД России по городу Нижневартовску по выявлению и пресечению коррупционных преступлений в органах местного самоуправления города Нижневартовска, муниципальных организациях принять к сведению.</w:t>
      </w:r>
    </w:p>
    <w:p w:rsidR="006E3594" w:rsidRPr="000849F1" w:rsidRDefault="006E3594" w:rsidP="006E3594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6.2. Отметить:</w:t>
      </w:r>
    </w:p>
    <w:p w:rsidR="000849F1" w:rsidRPr="000849F1" w:rsidRDefault="000849F1" w:rsidP="006E3594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</w:rPr>
        <w:t>За 10 месяцев текущего года сотрудниками УМВД России по                   городу Нижневартовску</w:t>
      </w:r>
      <w:r w:rsidRPr="000849F1">
        <w:rPr>
          <w:sz w:val="28"/>
          <w:szCs w:val="28"/>
          <w:vertAlign w:val="superscript"/>
        </w:rPr>
        <w:t>1</w:t>
      </w:r>
      <w:r w:rsidRPr="000849F1">
        <w:rPr>
          <w:sz w:val="28"/>
          <w:szCs w:val="28"/>
        </w:rPr>
        <w:t xml:space="preserve"> выявлено 49 преступлений коррупцион</w:t>
      </w:r>
      <w:r w:rsidR="006E3594">
        <w:rPr>
          <w:sz w:val="28"/>
          <w:szCs w:val="28"/>
        </w:rPr>
        <w:t>ной направленности (п.г. - 55).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</w:rPr>
        <w:t>По возбужденным в текущем году уголовным делам коррупционной направленности проходят: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</w:rPr>
        <w:t xml:space="preserve">- должностные лица федерального уровня - 5 фигурантов, в том числе, ФКУ УФСИН России, ФГУП ПВС,  ФКУ УХЦСО УМВД России по ХМАО - Югре; 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</w:rPr>
        <w:t xml:space="preserve"> - должностные лица муниципальных организаций - 1 фигурант;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</w:rPr>
        <w:t>- должностные лица коммерческих и иных организаций - 2 фигуранта.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</w:rPr>
        <w:t>Помимо этого, по результатам расследования уголовных дел коррупционной направленности за 10 месяцев текущего года в суд направлено 58 преступлений в отношении 21 лица, совершивших коррупционные преступления, в прошлом году окончено производство по 37 преступлениям анализируемой категории в отношении 22 лиц.</w:t>
      </w:r>
    </w:p>
    <w:p w:rsidR="006E3594" w:rsidRDefault="000849F1" w:rsidP="006E3594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</w:rPr>
        <w:t>В предстоящем периоде приоритетом остается выяв</w:t>
      </w:r>
      <w:r w:rsidR="0013021B">
        <w:rPr>
          <w:sz w:val="28"/>
          <w:szCs w:val="28"/>
        </w:rPr>
        <w:t xml:space="preserve">ление </w:t>
      </w:r>
      <w:r w:rsidRPr="000849F1">
        <w:rPr>
          <w:sz w:val="28"/>
          <w:szCs w:val="28"/>
        </w:rPr>
        <w:t>и раскрытие должностных преступлений, предусмотренных главой 30 УК РФ, в частности, предусмотренных ст.ст. 290, 291 УК РФ, в том числе связанных с расходования бюджетных ассигнований при выполнении государственных/муниципальных контрактов, выделенных на реализацию программ/проектов различного уровня.</w:t>
      </w:r>
    </w:p>
    <w:p w:rsidR="000849F1" w:rsidRPr="000849F1" w:rsidRDefault="006E3594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0849F1" w:rsidRPr="000849F1">
        <w:rPr>
          <w:sz w:val="28"/>
          <w:szCs w:val="28"/>
        </w:rPr>
        <w:t>. Рекомендовать начальнику отдела экономической безопасности и противодействия коррупции УМВД России по городу Нижневартовску (Ю.Ю. Шинкарев) направить в аппарат комиссии администрации города по противодействию корру</w:t>
      </w:r>
      <w:r w:rsidR="0013021B">
        <w:rPr>
          <w:sz w:val="28"/>
          <w:szCs w:val="28"/>
        </w:rPr>
        <w:t xml:space="preserve">пции информацию </w:t>
      </w:r>
      <w:r w:rsidR="000849F1" w:rsidRPr="000849F1">
        <w:rPr>
          <w:sz w:val="28"/>
          <w:szCs w:val="28"/>
        </w:rPr>
        <w:t>об итогах работы по выявлению преступлений, связанных с освоением денежных средств в рамках выполнения национальных проектов, а также расходования бюджетных ассигнований по муниципальным программам для использ</w:t>
      </w:r>
      <w:r w:rsidR="0013021B">
        <w:rPr>
          <w:sz w:val="28"/>
          <w:szCs w:val="28"/>
        </w:rPr>
        <w:t>ования в профилактических целях за первое полугодие 2023 года.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sz w:val="28"/>
          <w:szCs w:val="28"/>
          <w:u w:val="single"/>
        </w:rPr>
        <w:t>Срок – 03.07.2023.</w:t>
      </w:r>
    </w:p>
    <w:p w:rsid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b/>
          <w:sz w:val="28"/>
          <w:szCs w:val="28"/>
        </w:rPr>
      </w:pPr>
    </w:p>
    <w:p w:rsidR="000849F1" w:rsidRPr="000849F1" w:rsidRDefault="000849F1" w:rsidP="00D04783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  <w:u w:val="single"/>
        </w:rPr>
      </w:pPr>
      <w:r w:rsidRPr="000849F1">
        <w:rPr>
          <w:b/>
          <w:sz w:val="28"/>
          <w:szCs w:val="28"/>
        </w:rPr>
        <w:t>7. 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</w:p>
    <w:p w:rsidR="000849F1" w:rsidRDefault="00D04783" w:rsidP="00D04783">
      <w:pPr>
        <w:widowControl w:val="0"/>
        <w:pBdr>
          <w:bottom w:val="single" w:sz="4" w:space="31" w:color="FFFFFF"/>
        </w:pBdr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</w:t>
      </w:r>
      <w:r w:rsidR="000849F1" w:rsidRPr="000849F1">
        <w:rPr>
          <w:i/>
          <w:sz w:val="28"/>
          <w:szCs w:val="28"/>
        </w:rPr>
        <w:t>(С.И. Ефремов)</w:t>
      </w:r>
    </w:p>
    <w:p w:rsidR="006E3594" w:rsidRDefault="006E3594" w:rsidP="006E3594">
      <w:pPr>
        <w:widowControl w:val="0"/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B33BA"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  <w:r w:rsidRPr="006E0D1C">
        <w:rPr>
          <w:sz w:val="28"/>
          <w:szCs w:val="28"/>
        </w:rPr>
        <w:t xml:space="preserve"> </w:t>
      </w:r>
    </w:p>
    <w:p w:rsidR="006E3594" w:rsidRDefault="006E3594" w:rsidP="006E3594">
      <w:pPr>
        <w:widowControl w:val="0"/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7.1. </w:t>
      </w:r>
      <w:r w:rsidRPr="000849F1">
        <w:rPr>
          <w:sz w:val="28"/>
          <w:szCs w:val="28"/>
        </w:rPr>
        <w:t xml:space="preserve">Информацию о результатах рассмотрения актов прокурорского реагирования на нарушения законодательства о противодействии коррупции и </w:t>
      </w:r>
      <w:r w:rsidRPr="000849F1">
        <w:rPr>
          <w:sz w:val="28"/>
          <w:szCs w:val="28"/>
        </w:rPr>
        <w:lastRenderedPageBreak/>
        <w:t>мерах по исключению обстоятельств, способствующих допущенным нарушениям принять к сведению.</w:t>
      </w:r>
    </w:p>
    <w:p w:rsidR="006E3594" w:rsidRPr="000849F1" w:rsidRDefault="006E3594" w:rsidP="006E3594">
      <w:pPr>
        <w:widowControl w:val="0"/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7B02">
        <w:rPr>
          <w:sz w:val="28"/>
          <w:szCs w:val="28"/>
        </w:rPr>
        <w:t xml:space="preserve"> </w:t>
      </w:r>
      <w:r>
        <w:rPr>
          <w:sz w:val="28"/>
          <w:szCs w:val="28"/>
        </w:rPr>
        <w:t>7.2. Отметить:</w:t>
      </w:r>
    </w:p>
    <w:p w:rsidR="000849F1" w:rsidRPr="000849F1" w:rsidRDefault="000849F1" w:rsidP="006E3594">
      <w:pPr>
        <w:widowControl w:val="0"/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0849F1">
        <w:rPr>
          <w:sz w:val="28"/>
          <w:szCs w:val="28"/>
        </w:rPr>
        <w:t xml:space="preserve">За текущий год в адрес главы города поступило 20 актов прокурорского реагирования в виде представлений о нарушении требований федерального законодательства (АППГ- 15). </w:t>
      </w:r>
    </w:p>
    <w:p w:rsidR="000849F1" w:rsidRDefault="000849F1" w:rsidP="006E3594">
      <w:pPr>
        <w:widowControl w:val="0"/>
        <w:pBdr>
          <w:bottom w:val="single" w:sz="4" w:space="31" w:color="FFFFFF"/>
        </w:pBdr>
        <w:jc w:val="both"/>
        <w:rPr>
          <w:rFonts w:eastAsiaTheme="minorHAnsi"/>
          <w:sz w:val="28"/>
          <w:szCs w:val="28"/>
          <w:lang w:eastAsia="en-US"/>
        </w:rPr>
      </w:pPr>
      <w:r w:rsidRPr="000849F1">
        <w:rPr>
          <w:rFonts w:eastAsiaTheme="minorHAnsi"/>
          <w:sz w:val="28"/>
          <w:szCs w:val="28"/>
          <w:lang w:eastAsia="en-US"/>
        </w:rPr>
        <w:t>Протесты по проектам принимаемых постановлений в текущем году не поступали (АППГ- 0).</w:t>
      </w:r>
    </w:p>
    <w:p w:rsidR="006E3594" w:rsidRPr="000849F1" w:rsidRDefault="006E3594" w:rsidP="006E3594">
      <w:pPr>
        <w:widowControl w:val="0"/>
        <w:pBdr>
          <w:bottom w:val="single" w:sz="4" w:space="31" w:color="FFFFFF"/>
        </w:pBdr>
        <w:jc w:val="both"/>
        <w:rPr>
          <w:sz w:val="28"/>
          <w:szCs w:val="28"/>
        </w:rPr>
      </w:pPr>
      <w:r w:rsidRPr="000849F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849F1">
        <w:rPr>
          <w:sz w:val="28"/>
          <w:szCs w:val="28"/>
        </w:rPr>
        <w:t>По результатам рассмотрения представлений прокурора города Нижневартовска к дисциплинарной ответственности привлечено 7 (АППГ- 11) муниципальных служащих, из них 5 - за нарушение законодательства о противодействие коррупции (АППГ-6).</w:t>
      </w:r>
    </w:p>
    <w:p w:rsidR="006E3594" w:rsidRPr="000849F1" w:rsidRDefault="006E3594" w:rsidP="006E3594">
      <w:pPr>
        <w:widowControl w:val="0"/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0849F1">
        <w:rPr>
          <w:sz w:val="28"/>
          <w:szCs w:val="28"/>
        </w:rPr>
        <w:t xml:space="preserve"> В текущем году муниципальные служащие не привлекал</w:t>
      </w:r>
      <w:r>
        <w:rPr>
          <w:sz w:val="28"/>
          <w:szCs w:val="28"/>
        </w:rPr>
        <w:t xml:space="preserve">ись </w:t>
      </w:r>
      <w:r w:rsidRPr="000849F1">
        <w:rPr>
          <w:sz w:val="28"/>
          <w:szCs w:val="28"/>
        </w:rPr>
        <w:t xml:space="preserve">к дисциплинарной ответственности по результатам проверок, проводимых контрольно-надзорными органами (АППГ-2). </w:t>
      </w:r>
    </w:p>
    <w:p w:rsidR="000849F1" w:rsidRPr="000849F1" w:rsidRDefault="006E3594" w:rsidP="006E3594">
      <w:pPr>
        <w:widowControl w:val="0"/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7.3. </w:t>
      </w:r>
      <w:r w:rsidR="000849F1" w:rsidRPr="000849F1">
        <w:rPr>
          <w:sz w:val="28"/>
          <w:szCs w:val="28"/>
        </w:rPr>
        <w:t>Аппарату комиссии администрации города провести анализ выявленных прокуратурой города Нижневартовска нарушений законодательства за первое полугодие 2023 года и направить руководителям структурных подразделений администрации города.</w:t>
      </w:r>
    </w:p>
    <w:p w:rsidR="000849F1" w:rsidRPr="000849F1" w:rsidRDefault="006E3594" w:rsidP="006E3594">
      <w:pPr>
        <w:widowControl w:val="0"/>
        <w:pBdr>
          <w:bottom w:val="single" w:sz="4" w:space="31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49F1" w:rsidRPr="000849F1">
        <w:rPr>
          <w:sz w:val="28"/>
          <w:szCs w:val="28"/>
        </w:rPr>
        <w:t xml:space="preserve"> </w:t>
      </w:r>
      <w:r w:rsidR="000849F1" w:rsidRPr="000849F1">
        <w:rPr>
          <w:sz w:val="28"/>
          <w:szCs w:val="28"/>
          <w:u w:val="single"/>
        </w:rPr>
        <w:t>Срок -  03.07.2023.</w:t>
      </w:r>
    </w:p>
    <w:p w:rsidR="000849F1" w:rsidRDefault="006E3594" w:rsidP="006E3594">
      <w:pPr>
        <w:widowControl w:val="0"/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0849F1" w:rsidRPr="000849F1">
        <w:rPr>
          <w:sz w:val="28"/>
          <w:szCs w:val="28"/>
        </w:rPr>
        <w:t>. Заместителям главы города, кураторам подведомственных учреждений администрации города (И.О. Воликовская, И.Н. Мурашко, С.Е. Сериков, В.П. Ситников, О.Н. Хотинецкий) организовать разъяснительную работу с руководителями подведомственных учреждений и муниципальными служащими по недопущению нарушений законодательства, отраженных в представлениях прокуратуры города Нижневартовска за первое полугодие 2023 года.</w:t>
      </w:r>
    </w:p>
    <w:p w:rsidR="006E3594" w:rsidRDefault="006E3594" w:rsidP="006E3594">
      <w:pPr>
        <w:widowControl w:val="0"/>
        <w:pBdr>
          <w:bottom w:val="single" w:sz="4" w:space="31" w:color="FFFFFF"/>
        </w:pBdr>
        <w:ind w:firstLine="708"/>
        <w:jc w:val="both"/>
        <w:rPr>
          <w:sz w:val="28"/>
          <w:szCs w:val="28"/>
        </w:rPr>
      </w:pPr>
      <w:r w:rsidRPr="000849F1">
        <w:rPr>
          <w:sz w:val="28"/>
          <w:szCs w:val="28"/>
        </w:rPr>
        <w:t>Информацию о проделанной работе представить в аппарат комиссии администрации города по противодействию коррупции.</w:t>
      </w:r>
    </w:p>
    <w:p w:rsidR="006E3594" w:rsidRDefault="006E3594" w:rsidP="006E3594">
      <w:pPr>
        <w:widowControl w:val="0"/>
        <w:pBdr>
          <w:bottom w:val="single" w:sz="4" w:space="31" w:color="FFFFFF"/>
        </w:pBdr>
        <w:ind w:firstLine="708"/>
        <w:jc w:val="both"/>
        <w:rPr>
          <w:sz w:val="28"/>
          <w:szCs w:val="28"/>
          <w:u w:val="single"/>
        </w:rPr>
      </w:pPr>
      <w:r w:rsidRPr="000849F1">
        <w:rPr>
          <w:sz w:val="28"/>
          <w:szCs w:val="28"/>
          <w:u w:val="single"/>
        </w:rPr>
        <w:t>Срок – 31.07.2023.</w:t>
      </w:r>
    </w:p>
    <w:p w:rsidR="006E3594" w:rsidRPr="000849F1" w:rsidRDefault="006E3594" w:rsidP="006E3594">
      <w:pPr>
        <w:widowControl w:val="0"/>
        <w:pBdr>
          <w:bottom w:val="single" w:sz="4" w:space="31" w:color="FFFFFF"/>
        </w:pBdr>
        <w:ind w:left="-284" w:firstLine="992"/>
        <w:jc w:val="both"/>
        <w:rPr>
          <w:sz w:val="28"/>
          <w:szCs w:val="28"/>
        </w:rPr>
      </w:pPr>
      <w:r w:rsidRPr="000849F1">
        <w:rPr>
          <w:b/>
          <w:sz w:val="28"/>
          <w:szCs w:val="28"/>
        </w:rPr>
        <w:t>8. Об итогах реализации решений комиссии администрации города по противодействию коррупции в 2022 году. Утверждение плана работы комиссии на 2023 год</w:t>
      </w:r>
    </w:p>
    <w:p w:rsidR="006E3594" w:rsidRPr="000849F1" w:rsidRDefault="006E3594" w:rsidP="006E3594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 xml:space="preserve">                                            </w:t>
      </w:r>
    </w:p>
    <w:p w:rsidR="006E3594" w:rsidRPr="000849F1" w:rsidRDefault="006E3594" w:rsidP="006E3594">
      <w:pPr>
        <w:widowControl w:val="0"/>
        <w:pBdr>
          <w:bottom w:val="single" w:sz="4" w:space="31" w:color="FFFFFF"/>
        </w:pBdr>
        <w:ind w:left="-284" w:firstLine="284"/>
        <w:jc w:val="center"/>
        <w:rPr>
          <w:b/>
          <w:sz w:val="28"/>
          <w:szCs w:val="28"/>
        </w:rPr>
      </w:pPr>
      <w:r w:rsidRPr="000849F1">
        <w:rPr>
          <w:i/>
          <w:sz w:val="28"/>
          <w:szCs w:val="28"/>
        </w:rPr>
        <w:t>(С.И. Ефремов)</w:t>
      </w:r>
    </w:p>
    <w:p w:rsidR="006E3594" w:rsidRPr="000849F1" w:rsidRDefault="006E3594" w:rsidP="006E3594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</w:p>
    <w:p w:rsidR="006E3594" w:rsidRDefault="000849F1" w:rsidP="000849F1">
      <w:pPr>
        <w:widowControl w:val="0"/>
        <w:pBdr>
          <w:bottom w:val="single" w:sz="4" w:space="31" w:color="FFFFFF"/>
        </w:pBdr>
        <w:ind w:left="-284" w:firstLine="284"/>
        <w:jc w:val="both"/>
        <w:rPr>
          <w:sz w:val="28"/>
          <w:szCs w:val="28"/>
        </w:rPr>
      </w:pPr>
      <w:r w:rsidRPr="000849F1">
        <w:rPr>
          <w:sz w:val="28"/>
          <w:szCs w:val="28"/>
        </w:rPr>
        <w:t xml:space="preserve">    </w:t>
      </w:r>
      <w:r w:rsidRPr="000849F1">
        <w:rPr>
          <w:b/>
          <w:sz w:val="28"/>
          <w:szCs w:val="28"/>
        </w:rPr>
        <w:t xml:space="preserve">       </w:t>
      </w:r>
      <w:r w:rsidR="006E3594" w:rsidRPr="00DB33BA">
        <w:rPr>
          <w:b/>
          <w:sz w:val="28"/>
          <w:szCs w:val="28"/>
        </w:rPr>
        <w:t>Решили</w:t>
      </w:r>
      <w:r w:rsidR="006E3594">
        <w:rPr>
          <w:sz w:val="28"/>
          <w:szCs w:val="28"/>
        </w:rPr>
        <w:t>:</w:t>
      </w:r>
      <w:r w:rsidR="006E3594" w:rsidRPr="006E0D1C">
        <w:rPr>
          <w:sz w:val="28"/>
          <w:szCs w:val="28"/>
        </w:rPr>
        <w:t xml:space="preserve"> </w:t>
      </w:r>
    </w:p>
    <w:p w:rsidR="006E3594" w:rsidRPr="000849F1" w:rsidRDefault="000849F1" w:rsidP="006E3594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 w:rsidRPr="000849F1">
        <w:rPr>
          <w:i/>
          <w:sz w:val="28"/>
          <w:szCs w:val="28"/>
        </w:rPr>
        <w:t xml:space="preserve"> </w:t>
      </w:r>
      <w:r w:rsidR="006E3594">
        <w:rPr>
          <w:i/>
          <w:sz w:val="28"/>
          <w:szCs w:val="28"/>
        </w:rPr>
        <w:tab/>
      </w:r>
      <w:r w:rsidR="006E3594" w:rsidRPr="000849F1">
        <w:rPr>
          <w:sz w:val="28"/>
          <w:szCs w:val="28"/>
        </w:rPr>
        <w:t>8.1. Информацию об исполнении принятых комиссией администрации города по противодействию коррупции протокольных решений принять к сведению.</w:t>
      </w:r>
    </w:p>
    <w:p w:rsidR="006E3594" w:rsidRPr="000849F1" w:rsidRDefault="006E3594" w:rsidP="006E3594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0849F1">
        <w:rPr>
          <w:sz w:val="28"/>
          <w:szCs w:val="28"/>
        </w:rPr>
        <w:t>8.2. Отметить:</w:t>
      </w:r>
    </w:p>
    <w:p w:rsidR="006E3594" w:rsidRPr="000849F1" w:rsidRDefault="006E3594" w:rsidP="006E3594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 xml:space="preserve">         </w:t>
      </w:r>
      <w:r w:rsidRPr="000849F1">
        <w:rPr>
          <w:sz w:val="28"/>
          <w:szCs w:val="28"/>
        </w:rPr>
        <w:t xml:space="preserve">На основании проведенного анализа исполнения протокольных решений заседания комиссии администрации города по противодействию коррупции </w:t>
      </w:r>
      <w:r w:rsidRPr="000849F1">
        <w:rPr>
          <w:sz w:val="28"/>
          <w:szCs w:val="28"/>
        </w:rPr>
        <w:lastRenderedPageBreak/>
        <w:t xml:space="preserve">считать исполненными и снять с контроля поручения: </w:t>
      </w:r>
    </w:p>
    <w:p w:rsidR="006E3594" w:rsidRPr="000849F1" w:rsidRDefault="006E3594" w:rsidP="006E3594">
      <w:pPr>
        <w:widowControl w:val="0"/>
        <w:pBdr>
          <w:bottom w:val="single" w:sz="4" w:space="31" w:color="FFFFFF"/>
        </w:pBdr>
        <w:ind w:left="-284" w:firstLine="284"/>
        <w:jc w:val="both"/>
        <w:rPr>
          <w:bCs/>
          <w:sz w:val="28"/>
          <w:szCs w:val="28"/>
        </w:rPr>
      </w:pPr>
      <w:r w:rsidRPr="000849F1">
        <w:rPr>
          <w:b/>
          <w:sz w:val="28"/>
          <w:szCs w:val="28"/>
        </w:rPr>
        <w:t xml:space="preserve">        </w:t>
      </w:r>
      <w:r w:rsidRPr="000849F1">
        <w:rPr>
          <w:sz w:val="28"/>
          <w:szCs w:val="28"/>
        </w:rPr>
        <w:t xml:space="preserve">- пункты </w:t>
      </w:r>
      <w:r w:rsidRPr="000849F1">
        <w:rPr>
          <w:rFonts w:eastAsia="Calibri"/>
          <w:sz w:val="28"/>
          <w:szCs w:val="28"/>
        </w:rPr>
        <w:t xml:space="preserve">1.2.2, 2.1., 2.2., 3.2., 6.2., 6.3. </w:t>
      </w:r>
      <w:r w:rsidRPr="000849F1">
        <w:rPr>
          <w:sz w:val="28"/>
          <w:szCs w:val="28"/>
        </w:rPr>
        <w:t xml:space="preserve">протокола </w:t>
      </w:r>
      <w:r w:rsidRPr="000849F1">
        <w:rPr>
          <w:bCs/>
          <w:sz w:val="28"/>
          <w:szCs w:val="28"/>
        </w:rPr>
        <w:t>комиссии администрации города по противодействию коррупции №2 от 25.11.2021;</w:t>
      </w:r>
    </w:p>
    <w:p w:rsidR="006E3594" w:rsidRPr="000849F1" w:rsidRDefault="006E3594" w:rsidP="006E3594">
      <w:pPr>
        <w:widowControl w:val="0"/>
        <w:pBdr>
          <w:bottom w:val="single" w:sz="4" w:space="31" w:color="FFFFFF"/>
        </w:pBdr>
        <w:ind w:left="-284" w:firstLine="284"/>
        <w:jc w:val="both"/>
        <w:rPr>
          <w:bCs/>
          <w:sz w:val="28"/>
          <w:szCs w:val="28"/>
        </w:rPr>
      </w:pPr>
      <w:r w:rsidRPr="000849F1">
        <w:rPr>
          <w:bCs/>
          <w:sz w:val="28"/>
          <w:szCs w:val="28"/>
        </w:rPr>
        <w:t xml:space="preserve">       - пункт 3.2. </w:t>
      </w:r>
      <w:r w:rsidRPr="000849F1">
        <w:rPr>
          <w:sz w:val="28"/>
          <w:szCs w:val="28"/>
        </w:rPr>
        <w:t xml:space="preserve">протокола </w:t>
      </w:r>
      <w:r w:rsidRPr="000849F1">
        <w:rPr>
          <w:bCs/>
          <w:sz w:val="28"/>
          <w:szCs w:val="28"/>
        </w:rPr>
        <w:t>комиссии администрации города по противодействию коррупции №1 от 27.06.2022.</w:t>
      </w:r>
    </w:p>
    <w:p w:rsidR="000849F1" w:rsidRPr="006E3594" w:rsidRDefault="000849F1" w:rsidP="006E3594">
      <w:pPr>
        <w:widowControl w:val="0"/>
        <w:pBdr>
          <w:bottom w:val="single" w:sz="4" w:space="31" w:color="FFFFFF"/>
        </w:pBdr>
        <w:ind w:left="-284" w:firstLine="284"/>
        <w:jc w:val="both"/>
        <w:rPr>
          <w:b/>
          <w:sz w:val="28"/>
          <w:szCs w:val="28"/>
        </w:rPr>
      </w:pPr>
      <w:r w:rsidRPr="000849F1">
        <w:rPr>
          <w:b/>
          <w:sz w:val="28"/>
          <w:szCs w:val="28"/>
        </w:rPr>
        <w:t xml:space="preserve">         </w:t>
      </w:r>
      <w:r w:rsidRPr="000849F1">
        <w:rPr>
          <w:sz w:val="28"/>
          <w:szCs w:val="28"/>
        </w:rPr>
        <w:t>8.3. Утвердить план работы Комиссии на 2023 год.</w:t>
      </w: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284"/>
        <w:jc w:val="both"/>
        <w:rPr>
          <w:bCs/>
          <w:sz w:val="28"/>
          <w:szCs w:val="28"/>
        </w:rPr>
      </w:pPr>
    </w:p>
    <w:p w:rsidR="000849F1" w:rsidRPr="000849F1" w:rsidRDefault="000849F1" w:rsidP="000849F1">
      <w:pPr>
        <w:widowControl w:val="0"/>
        <w:pBdr>
          <w:bottom w:val="single" w:sz="4" w:space="31" w:color="FFFFFF"/>
        </w:pBdr>
        <w:ind w:left="-284" w:firstLine="992"/>
        <w:jc w:val="both"/>
        <w:rPr>
          <w:bCs/>
          <w:sz w:val="28"/>
          <w:szCs w:val="28"/>
        </w:rPr>
      </w:pPr>
      <w:r w:rsidRPr="000849F1">
        <w:rPr>
          <w:sz w:val="28"/>
          <w:szCs w:val="28"/>
          <w:u w:val="single"/>
        </w:rPr>
        <w:t>Ответственным исполнителям представить в управление по вопросам законности, правопорядка и безопасности администрации города информацию по исполнению данного протокольного решения в установленные сроки.</w:t>
      </w:r>
    </w:p>
    <w:tbl>
      <w:tblPr>
        <w:tblW w:w="9639" w:type="dxa"/>
        <w:tblBorders>
          <w:top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849F1" w:rsidRPr="000849F1" w:rsidTr="00526A01">
        <w:trPr>
          <w:trHeight w:val="154"/>
        </w:trPr>
        <w:tc>
          <w:tcPr>
            <w:tcW w:w="963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849F1" w:rsidRPr="000849F1" w:rsidRDefault="000849F1" w:rsidP="00526A01">
            <w:pPr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849F1" w:rsidRPr="000849F1" w:rsidRDefault="000849F1" w:rsidP="000849F1">
      <w:pPr>
        <w:jc w:val="both"/>
        <w:rPr>
          <w:sz w:val="28"/>
          <w:szCs w:val="28"/>
        </w:rPr>
      </w:pPr>
      <w:r w:rsidRPr="000849F1">
        <w:rPr>
          <w:sz w:val="28"/>
          <w:szCs w:val="28"/>
        </w:rPr>
        <w:t>Глава города,</w:t>
      </w:r>
    </w:p>
    <w:p w:rsidR="000849F1" w:rsidRPr="000849F1" w:rsidRDefault="000849F1" w:rsidP="000849F1">
      <w:pPr>
        <w:jc w:val="both"/>
        <w:rPr>
          <w:sz w:val="28"/>
          <w:szCs w:val="28"/>
        </w:rPr>
      </w:pPr>
      <w:r w:rsidRPr="000849F1">
        <w:rPr>
          <w:sz w:val="28"/>
          <w:szCs w:val="28"/>
        </w:rPr>
        <w:t>председатель комиссии администрации</w:t>
      </w:r>
    </w:p>
    <w:p w:rsidR="000849F1" w:rsidRPr="000849F1" w:rsidRDefault="000849F1" w:rsidP="000849F1">
      <w:pPr>
        <w:jc w:val="both"/>
        <w:rPr>
          <w:sz w:val="28"/>
          <w:szCs w:val="28"/>
        </w:rPr>
      </w:pPr>
      <w:r w:rsidRPr="000849F1">
        <w:rPr>
          <w:sz w:val="28"/>
          <w:szCs w:val="28"/>
        </w:rPr>
        <w:t>города по противодействию коррупции</w:t>
      </w:r>
      <w:r w:rsidRPr="000849F1">
        <w:rPr>
          <w:sz w:val="28"/>
          <w:szCs w:val="28"/>
        </w:rPr>
        <w:tab/>
      </w:r>
      <w:r w:rsidRPr="000849F1">
        <w:rPr>
          <w:sz w:val="28"/>
          <w:szCs w:val="28"/>
        </w:rPr>
        <w:tab/>
      </w:r>
      <w:r w:rsidRPr="000849F1">
        <w:rPr>
          <w:sz w:val="28"/>
          <w:szCs w:val="28"/>
        </w:rPr>
        <w:tab/>
        <w:t xml:space="preserve">    </w:t>
      </w:r>
      <w:r w:rsidR="00AB0EB3">
        <w:rPr>
          <w:sz w:val="28"/>
          <w:szCs w:val="28"/>
        </w:rPr>
        <w:t xml:space="preserve">                  </w:t>
      </w:r>
      <w:r w:rsidRPr="000849F1">
        <w:rPr>
          <w:sz w:val="28"/>
          <w:szCs w:val="28"/>
        </w:rPr>
        <w:t>Д.А. Кощенко</w:t>
      </w:r>
    </w:p>
    <w:p w:rsidR="00ED34FD" w:rsidRDefault="001A69DC">
      <w:pPr>
        <w:rPr>
          <w:sz w:val="28"/>
          <w:szCs w:val="28"/>
        </w:rPr>
      </w:pPr>
    </w:p>
    <w:p w:rsidR="00694478" w:rsidRDefault="00694478">
      <w:pPr>
        <w:rPr>
          <w:sz w:val="28"/>
          <w:szCs w:val="28"/>
        </w:rPr>
      </w:pPr>
    </w:p>
    <w:p w:rsidR="00694478" w:rsidRDefault="00694478">
      <w:pPr>
        <w:rPr>
          <w:sz w:val="28"/>
          <w:szCs w:val="28"/>
        </w:rPr>
      </w:pPr>
    </w:p>
    <w:p w:rsidR="00694478" w:rsidRDefault="00694478">
      <w:pPr>
        <w:rPr>
          <w:sz w:val="28"/>
          <w:szCs w:val="28"/>
        </w:rPr>
      </w:pPr>
    </w:p>
    <w:p w:rsidR="00694478" w:rsidRDefault="00694478">
      <w:pPr>
        <w:rPr>
          <w:sz w:val="28"/>
          <w:szCs w:val="28"/>
        </w:rPr>
      </w:pPr>
    </w:p>
    <w:p w:rsidR="00694478" w:rsidRDefault="00694478">
      <w:pPr>
        <w:rPr>
          <w:sz w:val="28"/>
          <w:szCs w:val="28"/>
        </w:rPr>
      </w:pPr>
    </w:p>
    <w:p w:rsidR="00694478" w:rsidRDefault="00694478">
      <w:pPr>
        <w:rPr>
          <w:sz w:val="28"/>
          <w:szCs w:val="28"/>
        </w:rPr>
      </w:pPr>
    </w:p>
    <w:p w:rsidR="00694478" w:rsidRDefault="00694478">
      <w:pPr>
        <w:rPr>
          <w:sz w:val="28"/>
          <w:szCs w:val="28"/>
        </w:rPr>
      </w:pPr>
    </w:p>
    <w:p w:rsidR="00694478" w:rsidRDefault="00694478">
      <w:pPr>
        <w:rPr>
          <w:sz w:val="28"/>
          <w:szCs w:val="28"/>
        </w:rPr>
      </w:pPr>
    </w:p>
    <w:p w:rsidR="00694478" w:rsidRDefault="00694478">
      <w:pPr>
        <w:rPr>
          <w:sz w:val="28"/>
          <w:szCs w:val="28"/>
        </w:rPr>
      </w:pPr>
    </w:p>
    <w:p w:rsidR="00694478" w:rsidRDefault="00694478">
      <w:pPr>
        <w:rPr>
          <w:sz w:val="28"/>
          <w:szCs w:val="28"/>
        </w:rPr>
      </w:pPr>
    </w:p>
    <w:p w:rsidR="00694478" w:rsidRDefault="00694478">
      <w:pPr>
        <w:rPr>
          <w:sz w:val="28"/>
          <w:szCs w:val="28"/>
        </w:rPr>
      </w:pPr>
    </w:p>
    <w:p w:rsidR="00BA2CB3" w:rsidRDefault="00BA2CB3">
      <w:pPr>
        <w:rPr>
          <w:sz w:val="28"/>
          <w:szCs w:val="28"/>
        </w:rPr>
      </w:pPr>
    </w:p>
    <w:p w:rsidR="00694478" w:rsidRDefault="00694478">
      <w:pPr>
        <w:rPr>
          <w:sz w:val="28"/>
          <w:szCs w:val="28"/>
        </w:rPr>
      </w:pPr>
    </w:p>
    <w:p w:rsidR="00694478" w:rsidRPr="001E13D0" w:rsidRDefault="00694478" w:rsidP="00694478">
      <w:pPr>
        <w:rPr>
          <w:bCs/>
          <w:sz w:val="28"/>
          <w:szCs w:val="28"/>
        </w:rPr>
      </w:pPr>
      <w:r w:rsidRPr="001E13D0">
        <w:rPr>
          <w:bCs/>
          <w:sz w:val="28"/>
          <w:szCs w:val="28"/>
        </w:rPr>
        <w:t>Согласовано</w:t>
      </w:r>
    </w:p>
    <w:p w:rsidR="00694478" w:rsidRPr="001E13D0" w:rsidRDefault="00694478" w:rsidP="00694478">
      <w:pPr>
        <w:rPr>
          <w:bCs/>
          <w:sz w:val="28"/>
          <w:szCs w:val="28"/>
        </w:rPr>
      </w:pPr>
      <w:r w:rsidRPr="001E13D0">
        <w:rPr>
          <w:bCs/>
          <w:sz w:val="28"/>
          <w:szCs w:val="28"/>
        </w:rPr>
        <w:t>Заместитель главы города,</w:t>
      </w:r>
    </w:p>
    <w:p w:rsidR="00694478" w:rsidRPr="001E13D0" w:rsidRDefault="00694478" w:rsidP="00694478">
      <w:pPr>
        <w:rPr>
          <w:bCs/>
          <w:sz w:val="28"/>
          <w:szCs w:val="28"/>
        </w:rPr>
      </w:pPr>
      <w:r w:rsidRPr="001E13D0">
        <w:rPr>
          <w:sz w:val="28"/>
          <w:szCs w:val="28"/>
        </w:rPr>
        <w:t xml:space="preserve">заместитель </w:t>
      </w:r>
      <w:r w:rsidRPr="001E13D0">
        <w:rPr>
          <w:bCs/>
          <w:sz w:val="28"/>
          <w:szCs w:val="28"/>
        </w:rPr>
        <w:t>председателя</w:t>
      </w:r>
    </w:p>
    <w:p w:rsidR="00694478" w:rsidRPr="001E13D0" w:rsidRDefault="00694478" w:rsidP="00694478">
      <w:pPr>
        <w:rPr>
          <w:bCs/>
          <w:sz w:val="28"/>
          <w:szCs w:val="28"/>
        </w:rPr>
      </w:pPr>
      <w:r w:rsidRPr="001E13D0">
        <w:rPr>
          <w:bCs/>
          <w:sz w:val="28"/>
          <w:szCs w:val="28"/>
        </w:rPr>
        <w:t>комиссии администрации города</w:t>
      </w:r>
    </w:p>
    <w:p w:rsidR="00694478" w:rsidRPr="001E13D0" w:rsidRDefault="00694478" w:rsidP="00694478">
      <w:pPr>
        <w:rPr>
          <w:bCs/>
          <w:sz w:val="28"/>
          <w:szCs w:val="28"/>
        </w:rPr>
      </w:pPr>
      <w:r w:rsidRPr="001E13D0">
        <w:rPr>
          <w:bCs/>
          <w:sz w:val="28"/>
          <w:szCs w:val="28"/>
        </w:rPr>
        <w:t>по противодействию коррупции</w:t>
      </w:r>
    </w:p>
    <w:p w:rsidR="00694478" w:rsidRPr="001E13D0" w:rsidRDefault="00694478" w:rsidP="00694478">
      <w:pPr>
        <w:rPr>
          <w:bCs/>
          <w:sz w:val="28"/>
          <w:szCs w:val="28"/>
        </w:rPr>
      </w:pPr>
    </w:p>
    <w:p w:rsidR="00694478" w:rsidRPr="001E13D0" w:rsidRDefault="00694478" w:rsidP="00694478">
      <w:pPr>
        <w:rPr>
          <w:bCs/>
          <w:sz w:val="28"/>
          <w:szCs w:val="28"/>
        </w:rPr>
      </w:pPr>
      <w:r w:rsidRPr="001E13D0">
        <w:rPr>
          <w:bCs/>
          <w:sz w:val="28"/>
          <w:szCs w:val="28"/>
        </w:rPr>
        <w:t>__________________Н.В. Лукаш</w:t>
      </w:r>
    </w:p>
    <w:p w:rsidR="00694478" w:rsidRPr="001E13D0" w:rsidRDefault="00694478" w:rsidP="00694478">
      <w:pPr>
        <w:rPr>
          <w:bCs/>
          <w:sz w:val="28"/>
          <w:szCs w:val="28"/>
        </w:rPr>
      </w:pPr>
    </w:p>
    <w:p w:rsidR="00694478" w:rsidRPr="001E13D0" w:rsidRDefault="00694478" w:rsidP="006944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"____"___________2022</w:t>
      </w:r>
      <w:r w:rsidRPr="001E13D0">
        <w:rPr>
          <w:bCs/>
          <w:sz w:val="28"/>
          <w:szCs w:val="28"/>
        </w:rPr>
        <w:t xml:space="preserve"> г.</w:t>
      </w:r>
    </w:p>
    <w:p w:rsidR="00694478" w:rsidRPr="000849F1" w:rsidRDefault="00694478">
      <w:pPr>
        <w:rPr>
          <w:sz w:val="28"/>
          <w:szCs w:val="28"/>
        </w:rPr>
      </w:pPr>
    </w:p>
    <w:sectPr w:rsidR="00694478" w:rsidRPr="000849F1" w:rsidSect="00084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DC" w:rsidRDefault="001A69DC" w:rsidP="000849F1">
      <w:r>
        <w:separator/>
      </w:r>
    </w:p>
  </w:endnote>
  <w:endnote w:type="continuationSeparator" w:id="0">
    <w:p w:rsidR="001A69DC" w:rsidRDefault="001A69DC" w:rsidP="0008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DC" w:rsidRDefault="001A69DC" w:rsidP="000849F1">
      <w:r>
        <w:separator/>
      </w:r>
    </w:p>
  </w:footnote>
  <w:footnote w:type="continuationSeparator" w:id="0">
    <w:p w:rsidR="001A69DC" w:rsidRDefault="001A69DC" w:rsidP="0008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A3A"/>
    <w:multiLevelType w:val="hybridMultilevel"/>
    <w:tmpl w:val="ED628698"/>
    <w:lvl w:ilvl="0" w:tplc="EDF2F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22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E5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44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EB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C5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4B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8C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6645DE"/>
    <w:multiLevelType w:val="hybridMultilevel"/>
    <w:tmpl w:val="31DC1AFE"/>
    <w:lvl w:ilvl="0" w:tplc="D4986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0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0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6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C4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8A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86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6A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E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9B548F"/>
    <w:multiLevelType w:val="hybridMultilevel"/>
    <w:tmpl w:val="78F249BE"/>
    <w:lvl w:ilvl="0" w:tplc="57A82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08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EA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C6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E1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AC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AA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A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02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F1"/>
    <w:rsid w:val="0003761B"/>
    <w:rsid w:val="00044F2C"/>
    <w:rsid w:val="000849F1"/>
    <w:rsid w:val="000A6EA6"/>
    <w:rsid w:val="0013021B"/>
    <w:rsid w:val="001A69DC"/>
    <w:rsid w:val="002904AF"/>
    <w:rsid w:val="002B2A1B"/>
    <w:rsid w:val="004078FE"/>
    <w:rsid w:val="00421CA2"/>
    <w:rsid w:val="005B2917"/>
    <w:rsid w:val="00646F52"/>
    <w:rsid w:val="00694478"/>
    <w:rsid w:val="006E0D1C"/>
    <w:rsid w:val="006E3594"/>
    <w:rsid w:val="007312BD"/>
    <w:rsid w:val="00A95A8D"/>
    <w:rsid w:val="00AA1186"/>
    <w:rsid w:val="00AB0EB3"/>
    <w:rsid w:val="00B01DD8"/>
    <w:rsid w:val="00B159B6"/>
    <w:rsid w:val="00B32909"/>
    <w:rsid w:val="00B674BF"/>
    <w:rsid w:val="00BA2CB3"/>
    <w:rsid w:val="00CD6D10"/>
    <w:rsid w:val="00D04783"/>
    <w:rsid w:val="00D662B6"/>
    <w:rsid w:val="00DB33BA"/>
    <w:rsid w:val="00E17B02"/>
    <w:rsid w:val="00E42681"/>
    <w:rsid w:val="00E5223D"/>
    <w:rsid w:val="00E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84B5"/>
  <w15:chartTrackingRefBased/>
  <w15:docId w15:val="{CFFB5999-0A95-427E-9D68-51275E91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49F1"/>
    <w:pPr>
      <w:spacing w:after="240"/>
      <w:ind w:left="709" w:hanging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84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849F1"/>
    <w:pPr>
      <w:spacing w:after="240"/>
      <w:ind w:left="709" w:hanging="709"/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uiPriority w:val="99"/>
    <w:rsid w:val="00084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0849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0849F1"/>
    <w:rPr>
      <w:sz w:val="20"/>
      <w:szCs w:val="20"/>
    </w:rPr>
  </w:style>
  <w:style w:type="character" w:styleId="a9">
    <w:name w:val="footnote reference"/>
    <w:aliases w:val="Знак сноски-FN,Знак сноски 1,Ciae niinee-FN,Referencia nota al pie,Ссылка на сноску 45,Appel note de bas de page"/>
    <w:basedOn w:val="a0"/>
    <w:uiPriority w:val="99"/>
    <w:unhideWhenUsed/>
    <w:rsid w:val="000849F1"/>
    <w:rPr>
      <w:vertAlign w:val="superscript"/>
    </w:rPr>
  </w:style>
  <w:style w:type="table" w:styleId="aa">
    <w:name w:val="Grid Table Light"/>
    <w:basedOn w:val="a1"/>
    <w:uiPriority w:val="40"/>
    <w:rsid w:val="000849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AA1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1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B32909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B159B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69447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4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7562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04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351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723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566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001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495">
          <w:marLeft w:val="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Светлана Александровна</dc:creator>
  <cp:keywords/>
  <dc:description/>
  <cp:lastModifiedBy>Шпитова Виктория Александровна</cp:lastModifiedBy>
  <cp:revision>3</cp:revision>
  <cp:lastPrinted>2022-12-08T10:06:00Z</cp:lastPrinted>
  <dcterms:created xsi:type="dcterms:W3CDTF">2023-11-10T12:01:00Z</dcterms:created>
  <dcterms:modified xsi:type="dcterms:W3CDTF">2023-11-10T12:01:00Z</dcterms:modified>
</cp:coreProperties>
</file>