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302" w:rsidRPr="00732A63" w:rsidRDefault="00382302" w:rsidP="0038230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382302" w:rsidRPr="00C63177" w:rsidRDefault="00382302" w:rsidP="00382302">
      <w:pPr>
        <w:ind w:right="4649"/>
        <w:jc w:val="both"/>
        <w:rPr>
          <w:rFonts w:ascii="Times New Roman" w:hAnsi="Times New Roman"/>
          <w:sz w:val="24"/>
        </w:rPr>
      </w:pPr>
      <w:r w:rsidRPr="00C63177">
        <w:rPr>
          <w:rFonts w:ascii="Times New Roman" w:hAnsi="Times New Roman"/>
          <w:sz w:val="24"/>
        </w:rPr>
        <w:t>О внесении изменений в постановление Главы города от 22.08.2008 №1224 "Об утверждении Правил использования водных объектов общего пользования, расположенных на территории города Нижневартовска, для личных и бытовых нужд" (с изменениями от 23.10.2009 №1474, 24.11.2009 №1637, 27.02.2013 №314, 11.02.2014 №229, 26.06.2014 №</w:t>
      </w:r>
      <w:r>
        <w:rPr>
          <w:rFonts w:ascii="Times New Roman" w:hAnsi="Times New Roman"/>
          <w:sz w:val="24"/>
        </w:rPr>
        <w:t>12</w:t>
      </w:r>
      <w:r w:rsidRPr="00C63177">
        <w:rPr>
          <w:rFonts w:ascii="Times New Roman" w:hAnsi="Times New Roman"/>
          <w:sz w:val="24"/>
        </w:rPr>
        <w:t>41, 13.03.2017 №345</w:t>
      </w:r>
      <w:r>
        <w:rPr>
          <w:rFonts w:ascii="Times New Roman" w:hAnsi="Times New Roman"/>
          <w:sz w:val="24"/>
        </w:rPr>
        <w:t>, 08.02.2022 №53</w:t>
      </w:r>
      <w:r w:rsidR="005B64A3">
        <w:rPr>
          <w:rFonts w:ascii="Times New Roman" w:hAnsi="Times New Roman"/>
          <w:sz w:val="24"/>
        </w:rPr>
        <w:t>)</w:t>
      </w:r>
      <w:bookmarkStart w:id="0" w:name="_GoBack"/>
      <w:bookmarkEnd w:id="0"/>
    </w:p>
    <w:p w:rsidR="00382302" w:rsidRDefault="00382302" w:rsidP="00382302">
      <w:pPr>
        <w:jc w:val="both"/>
        <w:rPr>
          <w:rFonts w:ascii="Times New Roman" w:hAnsi="Times New Roman"/>
          <w:sz w:val="28"/>
        </w:rPr>
      </w:pPr>
    </w:p>
    <w:p w:rsidR="00382302" w:rsidRPr="00C63177" w:rsidRDefault="00382302" w:rsidP="00382302">
      <w:pPr>
        <w:ind w:firstLine="709"/>
        <w:jc w:val="both"/>
        <w:rPr>
          <w:rFonts w:ascii="Times New Roman" w:hAnsi="Times New Roman"/>
          <w:sz w:val="28"/>
        </w:rPr>
      </w:pPr>
      <w:r w:rsidRPr="005E12B5">
        <w:rPr>
          <w:rFonts w:ascii="Times New Roman" w:hAnsi="Times New Roman"/>
          <w:sz w:val="28"/>
        </w:rPr>
        <w:t>В целях приведения муниципального правового акта в соответствие                       с</w:t>
      </w:r>
      <w:r w:rsidR="00770358" w:rsidRPr="005E12B5">
        <w:rPr>
          <w:rFonts w:ascii="Times New Roman" w:hAnsi="Times New Roman"/>
          <w:sz w:val="28"/>
        </w:rPr>
        <w:t xml:space="preserve"> действующим законодательством</w:t>
      </w:r>
      <w:r w:rsidRPr="005E12B5">
        <w:rPr>
          <w:rFonts w:ascii="Times New Roman" w:hAnsi="Times New Roman"/>
          <w:sz w:val="28"/>
        </w:rPr>
        <w:t xml:space="preserve">, в связи с кадровыми изменениями </w:t>
      </w:r>
      <w:r w:rsidR="00770358" w:rsidRPr="005E12B5">
        <w:rPr>
          <w:rFonts w:ascii="Times New Roman" w:hAnsi="Times New Roman"/>
          <w:sz w:val="28"/>
        </w:rPr>
        <w:t xml:space="preserve">                                      </w:t>
      </w:r>
      <w:r w:rsidRPr="005E12B5">
        <w:rPr>
          <w:rFonts w:ascii="Times New Roman" w:hAnsi="Times New Roman"/>
          <w:sz w:val="28"/>
        </w:rPr>
        <w:t>в администрации города:</w:t>
      </w:r>
    </w:p>
    <w:p w:rsidR="00382302" w:rsidRPr="00C63177" w:rsidRDefault="00382302" w:rsidP="00382302">
      <w:pPr>
        <w:ind w:firstLine="709"/>
        <w:jc w:val="both"/>
        <w:rPr>
          <w:rFonts w:ascii="Times New Roman" w:hAnsi="Times New Roman"/>
          <w:sz w:val="28"/>
        </w:rPr>
      </w:pPr>
    </w:p>
    <w:p w:rsidR="00382302" w:rsidRPr="00C63177" w:rsidRDefault="00382302" w:rsidP="00382302">
      <w:pPr>
        <w:ind w:firstLine="709"/>
        <w:jc w:val="both"/>
        <w:rPr>
          <w:rFonts w:ascii="Times New Roman" w:hAnsi="Times New Roman"/>
          <w:sz w:val="28"/>
        </w:rPr>
      </w:pPr>
      <w:r w:rsidRPr="00C63177">
        <w:rPr>
          <w:rFonts w:ascii="Times New Roman" w:hAnsi="Times New Roman"/>
          <w:sz w:val="28"/>
        </w:rPr>
        <w:t>1. Внести изменения в постановление Главы города от 22.08.2008 №1224 "Об утверждении Правил использования водных объектов общего пользования, расположенных на территории города Нижневартовска, для личных и бытовых нужд" (с изменениями от 23.10.2009 №1474, 24.11.2009 №1637, 27.02.2013 №314, 11.02.2014 №229, 26.06.2014 №</w:t>
      </w:r>
      <w:r>
        <w:rPr>
          <w:rFonts w:ascii="Times New Roman" w:hAnsi="Times New Roman"/>
          <w:sz w:val="28"/>
        </w:rPr>
        <w:t>12</w:t>
      </w:r>
      <w:r w:rsidRPr="00C63177">
        <w:rPr>
          <w:rFonts w:ascii="Times New Roman" w:hAnsi="Times New Roman"/>
          <w:sz w:val="28"/>
        </w:rPr>
        <w:t>41, 13.03.2017 №345</w:t>
      </w:r>
      <w:r>
        <w:rPr>
          <w:rFonts w:ascii="Times New Roman" w:hAnsi="Times New Roman"/>
          <w:sz w:val="28"/>
        </w:rPr>
        <w:t>, 08.02.2022 №53</w:t>
      </w:r>
      <w:r w:rsidRPr="00C63177">
        <w:rPr>
          <w:rFonts w:ascii="Times New Roman" w:hAnsi="Times New Roman"/>
          <w:sz w:val="28"/>
        </w:rPr>
        <w:t>):</w:t>
      </w:r>
    </w:p>
    <w:p w:rsidR="00382302" w:rsidRDefault="00382302" w:rsidP="00382302">
      <w:pPr>
        <w:ind w:firstLine="709"/>
        <w:jc w:val="both"/>
        <w:rPr>
          <w:rFonts w:ascii="Times New Roman" w:hAnsi="Times New Roman"/>
          <w:sz w:val="28"/>
        </w:rPr>
      </w:pPr>
    </w:p>
    <w:p w:rsidR="005E12B5" w:rsidRDefault="005A088E" w:rsidP="00A507C3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Пункт</w:t>
      </w:r>
      <w:r w:rsidR="00770358" w:rsidRPr="005E12B5">
        <w:rPr>
          <w:rFonts w:ascii="Times New Roman" w:hAnsi="Times New Roman"/>
          <w:sz w:val="28"/>
        </w:rPr>
        <w:t xml:space="preserve"> 2</w:t>
      </w:r>
      <w:r>
        <w:rPr>
          <w:rFonts w:ascii="Times New Roman" w:hAnsi="Times New Roman"/>
          <w:sz w:val="28"/>
        </w:rPr>
        <w:t xml:space="preserve"> </w:t>
      </w:r>
      <w:r w:rsidR="00A507C3">
        <w:rPr>
          <w:rFonts w:ascii="Times New Roman" w:hAnsi="Times New Roman"/>
          <w:sz w:val="28"/>
        </w:rPr>
        <w:t>исключить.</w:t>
      </w:r>
    </w:p>
    <w:p w:rsidR="00A507C3" w:rsidRPr="005E12B5" w:rsidRDefault="00A507C3" w:rsidP="00A507C3">
      <w:pPr>
        <w:pStyle w:val="a5"/>
        <w:ind w:left="709"/>
        <w:jc w:val="both"/>
        <w:rPr>
          <w:rFonts w:ascii="Times New Roman" w:hAnsi="Times New Roman"/>
          <w:sz w:val="28"/>
        </w:rPr>
      </w:pPr>
    </w:p>
    <w:p w:rsidR="005E12B5" w:rsidRDefault="005E12B5" w:rsidP="005E12B5">
      <w:pPr>
        <w:pStyle w:val="a5"/>
        <w:numPr>
          <w:ilvl w:val="1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пункте 5 слова </w:t>
      </w:r>
      <w:r w:rsidRPr="005E12B5"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sz w:val="28"/>
        </w:rPr>
        <w:t>Н.В. Лукаша</w:t>
      </w:r>
      <w:r w:rsidRPr="005E12B5"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sz w:val="28"/>
        </w:rPr>
        <w:t xml:space="preserve"> исключить.</w:t>
      </w:r>
    </w:p>
    <w:p w:rsidR="005A088E" w:rsidRDefault="005A088E" w:rsidP="005A088E">
      <w:pPr>
        <w:pStyle w:val="a5"/>
        <w:ind w:left="1429"/>
        <w:jc w:val="both"/>
        <w:rPr>
          <w:rFonts w:ascii="Times New Roman" w:hAnsi="Times New Roman"/>
          <w:sz w:val="28"/>
        </w:rPr>
      </w:pPr>
    </w:p>
    <w:p w:rsidR="005A088E" w:rsidRDefault="005A088E" w:rsidP="005A088E">
      <w:pPr>
        <w:pStyle w:val="a5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приложении к постановлению абзац второй пункта 2.1. изложить                         в следующей редакции:</w:t>
      </w:r>
    </w:p>
    <w:p w:rsidR="005A088E" w:rsidRPr="005A088E" w:rsidRDefault="005A088E" w:rsidP="005A088E">
      <w:pPr>
        <w:ind w:firstLine="709"/>
        <w:jc w:val="both"/>
        <w:rPr>
          <w:rFonts w:ascii="Times New Roman" w:hAnsi="Times New Roman"/>
          <w:sz w:val="28"/>
        </w:rPr>
      </w:pPr>
      <w:r w:rsidRPr="005E12B5"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sz w:val="28"/>
        </w:rPr>
        <w:t>-</w:t>
      </w:r>
      <w:r w:rsidR="009F073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иметь доступ к водным объектам общего пользования и бесплатно их использовать для личных и бытовых нужд, если иное не предусмотрено действующим законодательством;</w:t>
      </w:r>
      <w:r w:rsidRPr="005E12B5"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sz w:val="28"/>
        </w:rPr>
        <w:t>.</w:t>
      </w:r>
    </w:p>
    <w:p w:rsidR="00382302" w:rsidRPr="00C63177" w:rsidRDefault="00382302" w:rsidP="00767977">
      <w:pPr>
        <w:jc w:val="both"/>
        <w:rPr>
          <w:rFonts w:ascii="Times New Roman" w:hAnsi="Times New Roman"/>
          <w:sz w:val="28"/>
        </w:rPr>
      </w:pPr>
    </w:p>
    <w:p w:rsidR="00A9740F" w:rsidRPr="00A9740F" w:rsidRDefault="00A9740F" w:rsidP="00A9740F">
      <w:pPr>
        <w:ind w:firstLine="709"/>
        <w:jc w:val="both"/>
        <w:rPr>
          <w:rFonts w:ascii="Times New Roman" w:hAnsi="Times New Roman"/>
          <w:sz w:val="28"/>
        </w:rPr>
      </w:pPr>
      <w:r w:rsidRPr="00A9740F">
        <w:rPr>
          <w:rFonts w:ascii="Times New Roman" w:hAnsi="Times New Roman"/>
          <w:sz w:val="28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A9740F" w:rsidRPr="00A9740F" w:rsidRDefault="00A9740F" w:rsidP="00A9740F">
      <w:pPr>
        <w:ind w:firstLine="709"/>
        <w:jc w:val="both"/>
        <w:rPr>
          <w:rFonts w:ascii="Times New Roman" w:hAnsi="Times New Roman"/>
          <w:sz w:val="28"/>
        </w:rPr>
      </w:pPr>
    </w:p>
    <w:p w:rsidR="00A9740F" w:rsidRDefault="00A9740F" w:rsidP="00A9740F">
      <w:pPr>
        <w:ind w:firstLine="709"/>
        <w:jc w:val="both"/>
        <w:rPr>
          <w:sz w:val="28"/>
          <w:szCs w:val="28"/>
        </w:rPr>
      </w:pPr>
      <w:r w:rsidRPr="00A9740F">
        <w:rPr>
          <w:rFonts w:ascii="Times New Roman" w:hAnsi="Times New Roman"/>
          <w:sz w:val="28"/>
        </w:rPr>
        <w:t xml:space="preserve">3. Постановление вступает в силу после его </w:t>
      </w:r>
      <w:hyperlink r:id="rId7" w:tooltip="garantf1://30720067.0" w:history="1">
        <w:r w:rsidRPr="00A9740F">
          <w:rPr>
            <w:rFonts w:ascii="Times New Roman" w:hAnsi="Times New Roman"/>
            <w:sz w:val="28"/>
          </w:rPr>
          <w:t>официального опубликования</w:t>
        </w:r>
      </w:hyperlink>
      <w:r>
        <w:rPr>
          <w:color w:val="000000"/>
          <w:sz w:val="28"/>
          <w:szCs w:val="28"/>
        </w:rPr>
        <w:t>.</w:t>
      </w:r>
    </w:p>
    <w:p w:rsidR="00382302" w:rsidRPr="00C63177" w:rsidRDefault="00382302" w:rsidP="00382302">
      <w:pPr>
        <w:jc w:val="both"/>
        <w:rPr>
          <w:rFonts w:ascii="Times New Roman" w:hAnsi="Times New Roman"/>
          <w:sz w:val="28"/>
        </w:rPr>
      </w:pPr>
    </w:p>
    <w:p w:rsidR="00382302" w:rsidRDefault="00382302" w:rsidP="00382302">
      <w:pPr>
        <w:jc w:val="both"/>
        <w:rPr>
          <w:rFonts w:ascii="Times New Roman" w:hAnsi="Times New Roman"/>
          <w:sz w:val="28"/>
        </w:rPr>
      </w:pPr>
    </w:p>
    <w:p w:rsidR="00767977" w:rsidRPr="00C63177" w:rsidRDefault="00767977" w:rsidP="00382302">
      <w:pPr>
        <w:jc w:val="both"/>
        <w:rPr>
          <w:rFonts w:ascii="Times New Roman" w:hAnsi="Times New Roman"/>
          <w:sz w:val="28"/>
        </w:rPr>
      </w:pPr>
    </w:p>
    <w:p w:rsidR="00382302" w:rsidRPr="00C63177" w:rsidRDefault="00382302" w:rsidP="00382302">
      <w:pPr>
        <w:jc w:val="both"/>
        <w:rPr>
          <w:rFonts w:ascii="Times New Roman" w:hAnsi="Times New Roman"/>
          <w:sz w:val="28"/>
        </w:rPr>
      </w:pPr>
      <w:r w:rsidRPr="00C63177">
        <w:rPr>
          <w:rFonts w:ascii="Times New Roman" w:hAnsi="Times New Roman"/>
          <w:sz w:val="28"/>
        </w:rPr>
        <w:t xml:space="preserve">Глава города  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</w:t>
      </w:r>
      <w:r w:rsidRPr="00C63177">
        <w:rPr>
          <w:rFonts w:ascii="Times New Roman" w:hAnsi="Times New Roman"/>
          <w:sz w:val="28"/>
        </w:rPr>
        <w:t xml:space="preserve">     Д.А. Кощенко</w:t>
      </w:r>
    </w:p>
    <w:sectPr w:rsidR="00382302" w:rsidRPr="00C63177" w:rsidSect="00C63177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888" w:rsidRDefault="00427888">
      <w:r>
        <w:separator/>
      </w:r>
    </w:p>
  </w:endnote>
  <w:endnote w:type="continuationSeparator" w:id="0">
    <w:p w:rsidR="00427888" w:rsidRDefault="0042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888" w:rsidRDefault="00427888">
      <w:r>
        <w:separator/>
      </w:r>
    </w:p>
  </w:footnote>
  <w:footnote w:type="continuationSeparator" w:id="0">
    <w:p w:rsidR="00427888" w:rsidRDefault="00427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2AC" w:rsidRPr="00732A63" w:rsidRDefault="00770358">
    <w:pPr>
      <w:pStyle w:val="a3"/>
      <w:rPr>
        <w:rFonts w:ascii="Times New Roman" w:hAnsi="Times New Roman"/>
        <w:sz w:val="24"/>
        <w:szCs w:val="24"/>
      </w:rPr>
    </w:pPr>
    <w:r w:rsidRPr="00732A63">
      <w:rPr>
        <w:rFonts w:ascii="Times New Roman" w:hAnsi="Times New Roman"/>
        <w:sz w:val="24"/>
        <w:szCs w:val="24"/>
      </w:rPr>
      <w:fldChar w:fldCharType="begin"/>
    </w:r>
    <w:r w:rsidRPr="00732A63">
      <w:rPr>
        <w:rFonts w:ascii="Times New Roman" w:hAnsi="Times New Roman"/>
        <w:sz w:val="24"/>
        <w:szCs w:val="24"/>
      </w:rPr>
      <w:instrText>PAGE   \* MERGEFORMAT</w:instrText>
    </w:r>
    <w:r w:rsidRPr="00732A63">
      <w:rPr>
        <w:rFonts w:ascii="Times New Roman" w:hAnsi="Times New Roman"/>
        <w:sz w:val="24"/>
        <w:szCs w:val="24"/>
      </w:rPr>
      <w:fldChar w:fldCharType="separate"/>
    </w:r>
    <w:r w:rsidR="005A088E">
      <w:rPr>
        <w:rFonts w:ascii="Times New Roman" w:hAnsi="Times New Roman"/>
        <w:noProof/>
        <w:sz w:val="24"/>
        <w:szCs w:val="24"/>
      </w:rPr>
      <w:t>2</w:t>
    </w:r>
    <w:r w:rsidRPr="00732A63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40AAA"/>
    <w:multiLevelType w:val="multilevel"/>
    <w:tmpl w:val="AFBEBE6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088"/>
    <w:rsid w:val="0002528D"/>
    <w:rsid w:val="00135565"/>
    <w:rsid w:val="002D5666"/>
    <w:rsid w:val="00382302"/>
    <w:rsid w:val="00396411"/>
    <w:rsid w:val="00427888"/>
    <w:rsid w:val="00457FE0"/>
    <w:rsid w:val="00473966"/>
    <w:rsid w:val="005A088E"/>
    <w:rsid w:val="005B64A3"/>
    <w:rsid w:val="005E12B5"/>
    <w:rsid w:val="00767977"/>
    <w:rsid w:val="00770358"/>
    <w:rsid w:val="009014D8"/>
    <w:rsid w:val="009F073E"/>
    <w:rsid w:val="00A507C3"/>
    <w:rsid w:val="00A9740F"/>
    <w:rsid w:val="00AD3F6A"/>
    <w:rsid w:val="00CB7088"/>
    <w:rsid w:val="00D54370"/>
    <w:rsid w:val="00E62CD6"/>
    <w:rsid w:val="00E6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E9A5"/>
  <w15:chartTrackingRefBased/>
  <w15:docId w15:val="{E184F897-F87A-43F2-AD8A-BB141A3E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302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30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82302"/>
    <w:rPr>
      <w:rFonts w:ascii="Calibri" w:eastAsia="Calibri" w:hAnsi="Calibri" w:cs="Times New Roman"/>
      <w:lang w:val="x-none" w:eastAsia="x-none"/>
    </w:rPr>
  </w:style>
  <w:style w:type="paragraph" w:styleId="a5">
    <w:name w:val="List Paragraph"/>
    <w:basedOn w:val="a"/>
    <w:uiPriority w:val="34"/>
    <w:qFormat/>
    <w:rsid w:val="005E12B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740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740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3072006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Ольга Валерьевна</dc:creator>
  <cp:keywords/>
  <dc:description/>
  <cp:lastModifiedBy>Крылова Ольга Валерьевна</cp:lastModifiedBy>
  <cp:revision>10</cp:revision>
  <cp:lastPrinted>2024-04-04T05:35:00Z</cp:lastPrinted>
  <dcterms:created xsi:type="dcterms:W3CDTF">2024-03-05T10:19:00Z</dcterms:created>
  <dcterms:modified xsi:type="dcterms:W3CDTF">2024-05-16T09:02:00Z</dcterms:modified>
</cp:coreProperties>
</file>