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F0" w:rsidRPr="00DD30A6" w:rsidRDefault="006958F0" w:rsidP="006958F0">
      <w:pPr>
        <w:pStyle w:val="a7"/>
        <w:spacing w:after="0" w:line="240" w:lineRule="auto"/>
        <w:rPr>
          <w:rStyle w:val="1"/>
          <w:b/>
          <w:color w:val="000000"/>
          <w:sz w:val="28"/>
          <w:szCs w:val="28"/>
        </w:rPr>
      </w:pPr>
      <w:r w:rsidRPr="00DD30A6">
        <w:rPr>
          <w:rStyle w:val="1"/>
          <w:rFonts w:cs="Times New Roman"/>
          <w:b/>
          <w:color w:val="000000"/>
          <w:sz w:val="28"/>
          <w:szCs w:val="28"/>
        </w:rPr>
        <w:t>ПАМЯТКА</w:t>
      </w:r>
      <w:r w:rsidRPr="00DD30A6">
        <w:rPr>
          <w:rStyle w:val="1"/>
          <w:b/>
          <w:color w:val="000000"/>
          <w:sz w:val="28"/>
          <w:szCs w:val="28"/>
        </w:rPr>
        <w:t xml:space="preserve"> </w:t>
      </w:r>
    </w:p>
    <w:p w:rsidR="006958F0" w:rsidRPr="00DD30A6" w:rsidRDefault="006958F0" w:rsidP="006958F0">
      <w:pPr>
        <w:pStyle w:val="a7"/>
        <w:spacing w:after="0" w:line="240" w:lineRule="auto"/>
        <w:rPr>
          <w:rStyle w:val="1"/>
          <w:b/>
          <w:color w:val="000000"/>
          <w:sz w:val="28"/>
          <w:szCs w:val="28"/>
        </w:rPr>
      </w:pPr>
      <w:r w:rsidRPr="00DD30A6">
        <w:rPr>
          <w:rStyle w:val="1"/>
          <w:b/>
          <w:color w:val="000000"/>
          <w:sz w:val="28"/>
          <w:szCs w:val="28"/>
        </w:rPr>
        <w:t xml:space="preserve">о порядке </w:t>
      </w:r>
      <w:r w:rsidRPr="00DD30A6">
        <w:rPr>
          <w:rStyle w:val="1"/>
          <w:rFonts w:cs="Times New Roman"/>
          <w:b/>
          <w:color w:val="000000"/>
          <w:sz w:val="28"/>
          <w:szCs w:val="28"/>
        </w:rPr>
        <w:t xml:space="preserve">уведомления </w:t>
      </w:r>
      <w:r w:rsidRPr="00DD30A6">
        <w:rPr>
          <w:rStyle w:val="1"/>
          <w:b/>
          <w:color w:val="000000"/>
          <w:sz w:val="28"/>
          <w:szCs w:val="28"/>
        </w:rPr>
        <w:t>муниципальными служащими</w:t>
      </w:r>
    </w:p>
    <w:p w:rsidR="006958F0" w:rsidRDefault="006958F0" w:rsidP="006958F0">
      <w:pPr>
        <w:pStyle w:val="a7"/>
        <w:spacing w:after="0" w:line="240" w:lineRule="auto"/>
        <w:rPr>
          <w:rStyle w:val="1"/>
          <w:b/>
          <w:color w:val="000000"/>
          <w:sz w:val="28"/>
          <w:szCs w:val="28"/>
        </w:rPr>
      </w:pPr>
      <w:r w:rsidRPr="00DD30A6">
        <w:rPr>
          <w:rStyle w:val="1"/>
          <w:b/>
          <w:color w:val="000000"/>
          <w:sz w:val="28"/>
          <w:szCs w:val="28"/>
        </w:rPr>
        <w:t xml:space="preserve"> администрации города Нижневартовска представителя нанимателя </w:t>
      </w:r>
    </w:p>
    <w:p w:rsidR="006958F0" w:rsidRPr="00DD30A6" w:rsidRDefault="006958F0" w:rsidP="006958F0">
      <w:pPr>
        <w:pStyle w:val="a7"/>
        <w:spacing w:after="0" w:line="240" w:lineRule="auto"/>
        <w:rPr>
          <w:rStyle w:val="1"/>
          <w:b/>
          <w:color w:val="000000"/>
          <w:sz w:val="28"/>
          <w:szCs w:val="28"/>
        </w:rPr>
      </w:pPr>
      <w:r w:rsidRPr="00DD30A6">
        <w:rPr>
          <w:rStyle w:val="1"/>
          <w:b/>
          <w:color w:val="000000"/>
          <w:sz w:val="28"/>
          <w:szCs w:val="28"/>
        </w:rPr>
        <w:t xml:space="preserve">(работодателя) о намерении выполнять иную оплачиваемую работу </w:t>
      </w:r>
    </w:p>
    <w:p w:rsidR="006958F0" w:rsidRPr="00DD30A6" w:rsidRDefault="006958F0" w:rsidP="006958F0">
      <w:pPr>
        <w:pStyle w:val="a7"/>
        <w:spacing w:after="0" w:line="240" w:lineRule="auto"/>
        <w:rPr>
          <w:rStyle w:val="1"/>
          <w:b/>
          <w:color w:val="000000"/>
          <w:sz w:val="28"/>
          <w:szCs w:val="28"/>
        </w:rPr>
      </w:pPr>
      <w:r w:rsidRPr="00DD30A6">
        <w:rPr>
          <w:rStyle w:val="1"/>
          <w:b/>
          <w:color w:val="000000"/>
          <w:sz w:val="28"/>
          <w:szCs w:val="28"/>
        </w:rPr>
        <w:t xml:space="preserve">(о </w:t>
      </w:r>
      <w:proofErr w:type="gramStart"/>
      <w:r w:rsidRPr="00DD30A6">
        <w:rPr>
          <w:rStyle w:val="1"/>
          <w:b/>
          <w:color w:val="000000"/>
          <w:sz w:val="28"/>
          <w:szCs w:val="28"/>
        </w:rPr>
        <w:t>выполнении  иной</w:t>
      </w:r>
      <w:proofErr w:type="gramEnd"/>
      <w:r w:rsidRPr="00DD30A6">
        <w:rPr>
          <w:rStyle w:val="1"/>
          <w:b/>
          <w:color w:val="000000"/>
          <w:sz w:val="28"/>
          <w:szCs w:val="28"/>
        </w:rPr>
        <w:t xml:space="preserve"> оплачиваемой работы)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260" w:lineRule="exact"/>
        <w:ind w:left="284"/>
        <w:rPr>
          <w:rStyle w:val="1"/>
          <w:color w:val="000000"/>
          <w:sz w:val="28"/>
          <w:szCs w:val="28"/>
        </w:rPr>
      </w:pPr>
    </w:p>
    <w:p w:rsidR="006958F0" w:rsidRPr="00DD30A6" w:rsidRDefault="006958F0" w:rsidP="006958F0">
      <w:pPr>
        <w:pStyle w:val="a5"/>
        <w:shd w:val="clear" w:color="auto" w:fill="auto"/>
        <w:tabs>
          <w:tab w:val="left" w:pos="993"/>
        </w:tabs>
        <w:spacing w:after="0" w:line="307" w:lineRule="exact"/>
        <w:ind w:right="60" w:firstLine="567"/>
        <w:jc w:val="both"/>
        <w:rPr>
          <w:rStyle w:val="1"/>
          <w:color w:val="000000"/>
          <w:sz w:val="28"/>
          <w:szCs w:val="28"/>
        </w:rPr>
      </w:pPr>
    </w:p>
    <w:p w:rsidR="006958F0" w:rsidRPr="00DD30A6" w:rsidRDefault="006958F0" w:rsidP="006958F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0A6">
        <w:rPr>
          <w:rStyle w:val="1"/>
          <w:color w:val="000000"/>
          <w:sz w:val="28"/>
          <w:szCs w:val="28"/>
        </w:rPr>
        <w:t xml:space="preserve">В соответствии с частью 2 статьи 11 Федерального закона от 02.03.2007 </w:t>
      </w:r>
      <w:r>
        <w:rPr>
          <w:rStyle w:val="1"/>
          <w:color w:val="000000"/>
          <w:sz w:val="28"/>
          <w:szCs w:val="28"/>
        </w:rPr>
        <w:t xml:space="preserve">               </w:t>
      </w:r>
      <w:r w:rsidRPr="00DD30A6">
        <w:rPr>
          <w:rStyle w:val="1"/>
          <w:color w:val="000000"/>
          <w:sz w:val="28"/>
          <w:szCs w:val="28"/>
        </w:rPr>
        <w:t xml:space="preserve">№25-ФЗ «О муниципальной службе в Российской Федерации»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6958F0" w:rsidRPr="00C449CF" w:rsidRDefault="006958F0" w:rsidP="006958F0">
      <w:pPr>
        <w:pStyle w:val="a5"/>
        <w:shd w:val="clear" w:color="auto" w:fill="auto"/>
        <w:tabs>
          <w:tab w:val="left" w:pos="993"/>
        </w:tabs>
        <w:spacing w:after="0" w:line="360" w:lineRule="auto"/>
        <w:ind w:right="60" w:firstLine="851"/>
        <w:jc w:val="both"/>
        <w:rPr>
          <w:rStyle w:val="1"/>
          <w:b/>
          <w:i/>
          <w:color w:val="000000"/>
          <w:sz w:val="28"/>
          <w:szCs w:val="28"/>
        </w:rPr>
      </w:pPr>
      <w:r w:rsidRPr="00C449CF">
        <w:rPr>
          <w:rStyle w:val="1"/>
          <w:b/>
          <w:i/>
          <w:color w:val="000000"/>
          <w:sz w:val="28"/>
          <w:szCs w:val="28"/>
        </w:rPr>
        <w:t xml:space="preserve">Порядок уведомления муниципальными служащими администрации города Нижневартовска представителя нанимателя (работодателя) о намерении выполнять иную оплачиваемую работу (о </w:t>
      </w:r>
      <w:proofErr w:type="gramStart"/>
      <w:r w:rsidRPr="00C449CF">
        <w:rPr>
          <w:rStyle w:val="1"/>
          <w:b/>
          <w:i/>
          <w:color w:val="000000"/>
          <w:sz w:val="28"/>
          <w:szCs w:val="28"/>
        </w:rPr>
        <w:t>выполнении  иной</w:t>
      </w:r>
      <w:proofErr w:type="gramEnd"/>
      <w:r w:rsidRPr="00C449CF">
        <w:rPr>
          <w:rStyle w:val="1"/>
          <w:b/>
          <w:i/>
          <w:color w:val="000000"/>
          <w:sz w:val="28"/>
          <w:szCs w:val="28"/>
        </w:rPr>
        <w:t xml:space="preserve"> оплачиваемой работы) утвержден постановлением администрации города от 17.09.2019 №767.</w:t>
      </w:r>
    </w:p>
    <w:p w:rsidR="006958F0" w:rsidRPr="00DD30A6" w:rsidRDefault="006958F0" w:rsidP="006958F0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34D">
        <w:rPr>
          <w:rFonts w:ascii="Times New Roman" w:eastAsia="Times New Roman" w:hAnsi="Times New Roman"/>
          <w:sz w:val="28"/>
          <w:szCs w:val="28"/>
          <w:lang w:eastAsia="ru-RU"/>
        </w:rPr>
        <w:t>Иная оплачиваемая работа может осуществляться муниципальным служащим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58F0" w:rsidRPr="00DD30A6" w:rsidRDefault="006958F0" w:rsidP="006958F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с предварительного письменного уведомления представителя нанимателя (работодателя);</w:t>
      </w:r>
    </w:p>
    <w:p w:rsidR="006958F0" w:rsidRPr="00DD30A6" w:rsidRDefault="006958F0" w:rsidP="006958F0">
      <w:pPr>
        <w:pStyle w:val="a5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360" w:lineRule="auto"/>
        <w:ind w:left="0" w:right="60" w:firstLine="851"/>
        <w:jc w:val="both"/>
        <w:rPr>
          <w:rFonts w:cs="Times New Roman"/>
          <w:sz w:val="28"/>
          <w:szCs w:val="28"/>
        </w:rPr>
      </w:pPr>
      <w:r w:rsidRPr="00DD30A6">
        <w:rPr>
          <w:rFonts w:eastAsia="Times New Roman"/>
          <w:sz w:val="28"/>
          <w:szCs w:val="28"/>
        </w:rPr>
        <w:t xml:space="preserve">если не </w:t>
      </w:r>
      <w:r w:rsidRPr="00DD30A6">
        <w:rPr>
          <w:rStyle w:val="1"/>
          <w:rFonts w:cs="Times New Roman"/>
          <w:color w:val="000000"/>
          <w:sz w:val="28"/>
          <w:szCs w:val="28"/>
        </w:rPr>
        <w:t xml:space="preserve">приводит к конфликту интересов или возможности возникновения конфликта интересов при замещении </w:t>
      </w:r>
      <w:r w:rsidRPr="00DD30A6">
        <w:rPr>
          <w:rStyle w:val="1"/>
          <w:color w:val="000000"/>
          <w:sz w:val="28"/>
          <w:szCs w:val="28"/>
        </w:rPr>
        <w:t>должности муниципальной службы;</w:t>
      </w:r>
    </w:p>
    <w:p w:rsidR="006958F0" w:rsidRPr="00DD30A6" w:rsidRDefault="006958F0" w:rsidP="006958F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234D">
        <w:rPr>
          <w:rFonts w:ascii="Times New Roman" w:eastAsia="Times New Roman" w:hAnsi="Times New Roman"/>
          <w:sz w:val="28"/>
          <w:szCs w:val="28"/>
          <w:lang w:eastAsia="ru-RU"/>
        </w:rPr>
        <w:t>в свободное от муниципальной службы время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8F0" w:rsidRPr="00E64572" w:rsidRDefault="006958F0" w:rsidP="006958F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К иной оплачиваемой работе относится любая работа, как в связи с трудовыми отношениями </w:t>
      </w:r>
      <w:r w:rsidRPr="00E64572">
        <w:rPr>
          <w:rFonts w:ascii="Times New Roman" w:eastAsia="Times New Roman" w:hAnsi="Times New Roman"/>
          <w:sz w:val="28"/>
          <w:szCs w:val="28"/>
          <w:lang w:eastAsia="ru-RU"/>
        </w:rPr>
        <w:t xml:space="preserve">(на основании трудового договора и выполнении работы в другой организации по совместительству), так и в связи с гражданско-правовыми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4572">
        <w:rPr>
          <w:rFonts w:ascii="Times New Roman" w:eastAsia="Times New Roman" w:hAnsi="Times New Roman"/>
          <w:sz w:val="28"/>
          <w:szCs w:val="28"/>
          <w:lang w:eastAsia="ru-RU"/>
        </w:rPr>
        <w:t>тношениями (выполнение научно-исследовательских работ; публикация статей, работа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4572">
        <w:rPr>
          <w:rFonts w:ascii="Times New Roman" w:eastAsia="Times New Roman" w:hAnsi="Times New Roman"/>
          <w:sz w:val="28"/>
          <w:szCs w:val="28"/>
          <w:lang w:eastAsia="ru-RU"/>
        </w:rPr>
        <w:t>в избирательных комиссиях, договор возмездного оказания услуг и т. п.)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993"/>
        </w:tabs>
        <w:spacing w:after="0" w:line="360" w:lineRule="auto"/>
        <w:ind w:right="6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 xml:space="preserve">В соответствии с пунктом 16 статьи 14 Федерального закона от 02.03.2007 </w:t>
      </w:r>
      <w:r>
        <w:rPr>
          <w:rStyle w:val="1"/>
          <w:rFonts w:cs="Times New Roman"/>
          <w:color w:val="000000"/>
          <w:sz w:val="28"/>
          <w:szCs w:val="28"/>
        </w:rPr>
        <w:t xml:space="preserve">          </w:t>
      </w:r>
      <w:r w:rsidRPr="00DD30A6">
        <w:rPr>
          <w:rStyle w:val="1"/>
          <w:rFonts w:cs="Times New Roman"/>
          <w:color w:val="000000"/>
          <w:sz w:val="28"/>
          <w:szCs w:val="28"/>
        </w:rPr>
        <w:t xml:space="preserve">№ 25-ФЗ «О муниципальной службе в Российской Федерации» муниципальный служащий не может заниматься без письменного разрешения представителя </w:t>
      </w:r>
      <w:r w:rsidRPr="00DD30A6">
        <w:rPr>
          <w:rStyle w:val="1"/>
          <w:rFonts w:cs="Times New Roman"/>
          <w:color w:val="000000"/>
          <w:sz w:val="28"/>
          <w:szCs w:val="28"/>
        </w:rPr>
        <w:lastRenderedPageBreak/>
        <w:t>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958F0" w:rsidRPr="006958F0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60" w:firstLine="851"/>
        <w:jc w:val="both"/>
        <w:rPr>
          <w:rStyle w:val="1"/>
          <w:color w:val="000000"/>
          <w:sz w:val="28"/>
          <w:szCs w:val="28"/>
          <w:u w:val="single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 xml:space="preserve">Муниципальный служащий, планирующий выполнять иную оплачиваемую работу, </w:t>
      </w:r>
      <w:r w:rsidR="0085763E" w:rsidRPr="0085763E">
        <w:rPr>
          <w:rStyle w:val="1"/>
          <w:rFonts w:cs="Times New Roman"/>
          <w:b/>
          <w:color w:val="000000"/>
          <w:sz w:val="28"/>
          <w:szCs w:val="28"/>
        </w:rPr>
        <w:t>до начала выполнения данной работы</w:t>
      </w:r>
      <w:r w:rsidR="0085763E">
        <w:rPr>
          <w:rStyle w:val="1"/>
          <w:rFonts w:cs="Times New Roman"/>
          <w:color w:val="000000"/>
          <w:sz w:val="28"/>
          <w:szCs w:val="28"/>
        </w:rPr>
        <w:t xml:space="preserve"> </w:t>
      </w:r>
      <w:r w:rsidRPr="006958F0">
        <w:rPr>
          <w:rStyle w:val="1"/>
          <w:rFonts w:cs="Times New Roman"/>
          <w:b/>
          <w:color w:val="000000"/>
          <w:sz w:val="28"/>
          <w:szCs w:val="28"/>
        </w:rPr>
        <w:t>направляет представителю нанимателя письменное уведомление</w:t>
      </w:r>
      <w:r w:rsidRPr="00DD30A6">
        <w:rPr>
          <w:rStyle w:val="1"/>
          <w:rFonts w:cs="Times New Roman"/>
          <w:color w:val="000000"/>
          <w:sz w:val="28"/>
          <w:szCs w:val="28"/>
        </w:rPr>
        <w:t xml:space="preserve"> </w:t>
      </w:r>
      <w:r w:rsidRPr="00DD30A6">
        <w:rPr>
          <w:rStyle w:val="1"/>
          <w:rFonts w:cs="Times New Roman"/>
          <w:color w:val="000000"/>
          <w:sz w:val="28"/>
          <w:szCs w:val="28"/>
          <w:u w:val="single"/>
        </w:rPr>
        <w:t xml:space="preserve">(форма уведомления размещена на официальном сайте органов местного самоуправления города Нижневартовска в разделе </w:t>
      </w:r>
      <w:r w:rsidRPr="006958F0">
        <w:rPr>
          <w:rStyle w:val="1"/>
          <w:rFonts w:cs="Times New Roman"/>
          <w:color w:val="000000"/>
          <w:sz w:val="28"/>
          <w:szCs w:val="28"/>
          <w:u w:val="single"/>
        </w:rPr>
        <w:t>«</w:t>
      </w:r>
      <w:r w:rsidRPr="006958F0">
        <w:rPr>
          <w:rStyle w:val="1"/>
          <w:rFonts w:cs="Times New Roman"/>
          <w:i/>
          <w:color w:val="000000"/>
          <w:sz w:val="28"/>
          <w:szCs w:val="28"/>
          <w:u w:val="single"/>
        </w:rPr>
        <w:t>Противодействие коррупции</w:t>
      </w:r>
      <w:r w:rsidRPr="006958F0">
        <w:rPr>
          <w:rStyle w:val="1"/>
          <w:i/>
          <w:color w:val="000000"/>
          <w:sz w:val="28"/>
          <w:szCs w:val="28"/>
          <w:u w:val="single"/>
        </w:rPr>
        <w:t>/</w:t>
      </w:r>
      <w:r w:rsidR="0085763E">
        <w:rPr>
          <w:rStyle w:val="1"/>
          <w:i/>
          <w:color w:val="000000"/>
          <w:sz w:val="28"/>
          <w:szCs w:val="28"/>
          <w:u w:val="single"/>
        </w:rPr>
        <w:t xml:space="preserve"> </w:t>
      </w:r>
      <w:r w:rsidRPr="006958F0">
        <w:rPr>
          <w:rStyle w:val="1"/>
          <w:i/>
          <w:color w:val="000000"/>
          <w:sz w:val="28"/>
          <w:szCs w:val="28"/>
          <w:u w:val="single"/>
        </w:rPr>
        <w:t>Формы документов, связанные с противодействием коррупции, для заполнения</w:t>
      </w:r>
      <w:r w:rsidRPr="006958F0">
        <w:rPr>
          <w:rStyle w:val="1"/>
          <w:rFonts w:cs="Times New Roman"/>
          <w:color w:val="000000"/>
          <w:sz w:val="28"/>
          <w:szCs w:val="28"/>
          <w:u w:val="single"/>
        </w:rPr>
        <w:t xml:space="preserve">»). 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6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письменно уведомляют представителя нанимателя о выполнении иной оплачиваемой работы </w:t>
      </w:r>
      <w:r w:rsidR="0085763E">
        <w:rPr>
          <w:rStyle w:val="1"/>
          <w:rFonts w:cs="Times New Roman"/>
          <w:color w:val="000000"/>
          <w:sz w:val="28"/>
          <w:szCs w:val="28"/>
        </w:rPr>
        <w:t xml:space="preserve">в </w:t>
      </w:r>
      <w:bookmarkStart w:id="0" w:name="_GoBack"/>
      <w:bookmarkEnd w:id="0"/>
      <w:r w:rsidRPr="00DD30A6">
        <w:rPr>
          <w:rStyle w:val="1"/>
          <w:rFonts w:cs="Times New Roman"/>
          <w:color w:val="000000"/>
          <w:sz w:val="28"/>
          <w:szCs w:val="28"/>
        </w:rPr>
        <w:t>день назначения на должность муниципальной службы.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6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>При выполнении работы, оказании услуг по разным договорам уведомление направляется в отношении каждого договора.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60" w:firstLine="851"/>
        <w:jc w:val="both"/>
        <w:rPr>
          <w:rFonts w:cs="Times New Roman"/>
          <w:sz w:val="28"/>
          <w:szCs w:val="28"/>
        </w:rPr>
      </w:pPr>
    </w:p>
    <w:p w:rsidR="006958F0" w:rsidRPr="002F723B" w:rsidRDefault="006958F0" w:rsidP="006958F0">
      <w:pPr>
        <w:tabs>
          <w:tab w:val="left" w:pos="1134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u w:val="single"/>
          <w:lang w:eastAsia="ru-RU"/>
        </w:rPr>
      </w:pPr>
      <w:r w:rsidRPr="00F45A19">
        <w:rPr>
          <w:rStyle w:val="1"/>
          <w:color w:val="000000"/>
          <w:sz w:val="28"/>
          <w:szCs w:val="28"/>
          <w:u w:val="single"/>
        </w:rPr>
        <w:t xml:space="preserve">В уведомлении о намерении выполнять иную оплачиваемую работу </w:t>
      </w:r>
      <w:r w:rsidRPr="002F72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необходимо указать следующие сведения</w:t>
      </w:r>
      <w:r w:rsidRPr="00F45A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6958F0" w:rsidRPr="00DD30A6" w:rsidRDefault="006958F0" w:rsidP="006958F0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т.п.));</w:t>
      </w:r>
    </w:p>
    <w:p w:rsidR="006958F0" w:rsidRPr="002F723B" w:rsidRDefault="006958F0" w:rsidP="006958F0">
      <w:pPr>
        <w:tabs>
          <w:tab w:val="left" w:pos="993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2. П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олное наименование организации (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Ф.И.О.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предпринимателя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:rsidR="006958F0" w:rsidRPr="002F723B" w:rsidRDefault="006958F0" w:rsidP="006958F0">
      <w:pPr>
        <w:tabs>
          <w:tab w:val="left" w:pos="1134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3.    Д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6958F0" w:rsidRPr="002F723B" w:rsidRDefault="006958F0" w:rsidP="006958F0">
      <w:pPr>
        <w:tabs>
          <w:tab w:val="left" w:pos="1134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Х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арактер выполняемой работы (педагогическая, научная, творческая или иная деятельность);</w:t>
      </w:r>
    </w:p>
    <w:p w:rsidR="006958F0" w:rsidRPr="002F723B" w:rsidRDefault="006958F0" w:rsidP="006958F0">
      <w:pPr>
        <w:tabs>
          <w:tab w:val="left" w:pos="1134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 xml:space="preserve">аименование должности, основные обязанности (содержание </w:t>
      </w:r>
      <w:proofErr w:type="spellStart"/>
      <w:proofErr w:type="gramStart"/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обяза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тельств</w:t>
      </w:r>
      <w:proofErr w:type="spellEnd"/>
      <w:proofErr w:type="gramEnd"/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), тематика выполняемой работы (в том числе наименование предмета преподавания, темы лекций, научно-исследовательской работы и т.п.);</w:t>
      </w:r>
    </w:p>
    <w:p w:rsidR="006958F0" w:rsidRPr="002F723B" w:rsidRDefault="006958F0" w:rsidP="006958F0">
      <w:pPr>
        <w:tabs>
          <w:tab w:val="left" w:pos="1134"/>
        </w:tabs>
        <w:spacing w:after="0" w:line="360" w:lineRule="auto"/>
        <w:ind w:firstLine="851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6.      У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словия оплаты труда (стоимость услуг и т.п.);</w:t>
      </w:r>
    </w:p>
    <w:p w:rsidR="006958F0" w:rsidRPr="00DD30A6" w:rsidRDefault="006958F0" w:rsidP="006958F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 xml:space="preserve">7.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D30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ные сведения, которые муниципальный служащий считает необходимым сообщить.</w:t>
      </w:r>
    </w:p>
    <w:p w:rsidR="006958F0" w:rsidRDefault="006958F0" w:rsidP="006958F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8F0" w:rsidRPr="00DD30A6" w:rsidRDefault="006958F0" w:rsidP="006958F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23B">
        <w:rPr>
          <w:rFonts w:ascii="Times New Roman" w:eastAsia="Times New Roman" w:hAnsi="Times New Roman"/>
          <w:sz w:val="28"/>
          <w:szCs w:val="28"/>
          <w:lang w:eastAsia="ru-RU"/>
        </w:rPr>
        <w:t>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т.п.)).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60" w:firstLine="851"/>
        <w:jc w:val="both"/>
        <w:rPr>
          <w:rStyle w:val="1"/>
          <w:color w:val="000000"/>
          <w:sz w:val="28"/>
          <w:szCs w:val="28"/>
        </w:rPr>
      </w:pPr>
      <w:r w:rsidRPr="002F723B">
        <w:rPr>
          <w:rFonts w:eastAsia="Times New Roman"/>
          <w:sz w:val="28"/>
          <w:szCs w:val="28"/>
          <w:lang w:eastAsia="ru-RU"/>
        </w:rPr>
        <w:t xml:space="preserve">Муниципальный служащий </w:t>
      </w:r>
      <w:r w:rsidRPr="00DD30A6">
        <w:rPr>
          <w:rStyle w:val="1"/>
          <w:rFonts w:cs="Times New Roman"/>
          <w:color w:val="000000"/>
          <w:sz w:val="28"/>
          <w:szCs w:val="28"/>
        </w:rPr>
        <w:t>до начала выпо</w:t>
      </w:r>
      <w:r w:rsidRPr="00DD30A6">
        <w:rPr>
          <w:rStyle w:val="1"/>
          <w:color w:val="000000"/>
          <w:sz w:val="28"/>
          <w:szCs w:val="28"/>
        </w:rPr>
        <w:t xml:space="preserve">лнения иной оплачиваемой работы </w:t>
      </w:r>
      <w:r w:rsidRPr="002F723B">
        <w:rPr>
          <w:rFonts w:eastAsia="Times New Roman"/>
          <w:sz w:val="28"/>
          <w:szCs w:val="28"/>
          <w:lang w:eastAsia="ru-RU"/>
        </w:rPr>
        <w:t>самостоятельно представляет уведомление в отдел муниципальной службы управления по вопросам муниципальной службы и кадров администрации города</w:t>
      </w:r>
      <w:r w:rsidRPr="00DD30A6">
        <w:rPr>
          <w:rFonts w:eastAsia="Times New Roman"/>
          <w:sz w:val="28"/>
          <w:szCs w:val="28"/>
        </w:rPr>
        <w:t>.</w:t>
      </w:r>
      <w:r w:rsidRPr="002F723B">
        <w:rPr>
          <w:rFonts w:eastAsia="Times New Roman"/>
          <w:sz w:val="28"/>
          <w:szCs w:val="28"/>
          <w:lang w:eastAsia="ru-RU"/>
        </w:rPr>
        <w:t xml:space="preserve"> 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567"/>
          <w:tab w:val="left" w:pos="1134"/>
        </w:tabs>
        <w:spacing w:after="0" w:line="360" w:lineRule="auto"/>
        <w:ind w:right="4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>Уведомление подлежит обязательной регистрации в соответствующем журнале в день его поступления.</w:t>
      </w:r>
    </w:p>
    <w:p w:rsidR="006958F0" w:rsidRPr="00DD30A6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4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>В случае изменения графика выполнения иной оплачиваемой работы, а также иных обстоятельств, связанных с выполнением такой работы, уведомление об изменениях осуществляется в том же порядке в соответствии с</w:t>
      </w:r>
      <w:r w:rsidRPr="00DD30A6">
        <w:rPr>
          <w:rStyle w:val="1"/>
          <w:color w:val="000000"/>
          <w:sz w:val="28"/>
          <w:szCs w:val="28"/>
        </w:rPr>
        <w:t xml:space="preserve"> утвержденным порядком</w:t>
      </w:r>
      <w:r w:rsidRPr="00DD30A6">
        <w:rPr>
          <w:rStyle w:val="1"/>
          <w:rFonts w:cs="Times New Roman"/>
          <w:color w:val="000000"/>
          <w:sz w:val="28"/>
          <w:szCs w:val="28"/>
        </w:rPr>
        <w:t>.</w:t>
      </w:r>
    </w:p>
    <w:p w:rsidR="006958F0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40" w:firstLine="851"/>
        <w:jc w:val="both"/>
        <w:rPr>
          <w:rStyle w:val="1"/>
          <w:color w:val="000000"/>
          <w:sz w:val="28"/>
          <w:szCs w:val="28"/>
        </w:rPr>
      </w:pPr>
    </w:p>
    <w:p w:rsidR="006958F0" w:rsidRDefault="006958F0" w:rsidP="006958F0">
      <w:pPr>
        <w:pStyle w:val="a5"/>
        <w:shd w:val="clear" w:color="auto" w:fill="auto"/>
        <w:tabs>
          <w:tab w:val="left" w:pos="1134"/>
        </w:tabs>
        <w:spacing w:after="0" w:line="360" w:lineRule="auto"/>
        <w:ind w:right="40" w:firstLine="851"/>
        <w:jc w:val="both"/>
        <w:rPr>
          <w:rStyle w:val="1"/>
          <w:color w:val="000000"/>
          <w:sz w:val="28"/>
          <w:szCs w:val="28"/>
        </w:rPr>
      </w:pPr>
      <w:r w:rsidRPr="00DD30A6">
        <w:rPr>
          <w:rStyle w:val="1"/>
          <w:rFonts w:cs="Times New Roman"/>
          <w:color w:val="000000"/>
          <w:sz w:val="28"/>
          <w:szCs w:val="28"/>
        </w:rPr>
        <w:t xml:space="preserve">За </w:t>
      </w:r>
      <w:proofErr w:type="spellStart"/>
      <w:r w:rsidRPr="00DD30A6">
        <w:rPr>
          <w:rStyle w:val="1"/>
          <w:rFonts w:cs="Times New Roman"/>
          <w:color w:val="000000"/>
          <w:sz w:val="28"/>
          <w:szCs w:val="28"/>
        </w:rPr>
        <w:t>неуведомление</w:t>
      </w:r>
      <w:proofErr w:type="spellEnd"/>
      <w:r w:rsidRPr="00DD30A6">
        <w:rPr>
          <w:rStyle w:val="1"/>
          <w:rFonts w:cs="Times New Roman"/>
          <w:color w:val="000000"/>
          <w:sz w:val="28"/>
          <w:szCs w:val="28"/>
        </w:rPr>
        <w:t xml:space="preserve"> или ненадлежащее уведомление представителя нанимателя о намерении выполнять иную оплачиваемую работу муниципальный служащий несет ответственность, предусмотренную законодательством Российской Федерации.</w:t>
      </w:r>
    </w:p>
    <w:p w:rsidR="006958F0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</w:p>
    <w:p w:rsidR="006958F0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</w:p>
    <w:p w:rsidR="006958F0" w:rsidRPr="00C449CF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  <w:r w:rsidRPr="00C449CF">
        <w:rPr>
          <w:rFonts w:ascii="Times New Roman" w:hAnsi="Times New Roman"/>
          <w:i/>
          <w:sz w:val="24"/>
          <w:szCs w:val="24"/>
        </w:rPr>
        <w:t>Отдел муниципальной службы</w:t>
      </w:r>
    </w:p>
    <w:p w:rsidR="006958F0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Pr="00C449CF">
        <w:rPr>
          <w:rFonts w:ascii="Times New Roman" w:hAnsi="Times New Roman"/>
          <w:i/>
          <w:sz w:val="24"/>
          <w:szCs w:val="24"/>
        </w:rPr>
        <w:t xml:space="preserve">правления по вопросам </w:t>
      </w:r>
    </w:p>
    <w:p w:rsidR="006958F0" w:rsidRPr="00C449CF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  <w:r w:rsidRPr="00C449CF">
        <w:rPr>
          <w:rFonts w:ascii="Times New Roman" w:hAnsi="Times New Roman"/>
          <w:i/>
          <w:sz w:val="24"/>
          <w:szCs w:val="24"/>
        </w:rPr>
        <w:t>муниципальной службы и кадров</w:t>
      </w:r>
    </w:p>
    <w:p w:rsidR="006958F0" w:rsidRPr="00C449CF" w:rsidRDefault="006958F0" w:rsidP="00695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Pr="00C449CF">
        <w:rPr>
          <w:rFonts w:ascii="Times New Roman" w:hAnsi="Times New Roman"/>
          <w:i/>
          <w:sz w:val="24"/>
          <w:szCs w:val="24"/>
        </w:rPr>
        <w:t>дминистрации города</w:t>
      </w:r>
    </w:p>
    <w:p w:rsidR="004643F6" w:rsidRDefault="006958F0" w:rsidP="006958F0">
      <w:pPr>
        <w:autoSpaceDE w:val="0"/>
        <w:autoSpaceDN w:val="0"/>
        <w:adjustRightInd w:val="0"/>
        <w:spacing w:after="0" w:line="240" w:lineRule="auto"/>
        <w:outlineLvl w:val="1"/>
      </w:pPr>
      <w:r>
        <w:rPr>
          <w:rFonts w:ascii="Times New Roman" w:hAnsi="Times New Roman"/>
          <w:i/>
          <w:sz w:val="24"/>
          <w:szCs w:val="24"/>
        </w:rPr>
        <w:t xml:space="preserve">тел.: </w:t>
      </w:r>
      <w:r w:rsidRPr="00C449CF">
        <w:rPr>
          <w:rFonts w:ascii="Times New Roman" w:hAnsi="Times New Roman"/>
          <w:i/>
          <w:sz w:val="24"/>
          <w:szCs w:val="24"/>
        </w:rPr>
        <w:t>29-11-57</w:t>
      </w:r>
    </w:p>
    <w:sectPr w:rsidR="004643F6" w:rsidSect="006958F0">
      <w:footerReference w:type="default" r:id="rId7"/>
      <w:pgSz w:w="11906" w:h="16838"/>
      <w:pgMar w:top="993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D0" w:rsidRDefault="00FD32D0">
      <w:pPr>
        <w:spacing w:after="0" w:line="240" w:lineRule="auto"/>
      </w:pPr>
      <w:r>
        <w:separator/>
      </w:r>
    </w:p>
  </w:endnote>
  <w:endnote w:type="continuationSeparator" w:id="0">
    <w:p w:rsidR="00FD32D0" w:rsidRDefault="00FD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12" w:rsidRDefault="006958F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763E">
      <w:rPr>
        <w:noProof/>
      </w:rPr>
      <w:t>3</w:t>
    </w:r>
    <w:r>
      <w:fldChar w:fldCharType="end"/>
    </w:r>
  </w:p>
  <w:p w:rsidR="00712D12" w:rsidRDefault="00FD32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D0" w:rsidRDefault="00FD32D0">
      <w:pPr>
        <w:spacing w:after="0" w:line="240" w:lineRule="auto"/>
      </w:pPr>
      <w:r>
        <w:separator/>
      </w:r>
    </w:p>
  </w:footnote>
  <w:footnote w:type="continuationSeparator" w:id="0">
    <w:p w:rsidR="00FD32D0" w:rsidRDefault="00FD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6E39"/>
    <w:multiLevelType w:val="hybridMultilevel"/>
    <w:tmpl w:val="D71E4496"/>
    <w:lvl w:ilvl="0" w:tplc="F46C62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B907D1"/>
    <w:multiLevelType w:val="hybridMultilevel"/>
    <w:tmpl w:val="352E7F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F0"/>
    <w:rsid w:val="004643F6"/>
    <w:rsid w:val="006958F0"/>
    <w:rsid w:val="0085763E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D28D"/>
  <w15:chartTrackingRefBased/>
  <w15:docId w15:val="{4E7995B3-4742-4BF5-9EEA-E9366A7D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8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58F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5"/>
    <w:uiPriority w:val="99"/>
    <w:rsid w:val="006958F0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6958F0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6958F0"/>
    <w:rPr>
      <w:rFonts w:ascii="Calibri" w:eastAsia="Calibri" w:hAnsi="Calibri" w:cs="Times New Roman"/>
    </w:rPr>
  </w:style>
  <w:style w:type="paragraph" w:styleId="a7">
    <w:name w:val="Subtitle"/>
    <w:basedOn w:val="a"/>
    <w:next w:val="a"/>
    <w:link w:val="a8"/>
    <w:uiPriority w:val="11"/>
    <w:qFormat/>
    <w:rsid w:val="006958F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958F0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58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Наталья Владимировна</dc:creator>
  <cp:keywords/>
  <dc:description/>
  <cp:lastModifiedBy>Барабаш Наталья Владимировна</cp:lastModifiedBy>
  <cp:revision>2</cp:revision>
  <cp:lastPrinted>2021-06-09T05:08:00Z</cp:lastPrinted>
  <dcterms:created xsi:type="dcterms:W3CDTF">2021-06-09T04:58:00Z</dcterms:created>
  <dcterms:modified xsi:type="dcterms:W3CDTF">2021-06-09T05:30:00Z</dcterms:modified>
</cp:coreProperties>
</file>