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</w:t>
      </w:r>
      <w:r w:rsidR="000E2076">
        <w:rPr>
          <w:sz w:val="28"/>
          <w:szCs w:val="28"/>
        </w:rPr>
        <w:t>до одного года</w:t>
      </w:r>
      <w:r w:rsidRPr="002B6122">
        <w:rPr>
          <w:sz w:val="28"/>
          <w:szCs w:val="28"/>
        </w:rPr>
        <w:t xml:space="preserve">, по </w:t>
      </w:r>
      <w:r w:rsidR="000E2076">
        <w:rPr>
          <w:sz w:val="28"/>
          <w:szCs w:val="28"/>
        </w:rPr>
        <w:t>трем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84523B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="000E2076">
        <w:rPr>
          <w:sz w:val="28"/>
          <w:szCs w:val="28"/>
        </w:rPr>
        <w:t xml:space="preserve"> октября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E50947">
        <w:rPr>
          <w:sz w:val="28"/>
          <w:szCs w:val="28"/>
        </w:rPr>
        <w:t>7</w:t>
      </w:r>
      <w:r>
        <w:rPr>
          <w:sz w:val="28"/>
          <w:szCs w:val="28"/>
        </w:rPr>
        <w:t>9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84523B">
        <w:rPr>
          <w:color w:val="000000"/>
          <w:sz w:val="28"/>
          <w:szCs w:val="28"/>
          <w:lang w:eastAsia="x-none"/>
        </w:rPr>
        <w:t>Ряска В.И.</w:t>
      </w:r>
      <w:r w:rsidRPr="0084523B">
        <w:rPr>
          <w:color w:val="000000"/>
          <w:sz w:val="28"/>
          <w:szCs w:val="28"/>
          <w:lang w:val="x-none" w:eastAsia="x-none"/>
        </w:rPr>
        <w:tab/>
      </w:r>
      <w:r w:rsidRPr="0084523B">
        <w:rPr>
          <w:color w:val="000000"/>
          <w:sz w:val="28"/>
          <w:szCs w:val="28"/>
          <w:lang w:eastAsia="x-none"/>
        </w:rPr>
        <w:t xml:space="preserve">директор департамента муниципальной собственности </w:t>
      </w:r>
      <w:r>
        <w:rPr>
          <w:color w:val="000000"/>
          <w:sz w:val="28"/>
          <w:szCs w:val="28"/>
          <w:lang w:eastAsia="x-none"/>
        </w:rPr>
        <w:t xml:space="preserve">             </w:t>
      </w:r>
      <w:r w:rsidRPr="0084523B">
        <w:rPr>
          <w:color w:val="000000"/>
          <w:sz w:val="28"/>
          <w:szCs w:val="28"/>
          <w:lang w:eastAsia="x-none"/>
        </w:rPr>
        <w:t>и земельных ресурсов администрации города, председатель комиссии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84523B">
        <w:rPr>
          <w:color w:val="000000"/>
          <w:sz w:val="28"/>
          <w:szCs w:val="28"/>
          <w:lang w:eastAsia="x-none"/>
        </w:rPr>
        <w:t>Антонова Н.Ю.</w:t>
      </w:r>
      <w:r w:rsidRPr="0084523B">
        <w:rPr>
          <w:color w:val="000000"/>
          <w:sz w:val="28"/>
          <w:szCs w:val="28"/>
          <w:lang w:val="x-none" w:eastAsia="x-none"/>
        </w:rPr>
        <w:tab/>
      </w:r>
      <w:r w:rsidRPr="0084523B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val="x-none" w:eastAsia="x-none"/>
        </w:rPr>
        <w:t>Члены комиссии: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eastAsia="x-none"/>
        </w:rPr>
        <w:t>Лукафина Е.Н.</w:t>
      </w:r>
      <w:r w:rsidRPr="0084523B">
        <w:rPr>
          <w:color w:val="000000"/>
          <w:sz w:val="28"/>
          <w:szCs w:val="28"/>
          <w:lang w:val="x-none" w:eastAsia="x-none"/>
        </w:rPr>
        <w:tab/>
        <w:t xml:space="preserve">начальник отдела приватизации </w:t>
      </w:r>
      <w:r w:rsidRPr="0084523B">
        <w:rPr>
          <w:color w:val="000000"/>
          <w:sz w:val="28"/>
          <w:szCs w:val="28"/>
          <w:lang w:val="x-none" w:eastAsia="x-none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eastAsia="x-none"/>
        </w:rPr>
        <w:t>Хасанова М.А.</w:t>
      </w:r>
      <w:r w:rsidRPr="0084523B">
        <w:rPr>
          <w:color w:val="000000"/>
          <w:sz w:val="28"/>
          <w:szCs w:val="28"/>
          <w:lang w:val="x-none" w:eastAsia="x-none"/>
        </w:rPr>
        <w:tab/>
      </w:r>
      <w:r w:rsidRPr="0084523B">
        <w:rPr>
          <w:color w:val="000000"/>
          <w:sz w:val="28"/>
          <w:szCs w:val="28"/>
          <w:lang w:eastAsia="x-none"/>
        </w:rPr>
        <w:t>специалист-эксперт</w:t>
      </w:r>
      <w:r w:rsidRPr="0084523B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84523B">
        <w:rPr>
          <w:color w:val="000000"/>
          <w:sz w:val="28"/>
          <w:szCs w:val="28"/>
          <w:lang w:eastAsia="x-none"/>
        </w:rPr>
        <w:br/>
      </w:r>
      <w:r w:rsidRPr="0084523B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eastAsia="x-none"/>
        </w:rPr>
        <w:t>Симонов Д.В.</w:t>
      </w:r>
      <w:r w:rsidRPr="0084523B">
        <w:rPr>
          <w:color w:val="000000"/>
          <w:sz w:val="28"/>
          <w:szCs w:val="28"/>
          <w:lang w:val="x-none" w:eastAsia="x-none"/>
        </w:rPr>
        <w:tab/>
      </w:r>
      <w:r w:rsidRPr="0084523B">
        <w:rPr>
          <w:color w:val="000000"/>
          <w:sz w:val="28"/>
          <w:szCs w:val="28"/>
          <w:lang w:eastAsia="x-none"/>
        </w:rPr>
        <w:t xml:space="preserve">заместитель </w:t>
      </w:r>
      <w:r w:rsidRPr="0084523B">
        <w:rPr>
          <w:color w:val="000000"/>
          <w:sz w:val="28"/>
          <w:szCs w:val="28"/>
          <w:lang w:val="x-none" w:eastAsia="x-none"/>
        </w:rPr>
        <w:t>начальник</w:t>
      </w:r>
      <w:r w:rsidRPr="0084523B">
        <w:rPr>
          <w:color w:val="000000"/>
          <w:sz w:val="28"/>
          <w:szCs w:val="28"/>
          <w:lang w:eastAsia="x-none"/>
        </w:rPr>
        <w:t>а</w:t>
      </w:r>
      <w:r w:rsidRPr="0084523B">
        <w:rPr>
          <w:color w:val="000000"/>
          <w:sz w:val="28"/>
          <w:szCs w:val="28"/>
          <w:lang w:val="x-none" w:eastAsia="x-none"/>
        </w:rPr>
        <w:t xml:space="preserve"> отдела формирования </w:t>
      </w:r>
      <w:r w:rsidRPr="0084523B">
        <w:rPr>
          <w:color w:val="000000"/>
          <w:sz w:val="28"/>
          <w:szCs w:val="28"/>
          <w:lang w:eastAsia="x-none"/>
        </w:rPr>
        <w:t xml:space="preserve">                      </w:t>
      </w:r>
      <w:r w:rsidRPr="0084523B">
        <w:rPr>
          <w:color w:val="000000"/>
          <w:sz w:val="28"/>
          <w:szCs w:val="28"/>
          <w:lang w:val="x-none" w:eastAsia="x-none"/>
        </w:rPr>
        <w:t xml:space="preserve">и управления муниципальной собственностью управления имущественных отношений департамента муниципальной собственности </w:t>
      </w:r>
      <w:r w:rsidRPr="0084523B">
        <w:rPr>
          <w:color w:val="000000"/>
          <w:sz w:val="28"/>
          <w:szCs w:val="28"/>
          <w:lang w:eastAsia="x-none"/>
        </w:rPr>
        <w:t xml:space="preserve">                      </w:t>
      </w:r>
      <w:r w:rsidRPr="0084523B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84523B" w:rsidRPr="0084523B" w:rsidRDefault="0084523B" w:rsidP="0084523B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eastAsia="x-none"/>
        </w:rPr>
        <w:t>Хайрутдинова А.А.</w:t>
      </w:r>
      <w:r w:rsidRPr="0084523B">
        <w:rPr>
          <w:color w:val="000000"/>
          <w:sz w:val="28"/>
          <w:szCs w:val="28"/>
          <w:lang w:val="x-none" w:eastAsia="x-none"/>
        </w:rPr>
        <w:tab/>
        <w:t>начальни</w:t>
      </w:r>
      <w:r w:rsidRPr="0084523B">
        <w:rPr>
          <w:color w:val="000000"/>
          <w:sz w:val="28"/>
          <w:szCs w:val="28"/>
          <w:lang w:eastAsia="x-none"/>
        </w:rPr>
        <w:t>к</w:t>
      </w:r>
      <w:r w:rsidRPr="0084523B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eastAsia="x-none"/>
        </w:rPr>
        <w:t>Лаштабова Т.В.</w:t>
      </w:r>
      <w:r w:rsidRPr="0084523B">
        <w:rPr>
          <w:color w:val="000000"/>
          <w:sz w:val="28"/>
          <w:szCs w:val="28"/>
          <w:lang w:val="x-none" w:eastAsia="x-none"/>
        </w:rPr>
        <w:tab/>
      </w:r>
      <w:r w:rsidRPr="0084523B">
        <w:rPr>
          <w:color w:val="000000"/>
          <w:sz w:val="28"/>
          <w:szCs w:val="28"/>
          <w:lang w:eastAsia="x-none"/>
        </w:rPr>
        <w:t>начальник о</w:t>
      </w:r>
      <w:r w:rsidRPr="0084523B">
        <w:rPr>
          <w:color w:val="000000"/>
          <w:sz w:val="28"/>
          <w:szCs w:val="28"/>
          <w:lang w:val="x-none" w:eastAsia="x-none"/>
        </w:rPr>
        <w:t>тд</w:t>
      </w:r>
      <w:r w:rsidRPr="0084523B">
        <w:rPr>
          <w:color w:val="000000"/>
          <w:sz w:val="28"/>
          <w:szCs w:val="28"/>
          <w:lang w:eastAsia="x-none"/>
        </w:rPr>
        <w:t>ела</w:t>
      </w:r>
      <w:r w:rsidRPr="0084523B">
        <w:rPr>
          <w:color w:val="000000"/>
          <w:sz w:val="28"/>
          <w:szCs w:val="28"/>
          <w:lang w:val="x-none" w:eastAsia="x-none"/>
        </w:rPr>
        <w:t xml:space="preserve"> по правовой защите муниципальной собственности </w:t>
      </w:r>
      <w:r w:rsidRPr="0084523B">
        <w:rPr>
          <w:color w:val="000000"/>
          <w:sz w:val="28"/>
          <w:szCs w:val="28"/>
          <w:lang w:eastAsia="x-none"/>
        </w:rPr>
        <w:t xml:space="preserve">юридического управления </w:t>
      </w:r>
      <w:r w:rsidRPr="0084523B">
        <w:rPr>
          <w:color w:val="000000"/>
          <w:sz w:val="28"/>
          <w:szCs w:val="28"/>
          <w:lang w:val="x-none" w:eastAsia="x-none"/>
        </w:rPr>
        <w:t xml:space="preserve">администрации города 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84523B">
        <w:rPr>
          <w:color w:val="000000"/>
          <w:sz w:val="28"/>
          <w:szCs w:val="28"/>
          <w:lang w:eastAsia="x-none"/>
        </w:rPr>
        <w:t>С</w:t>
      </w:r>
      <w:r w:rsidRPr="0084523B">
        <w:rPr>
          <w:color w:val="000000"/>
          <w:sz w:val="28"/>
          <w:szCs w:val="28"/>
          <w:lang w:val="x-none" w:eastAsia="x-none"/>
        </w:rPr>
        <w:t>екретарь комиссии</w:t>
      </w:r>
      <w:r w:rsidRPr="0084523B">
        <w:rPr>
          <w:color w:val="000000"/>
          <w:sz w:val="28"/>
          <w:szCs w:val="28"/>
          <w:lang w:eastAsia="x-none"/>
        </w:rPr>
        <w:t>:</w:t>
      </w:r>
    </w:p>
    <w:p w:rsidR="000E2076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84523B">
        <w:rPr>
          <w:color w:val="000000"/>
          <w:sz w:val="28"/>
          <w:szCs w:val="28"/>
          <w:lang w:val="x-none" w:eastAsia="x-none"/>
        </w:rPr>
        <w:t>Фрейндт К.А.</w:t>
      </w:r>
      <w:r w:rsidRPr="0084523B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84523B">
        <w:rPr>
          <w:color w:val="000000"/>
          <w:sz w:val="28"/>
          <w:szCs w:val="28"/>
          <w:lang w:eastAsia="x-none"/>
        </w:rPr>
        <w:br/>
      </w:r>
      <w:r w:rsidRPr="0084523B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84523B" w:rsidRPr="0084523B" w:rsidRDefault="0084523B" w:rsidP="0084523B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E2076" w:rsidRPr="000E2076" w:rsidRDefault="000E2076" w:rsidP="000E2076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Отсутствовала:</w:t>
      </w:r>
    </w:p>
    <w:p w:rsidR="000E2076" w:rsidRPr="000E2076" w:rsidRDefault="000E2076" w:rsidP="000E2076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E2076">
        <w:rPr>
          <w:color w:val="000000"/>
          <w:sz w:val="28"/>
          <w:szCs w:val="28"/>
          <w:lang w:eastAsia="x-none"/>
        </w:rPr>
        <w:t>Варфоломеева А.Г.</w:t>
      </w:r>
      <w:r w:rsidRPr="000E2076">
        <w:rPr>
          <w:color w:val="000000"/>
          <w:sz w:val="28"/>
          <w:szCs w:val="28"/>
          <w:lang w:val="x-none" w:eastAsia="x-none"/>
        </w:rPr>
        <w:tab/>
      </w:r>
      <w:r w:rsidRPr="000E2076">
        <w:rPr>
          <w:color w:val="000000"/>
          <w:sz w:val="28"/>
          <w:szCs w:val="28"/>
          <w:lang w:eastAsia="x-none"/>
        </w:rPr>
        <w:t>главный специалист</w:t>
      </w:r>
      <w:r w:rsidRPr="000E2076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0E2076">
        <w:rPr>
          <w:color w:val="000000"/>
          <w:sz w:val="28"/>
          <w:szCs w:val="28"/>
          <w:lang w:eastAsia="x-none"/>
        </w:rPr>
        <w:br/>
      </w:r>
      <w:r w:rsidRPr="000E2076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D634A3">
        <w:rPr>
          <w:sz w:val="28"/>
          <w:szCs w:val="28"/>
        </w:rPr>
        <w:t>8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D10997">
        <w:rPr>
          <w:sz w:val="28"/>
          <w:szCs w:val="28"/>
        </w:rPr>
        <w:t>до одного года</w:t>
      </w:r>
      <w:r w:rsidR="00A47349" w:rsidRPr="002B6122">
        <w:rPr>
          <w:sz w:val="28"/>
          <w:szCs w:val="28"/>
        </w:rPr>
        <w:t xml:space="preserve">, по </w:t>
      </w:r>
      <w:r w:rsidR="00D10997">
        <w:rPr>
          <w:sz w:val="28"/>
          <w:szCs w:val="28"/>
        </w:rPr>
        <w:t>трем</w:t>
      </w:r>
      <w:r w:rsidR="0046191F">
        <w:rPr>
          <w:sz w:val="28"/>
          <w:szCs w:val="28"/>
        </w:rPr>
        <w:t xml:space="preserve"> </w:t>
      </w:r>
      <w:r w:rsidR="00A47349" w:rsidRPr="002B6122">
        <w:rPr>
          <w:sz w:val="28"/>
          <w:szCs w:val="28"/>
        </w:rPr>
        <w:t>лотам</w:t>
      </w:r>
      <w:r w:rsidR="00D10997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D634A3">
        <w:rPr>
          <w:sz w:val="28"/>
          <w:szCs w:val="28"/>
        </w:rPr>
        <w:t>7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D10997">
        <w:rPr>
          <w:bCs/>
          <w:sz w:val="28"/>
          <w:szCs w:val="28"/>
        </w:rPr>
        <w:t>до одного</w:t>
      </w:r>
      <w:r w:rsidR="00D438BF" w:rsidRPr="002B6122">
        <w:rPr>
          <w:sz w:val="28"/>
          <w:szCs w:val="28"/>
        </w:rPr>
        <w:t>, по следующим лотам:</w:t>
      </w:r>
    </w:p>
    <w:p w:rsidR="00D10997" w:rsidRDefault="0046191F" w:rsidP="0046191F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val="x-none" w:eastAsia="x-none"/>
        </w:rPr>
      </w:pPr>
      <w:r w:rsidRPr="0046191F">
        <w:rPr>
          <w:color w:val="000000"/>
          <w:sz w:val="28"/>
          <w:szCs w:val="28"/>
          <w:lang w:val="x-none" w:eastAsia="x-none"/>
        </w:rPr>
        <w:t>- лот №1:</w:t>
      </w:r>
      <w:r w:rsidRPr="0046191F">
        <w:rPr>
          <w:bCs/>
          <w:color w:val="000000"/>
          <w:sz w:val="28"/>
          <w:szCs w:val="28"/>
          <w:lang w:val="x-none" w:eastAsia="x-none"/>
        </w:rPr>
        <w:t xml:space="preserve"> </w:t>
      </w:r>
      <w:r w:rsidR="0084523B" w:rsidRPr="0084523B">
        <w:rPr>
          <w:bCs/>
          <w:color w:val="000000"/>
          <w:sz w:val="28"/>
          <w:szCs w:val="28"/>
          <w:lang w:eastAsia="x-none"/>
        </w:rPr>
        <w:t>нежилое помещение №1003 общей площадью 15,9 кв.м, расположенное по адресу: Ханты-Мансийский автономный округ - Югра,                               г. Нижневартовск, ул. Северная,</w:t>
      </w:r>
      <w:r w:rsidR="0084523B">
        <w:rPr>
          <w:bCs/>
          <w:color w:val="000000"/>
          <w:sz w:val="28"/>
          <w:szCs w:val="28"/>
          <w:lang w:eastAsia="x-none"/>
        </w:rPr>
        <w:t xml:space="preserve"> </w:t>
      </w:r>
      <w:r w:rsidR="0084523B" w:rsidRPr="0084523B">
        <w:rPr>
          <w:bCs/>
          <w:color w:val="000000"/>
          <w:sz w:val="28"/>
          <w:szCs w:val="28"/>
          <w:lang w:eastAsia="x-none"/>
        </w:rPr>
        <w:t>д. 60, для размещения объекта общественного назначения</w:t>
      </w:r>
      <w:r w:rsidR="00D10997">
        <w:rPr>
          <w:bCs/>
          <w:color w:val="000000"/>
          <w:sz w:val="28"/>
          <w:szCs w:val="28"/>
          <w:lang w:eastAsia="x-none"/>
        </w:rPr>
        <w:t>;</w:t>
      </w:r>
    </w:p>
    <w:p w:rsidR="0046191F" w:rsidRDefault="0046191F" w:rsidP="0046191F">
      <w:pPr>
        <w:ind w:firstLine="709"/>
        <w:jc w:val="both"/>
        <w:rPr>
          <w:bCs/>
          <w:color w:val="000000"/>
          <w:sz w:val="28"/>
          <w:szCs w:val="28"/>
        </w:rPr>
      </w:pPr>
      <w:r w:rsidRPr="0046191F">
        <w:rPr>
          <w:color w:val="000000"/>
          <w:sz w:val="28"/>
          <w:szCs w:val="28"/>
          <w:lang w:val="x-none"/>
        </w:rPr>
        <w:t>- лот №</w:t>
      </w:r>
      <w:r w:rsidRPr="0046191F">
        <w:rPr>
          <w:color w:val="000000"/>
          <w:sz w:val="28"/>
          <w:szCs w:val="28"/>
        </w:rPr>
        <w:t>2</w:t>
      </w:r>
      <w:r w:rsidRPr="0046191F">
        <w:rPr>
          <w:color w:val="000000"/>
          <w:sz w:val="28"/>
          <w:szCs w:val="28"/>
          <w:lang w:val="x-none"/>
        </w:rPr>
        <w:t>:</w:t>
      </w:r>
      <w:r w:rsidRPr="0046191F">
        <w:rPr>
          <w:bCs/>
          <w:color w:val="000000"/>
          <w:sz w:val="28"/>
          <w:szCs w:val="28"/>
          <w:lang w:val="x-none"/>
        </w:rPr>
        <w:t xml:space="preserve"> </w:t>
      </w:r>
      <w:r w:rsidR="0084523B" w:rsidRPr="0084523B">
        <w:rPr>
          <w:bCs/>
          <w:color w:val="000000"/>
          <w:sz w:val="28"/>
          <w:szCs w:val="28"/>
        </w:rPr>
        <w:t>нежилое помещение №1004 общей площадью 15,9 кв.м, расположенное по адресу: Ханты-Мансийский автономный округ - Югра,                               г. Нижневартовск, ул. Северная, д. 60, для размещения объекта общественного назначения</w:t>
      </w:r>
      <w:r w:rsidR="005B7F0B">
        <w:rPr>
          <w:bCs/>
          <w:color w:val="000000"/>
          <w:sz w:val="28"/>
          <w:szCs w:val="28"/>
        </w:rPr>
        <w:t>;</w:t>
      </w:r>
    </w:p>
    <w:p w:rsidR="00D10997" w:rsidRPr="00D10997" w:rsidRDefault="00D10997" w:rsidP="00D10997">
      <w:pPr>
        <w:ind w:firstLine="709"/>
        <w:jc w:val="both"/>
        <w:rPr>
          <w:bCs/>
          <w:color w:val="000000"/>
          <w:sz w:val="28"/>
          <w:szCs w:val="28"/>
        </w:rPr>
      </w:pPr>
      <w:r w:rsidRPr="00D10997">
        <w:rPr>
          <w:bCs/>
          <w:color w:val="000000"/>
          <w:sz w:val="28"/>
          <w:szCs w:val="28"/>
          <w:lang w:val="x-none"/>
        </w:rPr>
        <w:t>- лот №</w:t>
      </w:r>
      <w:r>
        <w:rPr>
          <w:bCs/>
          <w:color w:val="000000"/>
          <w:sz w:val="28"/>
          <w:szCs w:val="28"/>
        </w:rPr>
        <w:t>3</w:t>
      </w:r>
      <w:r w:rsidRPr="00D10997">
        <w:rPr>
          <w:bCs/>
          <w:color w:val="000000"/>
          <w:sz w:val="28"/>
          <w:szCs w:val="28"/>
          <w:lang w:val="x-none"/>
        </w:rPr>
        <w:t xml:space="preserve">: </w:t>
      </w:r>
      <w:r w:rsidR="0084523B" w:rsidRPr="0084523B">
        <w:rPr>
          <w:bCs/>
          <w:color w:val="000000"/>
          <w:sz w:val="28"/>
          <w:szCs w:val="28"/>
        </w:rPr>
        <w:t>нежилое помещение №1003 общей площадью 15,3 кв.м, расположенное по адресу: Ханты-Мансийский автономный округ - Югра,                               г. Нижневартовск, ул. Северная,</w:t>
      </w:r>
      <w:r w:rsidR="0084523B">
        <w:rPr>
          <w:bCs/>
          <w:color w:val="000000"/>
          <w:sz w:val="28"/>
          <w:szCs w:val="28"/>
        </w:rPr>
        <w:t xml:space="preserve"> </w:t>
      </w:r>
      <w:r w:rsidR="0084523B" w:rsidRPr="0084523B">
        <w:rPr>
          <w:bCs/>
          <w:color w:val="000000"/>
          <w:sz w:val="28"/>
          <w:szCs w:val="28"/>
        </w:rPr>
        <w:t>д. 68, для размещения объекта общественного назначения</w:t>
      </w:r>
      <w:r w:rsidR="005B7F0B">
        <w:rPr>
          <w:bCs/>
          <w:color w:val="000000"/>
          <w:sz w:val="28"/>
          <w:szCs w:val="28"/>
        </w:rPr>
        <w:t>.</w:t>
      </w:r>
    </w:p>
    <w:p w:rsidR="00090066" w:rsidRPr="002B6122" w:rsidRDefault="00090066" w:rsidP="00B51673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F556E4" w:rsidRPr="00FF00C8" w:rsidRDefault="007F6D5E" w:rsidP="007F6D5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F6D5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7F6D5E">
        <w:rPr>
          <w:bCs/>
          <w:sz w:val="28"/>
          <w:szCs w:val="28"/>
        </w:rPr>
        <w:t xml:space="preserve"> - </w:t>
      </w:r>
      <w:r w:rsidR="0084523B" w:rsidRPr="0084523B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№1003 общей площадью </w:t>
      </w:r>
      <w:r w:rsidR="0084523B">
        <w:rPr>
          <w:bCs/>
          <w:sz w:val="28"/>
          <w:szCs w:val="28"/>
        </w:rPr>
        <w:t>15,9</w:t>
      </w:r>
      <w:r w:rsidR="0084523B" w:rsidRPr="0084523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 ул. </w:t>
      </w:r>
      <w:r w:rsidR="0084523B">
        <w:rPr>
          <w:bCs/>
          <w:sz w:val="28"/>
          <w:szCs w:val="28"/>
        </w:rPr>
        <w:t>Северная</w:t>
      </w:r>
      <w:r w:rsidR="0084523B" w:rsidRPr="0084523B">
        <w:rPr>
          <w:bCs/>
          <w:sz w:val="28"/>
          <w:szCs w:val="28"/>
        </w:rPr>
        <w:t xml:space="preserve">, д. </w:t>
      </w:r>
      <w:r w:rsidR="0084523B">
        <w:rPr>
          <w:bCs/>
          <w:sz w:val="28"/>
          <w:szCs w:val="28"/>
        </w:rPr>
        <w:t>60</w:t>
      </w:r>
      <w:r w:rsidR="0084523B" w:rsidRPr="0084523B">
        <w:rPr>
          <w:bCs/>
          <w:sz w:val="28"/>
          <w:szCs w:val="28"/>
        </w:rPr>
        <w:t xml:space="preserve">, находящегося в муниципальной собственности,  сроком до одного года (с </w:t>
      </w:r>
      <w:r w:rsidR="0084523B">
        <w:rPr>
          <w:bCs/>
          <w:sz w:val="28"/>
          <w:szCs w:val="28"/>
        </w:rPr>
        <w:t>05.11</w:t>
      </w:r>
      <w:r w:rsidR="0084523B" w:rsidRPr="0084523B">
        <w:rPr>
          <w:bCs/>
          <w:sz w:val="28"/>
          <w:szCs w:val="28"/>
        </w:rPr>
        <w:t xml:space="preserve">.2024 по </w:t>
      </w:r>
      <w:r w:rsidR="0084523B">
        <w:rPr>
          <w:bCs/>
          <w:sz w:val="28"/>
          <w:szCs w:val="28"/>
        </w:rPr>
        <w:t>03.11</w:t>
      </w:r>
      <w:r w:rsidR="0084523B" w:rsidRPr="0084523B">
        <w:rPr>
          <w:bCs/>
          <w:sz w:val="28"/>
          <w:szCs w:val="28"/>
        </w:rPr>
        <w:t>.2025).</w:t>
      </w:r>
    </w:p>
    <w:p w:rsidR="005A4F3A" w:rsidRDefault="005A4F3A" w:rsidP="00FF00C8">
      <w:pPr>
        <w:jc w:val="both"/>
        <w:rPr>
          <w:bCs/>
          <w:sz w:val="28"/>
          <w:szCs w:val="28"/>
        </w:rPr>
      </w:pPr>
    </w:p>
    <w:p w:rsidR="00E90126" w:rsidRDefault="00FF00C8" w:rsidP="00FF00C8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</w:t>
      </w:r>
      <w:r w:rsidR="0084523B" w:rsidRPr="0084523B">
        <w:rPr>
          <w:bCs/>
          <w:sz w:val="28"/>
          <w:szCs w:val="28"/>
        </w:rPr>
        <w:t>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 w:rsidR="0084523B">
        <w:rPr>
          <w:bCs/>
          <w:sz w:val="28"/>
          <w:szCs w:val="28"/>
        </w:rPr>
        <w:t>4</w:t>
      </w:r>
      <w:r w:rsidR="0084523B" w:rsidRPr="0084523B">
        <w:rPr>
          <w:bCs/>
          <w:sz w:val="28"/>
          <w:szCs w:val="28"/>
        </w:rPr>
        <w:t xml:space="preserve"> общей площадью 15,9 кв.м, расположенного по адресу: Ханты-Мансийский автономный округ - Югра, г. Нижневартовск,                                       ул. Северная, д. </w:t>
      </w:r>
      <w:r w:rsidR="0084523B">
        <w:rPr>
          <w:bCs/>
          <w:sz w:val="28"/>
          <w:szCs w:val="28"/>
        </w:rPr>
        <w:t>6</w:t>
      </w:r>
      <w:r w:rsidR="0084523B" w:rsidRPr="0084523B">
        <w:rPr>
          <w:bCs/>
          <w:sz w:val="28"/>
          <w:szCs w:val="28"/>
        </w:rPr>
        <w:t>0, находящегося в муниципальной собственности,  сроком до одного года (с 05.11.2024 по 03.11.2025).</w:t>
      </w:r>
    </w:p>
    <w:p w:rsidR="007F6D5E" w:rsidRDefault="007F6D5E" w:rsidP="00FF00C8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</w:p>
    <w:p w:rsidR="00D634A3" w:rsidRPr="00D634A3" w:rsidRDefault="00D634A3" w:rsidP="00D634A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634A3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D634A3">
        <w:rPr>
          <w:bCs/>
          <w:sz w:val="28"/>
          <w:szCs w:val="28"/>
        </w:rPr>
        <w:t xml:space="preserve"> - </w:t>
      </w:r>
      <w:r w:rsidR="0084523B" w:rsidRPr="0084523B">
        <w:rPr>
          <w:bCs/>
          <w:sz w:val="28"/>
          <w:szCs w:val="28"/>
        </w:rPr>
        <w:t>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№1003 общей площадью 15,</w:t>
      </w:r>
      <w:r w:rsidR="0084523B">
        <w:rPr>
          <w:bCs/>
          <w:sz w:val="28"/>
          <w:szCs w:val="28"/>
        </w:rPr>
        <w:t>3</w:t>
      </w:r>
      <w:r w:rsidR="0084523B" w:rsidRPr="0084523B">
        <w:rPr>
          <w:bCs/>
          <w:sz w:val="28"/>
          <w:szCs w:val="28"/>
        </w:rPr>
        <w:t xml:space="preserve"> кв.м, расположенного по адресу: </w:t>
      </w:r>
      <w:r w:rsidR="0084523B" w:rsidRPr="0084523B">
        <w:rPr>
          <w:bCs/>
          <w:sz w:val="28"/>
          <w:szCs w:val="28"/>
        </w:rPr>
        <w:lastRenderedPageBreak/>
        <w:t xml:space="preserve">Ханты-Мансийский автономный округ - Югра, г. Нижневартовск,                                       ул. Северная, д. </w:t>
      </w:r>
      <w:r w:rsidR="0084523B">
        <w:rPr>
          <w:bCs/>
          <w:sz w:val="28"/>
          <w:szCs w:val="28"/>
        </w:rPr>
        <w:t>68</w:t>
      </w:r>
      <w:r w:rsidR="0084523B" w:rsidRPr="0084523B">
        <w:rPr>
          <w:bCs/>
          <w:sz w:val="28"/>
          <w:szCs w:val="28"/>
        </w:rPr>
        <w:t>, находящегося в муниципальной собственности,  сроком до одного года (с 05.11.2024 по 03.11.2025).</w:t>
      </w:r>
    </w:p>
    <w:p w:rsidR="00FF00C8" w:rsidRPr="00E3206D" w:rsidRDefault="00FF00C8" w:rsidP="00D634A3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D634A3" w:rsidRPr="00D634A3" w:rsidRDefault="0084523B" w:rsidP="00D634A3">
      <w:pPr>
        <w:pStyle w:val="a5"/>
        <w:ind w:firstLine="709"/>
        <w:rPr>
          <w:bCs/>
          <w:color w:val="000000"/>
          <w:sz w:val="28"/>
          <w:szCs w:val="28"/>
          <w:lang w:eastAsia="x-none"/>
        </w:rPr>
      </w:pPr>
      <w:r w:rsidRPr="0084523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№1003 общей площадью </w:t>
      </w:r>
      <w:r>
        <w:rPr>
          <w:bCs/>
          <w:sz w:val="28"/>
          <w:szCs w:val="28"/>
        </w:rPr>
        <w:t>15,9</w:t>
      </w:r>
      <w:r w:rsidRPr="0084523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                    г. Нижневартовск, ул. </w:t>
      </w:r>
      <w:r>
        <w:rPr>
          <w:bCs/>
          <w:sz w:val="28"/>
          <w:szCs w:val="28"/>
        </w:rPr>
        <w:t>Северная</w:t>
      </w:r>
      <w:r w:rsidRPr="0084523B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60</w:t>
      </w:r>
      <w:r w:rsidRPr="0084523B">
        <w:rPr>
          <w:bCs/>
          <w:sz w:val="28"/>
          <w:szCs w:val="28"/>
        </w:rPr>
        <w:t>, находящегося в муниципальной собственности, сроком до одного года (с 05.11.2024 по 03.11.2025)</w:t>
      </w:r>
      <w:r w:rsidR="00D634A3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</w:t>
      </w:r>
      <w:r w:rsidR="00D634A3" w:rsidRPr="00E3206D">
        <w:rPr>
          <w:bCs/>
          <w:sz w:val="28"/>
          <w:szCs w:val="28"/>
        </w:rPr>
        <w:t>с пункт</w:t>
      </w:r>
      <w:r w:rsidR="00D634A3">
        <w:rPr>
          <w:bCs/>
          <w:sz w:val="28"/>
          <w:szCs w:val="28"/>
        </w:rPr>
        <w:t>ом</w:t>
      </w:r>
      <w:r w:rsidR="00D634A3" w:rsidRPr="00E3206D">
        <w:rPr>
          <w:bCs/>
          <w:sz w:val="28"/>
          <w:szCs w:val="28"/>
        </w:rPr>
        <w:t xml:space="preserve"> </w:t>
      </w:r>
      <w:r w:rsidR="00D634A3">
        <w:rPr>
          <w:bCs/>
          <w:sz w:val="28"/>
          <w:szCs w:val="28"/>
        </w:rPr>
        <w:t>119</w:t>
      </w:r>
      <w:r w:rsidR="00D634A3" w:rsidRPr="00E3206D">
        <w:rPr>
          <w:bCs/>
          <w:sz w:val="28"/>
          <w:szCs w:val="28"/>
        </w:rPr>
        <w:t xml:space="preserve"> </w:t>
      </w:r>
      <w:r w:rsidR="00830AE5">
        <w:rPr>
          <w:bCs/>
          <w:color w:val="000000"/>
          <w:sz w:val="28"/>
          <w:szCs w:val="28"/>
          <w:lang w:eastAsia="x-none"/>
        </w:rPr>
        <w:t xml:space="preserve">Порядка 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D634A3">
        <w:rPr>
          <w:bCs/>
          <w:color w:val="000000"/>
          <w:sz w:val="28"/>
          <w:szCs w:val="28"/>
          <w:lang w:eastAsia="x-none"/>
        </w:rPr>
        <w:t xml:space="preserve"> 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830AE5">
        <w:rPr>
          <w:bCs/>
          <w:color w:val="000000"/>
          <w:sz w:val="28"/>
          <w:szCs w:val="28"/>
          <w:lang w:eastAsia="x-none"/>
        </w:rPr>
        <w:t>ого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D634A3"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                       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="00D634A3" w:rsidRPr="00D634A3">
        <w:rPr>
          <w:bCs/>
          <w:color w:val="000000"/>
          <w:sz w:val="28"/>
          <w:szCs w:val="28"/>
          <w:lang w:eastAsia="x-none"/>
        </w:rPr>
        <w:t>21.03.2023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="00D634A3" w:rsidRPr="00D634A3">
        <w:rPr>
          <w:bCs/>
          <w:color w:val="000000"/>
          <w:sz w:val="28"/>
          <w:szCs w:val="28"/>
          <w:lang w:eastAsia="x-none"/>
        </w:rPr>
        <w:t xml:space="preserve">147/23 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="00D634A3" w:rsidRPr="00D634A3">
        <w:rPr>
          <w:bCs/>
          <w:color w:val="000000"/>
          <w:sz w:val="28"/>
          <w:szCs w:val="28"/>
          <w:lang w:eastAsia="x-none"/>
        </w:rPr>
        <w:t>- Порядок</w:t>
      </w:r>
      <w:r w:rsidR="00D634A3" w:rsidRPr="00D634A3">
        <w:rPr>
          <w:bCs/>
          <w:color w:val="000000"/>
          <w:sz w:val="28"/>
          <w:szCs w:val="28"/>
          <w:lang w:val="x-none" w:eastAsia="x-none"/>
        </w:rPr>
        <w:t>)</w:t>
      </w:r>
      <w:r w:rsidR="00D634A3" w:rsidRPr="00D634A3">
        <w:rPr>
          <w:bCs/>
          <w:color w:val="000000"/>
          <w:sz w:val="28"/>
          <w:szCs w:val="28"/>
          <w:lang w:eastAsia="x-none"/>
        </w:rPr>
        <w:t xml:space="preserve">, в связи </w:t>
      </w:r>
      <w:r w:rsidR="00D634A3">
        <w:rPr>
          <w:bCs/>
          <w:color w:val="000000"/>
          <w:sz w:val="28"/>
          <w:szCs w:val="28"/>
          <w:lang w:eastAsia="x-none"/>
        </w:rPr>
        <w:t xml:space="preserve"> </w:t>
      </w:r>
      <w:r w:rsidR="00D634A3"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84523B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F556E4" w:rsidRDefault="0084523B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F556E4" w:rsidRDefault="0084523B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F556E4" w:rsidRDefault="0084523B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84523B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84523B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D634A3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Pr="0084523B" w:rsidRDefault="0084523B" w:rsidP="0084523B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84523B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нежилого помещения №100</w:t>
      </w:r>
      <w:r>
        <w:rPr>
          <w:bCs/>
          <w:sz w:val="28"/>
          <w:szCs w:val="28"/>
        </w:rPr>
        <w:t>4</w:t>
      </w:r>
      <w:r w:rsidRPr="0084523B">
        <w:rPr>
          <w:bCs/>
          <w:sz w:val="28"/>
          <w:szCs w:val="28"/>
        </w:rPr>
        <w:t xml:space="preserve"> общей площадью 15,9 кв.м, расположенного по адресу: Ханты-Мансийский автономный округ - Югра,                     г. Нижневартовск, ул. Северная, д. 60, находящегося в муниципальной собственности, сроком до одного года (с 05.11.2024 по 03.11.2025)</w:t>
      </w:r>
      <w:r w:rsidR="00BE019B" w:rsidRPr="00E3206D">
        <w:rPr>
          <w:bCs/>
          <w:sz w:val="28"/>
          <w:szCs w:val="28"/>
        </w:rPr>
        <w:t>,</w:t>
      </w:r>
      <w:r w:rsidR="00F62624">
        <w:rPr>
          <w:bCs/>
          <w:sz w:val="28"/>
          <w:szCs w:val="28"/>
        </w:rPr>
        <w:t xml:space="preserve"> </w:t>
      </w:r>
      <w:r w:rsidR="00BE019B" w:rsidRPr="00E3206D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84523B" w:rsidRPr="0084523B" w:rsidRDefault="0084523B" w:rsidP="0084523B">
      <w:pPr>
        <w:pStyle w:val="a3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84523B" w:rsidRPr="0084523B" w:rsidTr="00451053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Ф.И.О. члена</w:t>
            </w:r>
          </w:p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«против»</w:t>
            </w: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lastRenderedPageBreak/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84523B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84523B" w:rsidRPr="0084523B" w:rsidRDefault="0084523B" w:rsidP="0084523B">
      <w:pPr>
        <w:pStyle w:val="a3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>Решение принято единогласно.</w:t>
      </w:r>
    </w:p>
    <w:p w:rsidR="00D634A3" w:rsidRDefault="00D634A3" w:rsidP="00BE019B">
      <w:pPr>
        <w:pStyle w:val="a3"/>
        <w:rPr>
          <w:sz w:val="28"/>
          <w:szCs w:val="28"/>
        </w:rPr>
      </w:pPr>
    </w:p>
    <w:p w:rsidR="00F62624" w:rsidRDefault="00D634A3" w:rsidP="00D634A3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84523B" w:rsidRPr="0084523B" w:rsidRDefault="0084523B" w:rsidP="0084523B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4523B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нежилого помещения №100</w:t>
      </w:r>
      <w:r>
        <w:rPr>
          <w:bCs/>
          <w:sz w:val="28"/>
          <w:szCs w:val="28"/>
        </w:rPr>
        <w:t>3</w:t>
      </w:r>
      <w:r w:rsidRPr="0084523B">
        <w:rPr>
          <w:bCs/>
          <w:sz w:val="28"/>
          <w:szCs w:val="28"/>
        </w:rPr>
        <w:t xml:space="preserve"> общей площадью 15,</w:t>
      </w:r>
      <w:r>
        <w:rPr>
          <w:bCs/>
          <w:sz w:val="28"/>
          <w:szCs w:val="28"/>
        </w:rPr>
        <w:t>3</w:t>
      </w:r>
      <w:r w:rsidRPr="0084523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                    г. Нижневартовск, ул. Северная, д. 6</w:t>
      </w:r>
      <w:r>
        <w:rPr>
          <w:bCs/>
          <w:sz w:val="28"/>
          <w:szCs w:val="28"/>
        </w:rPr>
        <w:t>8</w:t>
      </w:r>
      <w:r w:rsidRPr="0084523B">
        <w:rPr>
          <w:bCs/>
          <w:sz w:val="28"/>
          <w:szCs w:val="28"/>
        </w:rPr>
        <w:t>, находящегося в муниципальной собственности, сроком до одного года (с 05.11.2024 по 03.11.2025), в соответствии              с пунктом 119 Порядка, в связи с тем, что на участие в аукционе не подана ни одна заявка.</w:t>
      </w:r>
    </w:p>
    <w:p w:rsidR="0084523B" w:rsidRPr="0084523B" w:rsidRDefault="0084523B" w:rsidP="0084523B">
      <w:pPr>
        <w:pStyle w:val="a3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84523B" w:rsidRPr="0084523B" w:rsidTr="00451053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Ф.И.О. члена</w:t>
            </w:r>
          </w:p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«против»</w:t>
            </w: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84523B" w:rsidRPr="0084523B" w:rsidTr="00451053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  <w:r w:rsidRPr="0084523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3B" w:rsidRPr="0084523B" w:rsidRDefault="0084523B" w:rsidP="00451053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84523B" w:rsidRPr="0084523B" w:rsidRDefault="0084523B" w:rsidP="0084523B">
      <w:pPr>
        <w:pStyle w:val="a3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>Решение принято единогласно.</w:t>
      </w:r>
    </w:p>
    <w:p w:rsidR="00980F43" w:rsidRPr="002B6122" w:rsidRDefault="00980F43" w:rsidP="002F3213">
      <w:pPr>
        <w:pStyle w:val="a3"/>
        <w:tabs>
          <w:tab w:val="left" w:pos="709"/>
        </w:tabs>
        <w:ind w:firstLine="0"/>
        <w:rPr>
          <w:sz w:val="28"/>
          <w:szCs w:val="28"/>
        </w:rPr>
      </w:pPr>
    </w:p>
    <w:p w:rsidR="006F7AEA" w:rsidRPr="006F7AEA" w:rsidRDefault="006F7AEA" w:rsidP="006F7AEA">
      <w:pPr>
        <w:ind w:firstLine="709"/>
        <w:jc w:val="both"/>
        <w:rPr>
          <w:sz w:val="28"/>
          <w:szCs w:val="28"/>
        </w:rPr>
      </w:pPr>
      <w:r w:rsidRPr="006F7AEA">
        <w:rPr>
          <w:sz w:val="28"/>
          <w:szCs w:val="28"/>
        </w:rPr>
        <w:t>Подписи:</w:t>
      </w:r>
    </w:p>
    <w:p w:rsidR="00D62C92" w:rsidRPr="00E3206D" w:rsidRDefault="006F7AEA" w:rsidP="006F7AEA">
      <w:pPr>
        <w:ind w:firstLine="709"/>
        <w:jc w:val="both"/>
        <w:rPr>
          <w:sz w:val="28"/>
          <w:szCs w:val="28"/>
        </w:rPr>
      </w:pPr>
      <w:r w:rsidRPr="006F7AEA">
        <w:rPr>
          <w:sz w:val="28"/>
          <w:szCs w:val="28"/>
        </w:rPr>
        <w:t>Протокол подписан всеми присутствующими членами аукционной комиссии.</w:t>
      </w:r>
      <w:bookmarkStart w:id="0" w:name="_GoBack"/>
      <w:bookmarkEnd w:id="0"/>
    </w:p>
    <w:sectPr w:rsidR="00D62C92" w:rsidRPr="00E3206D" w:rsidSect="005B7F0B">
      <w:headerReference w:type="default" r:id="rId8"/>
      <w:pgSz w:w="11906" w:h="16838"/>
      <w:pgMar w:top="426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8A" w:rsidRDefault="00783F8A" w:rsidP="004C0F6C">
      <w:r>
        <w:separator/>
      </w:r>
    </w:p>
  </w:endnote>
  <w:endnote w:type="continuationSeparator" w:id="0">
    <w:p w:rsidR="00783F8A" w:rsidRDefault="00783F8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8A" w:rsidRDefault="00783F8A" w:rsidP="004C0F6C">
      <w:r>
        <w:separator/>
      </w:r>
    </w:p>
  </w:footnote>
  <w:footnote w:type="continuationSeparator" w:id="0">
    <w:p w:rsidR="00783F8A" w:rsidRDefault="00783F8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AE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1D69C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13"/>
  </w:num>
  <w:num w:numId="5">
    <w:abstractNumId w:val="8"/>
  </w:num>
  <w:num w:numId="6">
    <w:abstractNumId w:val="29"/>
  </w:num>
  <w:num w:numId="7">
    <w:abstractNumId w:val="0"/>
  </w:num>
  <w:num w:numId="8">
    <w:abstractNumId w:val="15"/>
  </w:num>
  <w:num w:numId="9">
    <w:abstractNumId w:val="23"/>
  </w:num>
  <w:num w:numId="10">
    <w:abstractNumId w:val="9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26"/>
  </w:num>
  <w:num w:numId="16">
    <w:abstractNumId w:val="16"/>
  </w:num>
  <w:num w:numId="17">
    <w:abstractNumId w:val="27"/>
  </w:num>
  <w:num w:numId="18">
    <w:abstractNumId w:val="28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3"/>
  </w:num>
  <w:num w:numId="27">
    <w:abstractNumId w:val="10"/>
  </w:num>
  <w:num w:numId="28">
    <w:abstractNumId w:val="25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2076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0C1F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213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56724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A7DCE"/>
    <w:rsid w:val="005B3893"/>
    <w:rsid w:val="005B61B4"/>
    <w:rsid w:val="005B7F0B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0780F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6F7AEA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3F8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7F6D5E"/>
    <w:rsid w:val="007F6DD3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0AE5"/>
    <w:rsid w:val="00831CDA"/>
    <w:rsid w:val="008330F3"/>
    <w:rsid w:val="008357CB"/>
    <w:rsid w:val="00836754"/>
    <w:rsid w:val="00836EFD"/>
    <w:rsid w:val="008400E8"/>
    <w:rsid w:val="00843513"/>
    <w:rsid w:val="0084444B"/>
    <w:rsid w:val="0084523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0D62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3F21"/>
    <w:rsid w:val="00C1487B"/>
    <w:rsid w:val="00C20254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0997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4A3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221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02B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2624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FFDD9-D29B-40DB-A5FD-7AAB6B4E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42</cp:revision>
  <cp:lastPrinted>2024-10-22T06:53:00Z</cp:lastPrinted>
  <dcterms:created xsi:type="dcterms:W3CDTF">2023-05-04T09:20:00Z</dcterms:created>
  <dcterms:modified xsi:type="dcterms:W3CDTF">2024-10-23T10:01:00Z</dcterms:modified>
</cp:coreProperties>
</file>