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65" w:rsidRPr="009C5265" w:rsidRDefault="009C5265" w:rsidP="009C5265">
      <w:pPr>
        <w:spacing w:after="0" w:line="240" w:lineRule="auto"/>
        <w:ind w:left="5812"/>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Приложение к письму</w:t>
      </w:r>
    </w:p>
    <w:p w:rsidR="009C5265" w:rsidRPr="009C5265" w:rsidRDefault="009C5265" w:rsidP="009C5265">
      <w:pPr>
        <w:spacing w:after="0" w:line="240" w:lineRule="auto"/>
        <w:ind w:left="5812"/>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от___________№___________</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от 28.02.2023 №171</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right="5102"/>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"Назначение социальной поддержки в виде социальной выплаты"</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hyperlink r:id="rId7" w:tooltip="consultantplus://offline/ref=35D5C6CC40BF1BB93470113A8B6A91DC8A429F9DC2C0022D02D5E60BC4022BCDDA7B1A6208B9EB97BB7D84E1YFc3J" w:history="1">
        <w:r w:rsidRPr="009C5265">
          <w:rPr>
            <w:rFonts w:ascii="Times New Roman" w:eastAsia="Times New Roman" w:hAnsi="Times New Roman" w:cs="Times New Roman"/>
            <w:color w:val="0000FF"/>
            <w:sz w:val="28"/>
            <w:szCs w:val="28"/>
            <w:u w:val="single"/>
            <w:lang w:eastAsia="ru-RU"/>
          </w:rPr>
          <w:t>постановлением</w:t>
        </w:r>
      </w:hyperlink>
      <w:r w:rsidRPr="009C5265">
        <w:rPr>
          <w:rFonts w:ascii="Times New Roman" w:eastAsia="Times New Roman" w:hAnsi="Times New Roman" w:cs="Times New Roman"/>
          <w:sz w:val="28"/>
          <w:szCs w:val="28"/>
          <w:lang w:eastAsia="ru-RU"/>
        </w:rPr>
        <w:t xml:space="preserve"> администрации города от 17.09.2018 №1215 "О Порядке разработки и утверждения административных регламентов предоставления муниципальных услуг":</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1. Утвердить административный </w:t>
      </w:r>
      <w:hyperlink w:anchor="Par30" w:tooltip="#Par30" w:history="1">
        <w:r w:rsidRPr="009C5265">
          <w:rPr>
            <w:rFonts w:ascii="Times New Roman" w:eastAsia="Times New Roman" w:hAnsi="Times New Roman" w:cs="Times New Roman"/>
            <w:color w:val="0000FF"/>
            <w:sz w:val="28"/>
            <w:szCs w:val="28"/>
            <w:u w:val="single"/>
            <w:lang w:eastAsia="ru-RU"/>
          </w:rPr>
          <w:t>регламент</w:t>
        </w:r>
      </w:hyperlink>
      <w:r w:rsidRPr="009C5265">
        <w:rPr>
          <w:rFonts w:ascii="Times New Roman" w:eastAsia="Times New Roman" w:hAnsi="Times New Roman" w:cs="Times New Roman"/>
          <w:sz w:val="28"/>
          <w:szCs w:val="28"/>
          <w:lang w:eastAsia="ru-RU"/>
        </w:rPr>
        <w:t xml:space="preserve"> предоставления муниципальной услуги "Назначение социальной поддержки в виде социальной выплаты" согласно приложению. </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2. Департаменту общественных коммуникаций и молодежной политики администрации города (О.В. Котова) обеспечить официальное опубликование постановления.</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3. Постановление вступает в силу после его официального опубликования.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4. Контроль за выполнением постановления возложить на заместителя главы города, директора департамента по социальной политике администрации города И.О. Воликовскую.</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Глава города                                                                                           Д.А. Кощенко</w:t>
      </w:r>
    </w:p>
    <w:p w:rsidR="009C5265" w:rsidRPr="009C5265" w:rsidRDefault="009C5265" w:rsidP="009C5265">
      <w:pPr>
        <w:spacing w:after="0" w:line="240" w:lineRule="auto"/>
        <w:ind w:firstLine="5954"/>
        <w:jc w:val="both"/>
        <w:rPr>
          <w:rFonts w:ascii="Times New Roman" w:eastAsia="Times New Roman" w:hAnsi="Times New Roman" w:cs="Times New Roman"/>
          <w:sz w:val="28"/>
          <w:szCs w:val="28"/>
          <w:lang w:eastAsia="ru-RU"/>
        </w:rPr>
      </w:pPr>
      <w:r w:rsidRPr="009C5265">
        <w:rPr>
          <w:rFonts w:ascii="Times New Roman" w:eastAsia="Calibri" w:hAnsi="Times New Roman" w:cs="Times New Roman"/>
          <w:sz w:val="28"/>
          <w:szCs w:val="28"/>
          <w:lang w:eastAsia="ru-RU"/>
        </w:rPr>
        <w:br w:type="page"/>
      </w:r>
      <w:r w:rsidRPr="009C5265">
        <w:rPr>
          <w:rFonts w:ascii="Times New Roman" w:eastAsia="Times New Roman" w:hAnsi="Times New Roman" w:cs="Times New Roman"/>
          <w:sz w:val="28"/>
          <w:szCs w:val="28"/>
          <w:lang w:eastAsia="ru-RU"/>
        </w:rPr>
        <w:t>Приложение к постановлению</w:t>
      </w:r>
    </w:p>
    <w:p w:rsidR="009C5265" w:rsidRPr="009C5265" w:rsidRDefault="009C5265" w:rsidP="009C5265">
      <w:pPr>
        <w:spacing w:after="0" w:line="240" w:lineRule="auto"/>
        <w:ind w:firstLine="5954"/>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администрации города</w:t>
      </w:r>
    </w:p>
    <w:p w:rsidR="009C5265" w:rsidRPr="009C5265" w:rsidRDefault="009C5265" w:rsidP="009C5265">
      <w:pPr>
        <w:spacing w:after="0" w:line="240" w:lineRule="auto"/>
        <w:ind w:firstLine="5954"/>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от 28.02.2023 №171</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Административный </w:t>
      </w:r>
      <w:hyperlink w:anchor="Par30" w:tooltip="#Par30" w:history="1">
        <w:r w:rsidRPr="009C5265">
          <w:rPr>
            <w:rFonts w:ascii="Times New Roman" w:eastAsia="Times New Roman" w:hAnsi="Times New Roman" w:cs="Times New Roman"/>
            <w:b/>
            <w:color w:val="0000FF"/>
            <w:sz w:val="28"/>
            <w:szCs w:val="28"/>
            <w:u w:val="single"/>
            <w:lang w:eastAsia="ru-RU"/>
          </w:rPr>
          <w:t>регламент</w:t>
        </w:r>
      </w:hyperlink>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"Назначение социальной поддержки в виде социальной выплаты"</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I. Общие положения</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Предмет регулирования административного регламента</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1.1. Административный регламент предоставления муниципальной услуги "Назначение социальной поддержки в виде социальной выплаты"    (далее - административный регламент) устанавливает сроки                                              и последовательность административных процедур и административных действий департамента по социальной политике администрации города                 (далее - Департамент),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порядок их взаимодействия с заявителями при предоставлении муниципальной услуги "Назначение социальной поддержки в виде социальной выплаты" (далее - муниципальная услуга).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Круг заявителей</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1.2. Заявителями на получение муниципальной услуги являются неработающие пенсионеры, в том числе инвалиды (кроме детей-инвалидов              и несовершеннолетних, получающих пенсию по случаю потери кормильца), ветераны Великой Отечественной войны (далее - ветераны ВОВ) (инвалиды             и участники Великой Отечественной войны, вдовы погибших (умерших) инвалидов и участников Великой Отечественной войны, бывшие узники фашистских концлагерей, лица, награжденные знаком "Жителю блокадного Ленинграда", лица, награжденные знаком "Житель осажденного Севастополя", труженики тыла), при одновременном соблюдении ими следующих условий: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получение пенсии в соответствии с федеральными </w:t>
      </w:r>
      <w:hyperlink r:id="rId8" w:tooltip="https://login.consultant.ru/link/?req=doc&amp;base=LAW&amp;n=334560&amp;date=06.04.2020" w:history="1">
        <w:r w:rsidRPr="009C5265">
          <w:rPr>
            <w:rFonts w:ascii="Times New Roman" w:eastAsia="Times New Roman" w:hAnsi="Times New Roman" w:cs="Times New Roman"/>
            <w:color w:val="0000FF"/>
            <w:sz w:val="28"/>
            <w:szCs w:val="28"/>
            <w:u w:val="single"/>
            <w:lang w:eastAsia="ru-RU"/>
          </w:rPr>
          <w:t>закон</w:t>
        </w:r>
      </w:hyperlink>
      <w:r w:rsidRPr="009C5265">
        <w:rPr>
          <w:rFonts w:ascii="Times New Roman" w:eastAsia="Times New Roman" w:hAnsi="Times New Roman" w:cs="Times New Roman"/>
          <w:sz w:val="28"/>
          <w:szCs w:val="28"/>
          <w:lang w:eastAsia="ru-RU"/>
        </w:rPr>
        <w:t xml:space="preserve">ами                           от 28.12.2013 №400-ФЗ "О страховых пенсиях", от 15.12.2001 №166-ФЗ                            "О государственном пенсионном обеспечении в Российской Федерации", </w:t>
      </w:r>
      <w:hyperlink r:id="rId9" w:tooltip="https://login.consultant.ru/link/?req=doc&amp;base=LAW&amp;n=334564&amp;date=06.04.2020" w:history="1">
        <w:r w:rsidRPr="009C5265">
          <w:rPr>
            <w:rFonts w:ascii="Times New Roman" w:eastAsia="Times New Roman" w:hAnsi="Times New Roman" w:cs="Times New Roman"/>
            <w:color w:val="0000FF"/>
            <w:sz w:val="28"/>
            <w:szCs w:val="28"/>
            <w:u w:val="single"/>
            <w:lang w:eastAsia="ru-RU"/>
          </w:rPr>
          <w:t>Законом</w:t>
        </w:r>
      </w:hyperlink>
      <w:r w:rsidRPr="009C5265">
        <w:rPr>
          <w:rFonts w:ascii="Times New Roman" w:eastAsia="Times New Roman" w:hAnsi="Times New Roman" w:cs="Times New Roman"/>
          <w:sz w:val="28"/>
          <w:szCs w:val="28"/>
          <w:lang w:eastAsia="ru-RU"/>
        </w:rPr>
        <w:t xml:space="preserve"> Российской Федерации от 12.02.1993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наличие у заявителя на дату подачи заявления о предоставлении муниципальной услуги регистрации по месту жительства в городе Нижневартовске и регистрации по месту жительства в городе Нижневартовске не менее 10 лет.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Условие о наличии у заявителя регистрации по месту жительства в городе Нижневартовске не менее 10 лет на дату подачи заявления о предоставлении муниципальной услуги не распространяется на ветеранов ВОВ.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Исчисление 10-летнего срока осуществляется с учетом всех периодов регистрации по месту жительства заявителя на территории города Нижневартовска вне зависимости от сроков и причин ее прерывания.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От имени заявителя заявление о предоставлении муниципальной услуги            и документы, предусмотренные административным регламентом, может подавать лицо, уполномоченное в соответствии с законодательством Российской Федерации представлять его интересы (далее - представитель заявителя).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Требования к порядку информирования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1.3. Информация о месте нахождения, справочных телефонах, адресе электронной почты, графике работы Департамента, МФЦ, а также органов (организаций), участвующих в предоставлении муниципальной услуги в рамках межведомственного информационного взаимодействия, размещается                      в информационно-телекоммуникационной сети "Интернет":</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на официальном сайте органов местного самоуправления города Нижневартовска (далее - официальный сайт) в разделе "Муниципальные услуги" / "Правовые акты" / "Административные регламенты";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устной форме (при личном обращении заявителя или по телефону);</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письменной форме (при письменном обращении заявителя по почте,                  в том числе электронной);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на Едином портале.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Информация о порядке предоставления муниципальной услуги также размещается в форме информационных (мультимедийных)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1.5. На Едином портале размещается следующая информация: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круг заявителей;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срок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информация о праве заявителя на досудебное (внесудебное) обжалование действий (бездействия) и решений, принятых (осуществленных)               в ходе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форма заявления, используемая при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1.6. В случае устного обращения (лично или по телефону) заявителя специалист Департамента, ответственный за предоставление муниципальной услуги, работник МФЦ осуществляет устное информирование (соответственно лично или по телефону) обратившегося за информацией заявителя.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Устное информирование осуществляется в соответствии с графиком работы Департамента,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 общении с заявителями (лично или по телефону) специалист Департамента, работник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1.7. Для получения информации по вопросам предоставления муниципальной услуги, сведений о ходе предоставления муниципальной услуги заявитель может обратиться в Департамент, МФЦ в письменной форме на бумажном носителе (в том числе при личном приеме, по почте).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 обращении в письменной форме, в том числе электронной, ответ             на обращение заявителя направляется на указанный им адрес (на почтовый адрес или адрес электронной почты) или иным способом, указанным                           в обращении.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Срок ответа на письменное обращение заявителя по вопросам предоставления муниципальной услуги составляет не более 10 рабочих дней             со дня регистрации обращения.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Срок ответа на письменное обращение заявителя о ходе предоставления муниципальной услуги составляет не более 10 рабочих дней со дня регистрации обращения.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1.8. На информационных стендах в местах предоставления муниципальной услуги и на официальном сайте размещается следующая информация: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извлечения из законодательных и иных нормативных правовых                    актов Российской Федерации, муниципальных правовых актов города Нижневартовска, содержащих нормы, регулирующие деятельность                                 по предоставлению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место нахождения, справочные телефоны, адрес электронной почты, график работы Департамента,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сведения о способах получения информации о месте нахождения            и графике работы органов (организаций), обращение в которые необходимо         для получения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бланки заявления о предоставлении муниципальной услуги и образцы их заполнения;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текст административного регламента (извлечения - на информационных стендах; полная версия - на официальном сайте, Едином портале; с полным текстом административного регламента можно ознакомиться, обратившись                        к специалисту Департамента, работнику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а также требованиями к информированию, установленными административным регламентом.</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1.9. В случае внесения изменений в порядок предоставления муниципальной услуги специалист Департамента в срок, не превышающий                  5 рабочих дней со дня вступления в силу таких изменений, обеспечивает актуализацию информации на официальном сайте, Едином портале, информационных стендах в местах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II. Стандарт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Наименование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2.1. Наименование муниципальной услуги: "Назначение социальной поддержки в виде социальной выплаты".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2.2. Органом, предоставляющим муниципальную услугу, является Департамент.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предоставлении муниципальной услуги в части приема заявлений               о предоставлении муниципальной услуги участвует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Способ подачи документов заявителем (представителем заявителя)                     на предоставление муниципальной услуги: посредством обращения лично                      в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2.3. При предоставлении муниципальной услуги Департамент осуществляет межведомственное информационное взаимодействие с:</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Фондом пенсионного и социального страхования Российской Федерации (далее - Социальный фонд России);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Федеральной налоговой службой;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отделом по вопросам миграции Управления Министерства внутренних дел Российской Федерации по городу Нижневартовску (далее - отдел                      по вопросам миграции УМВД).</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2.4. В соответствии с требованиями </w:t>
      </w:r>
      <w:hyperlink r:id="rId10" w:tooltip="consultantplus://offline/ref=35D5C6CC40BF1BB934700F379D06C6D38E49C095C0CB0B7F5789E05C9B522D989A3B1C35Y4c3J" w:history="1">
        <w:r w:rsidRPr="009C5265">
          <w:rPr>
            <w:rFonts w:ascii="Times New Roman" w:eastAsia="Times New Roman" w:hAnsi="Times New Roman" w:cs="Times New Roman"/>
            <w:color w:val="0000FF"/>
            <w:sz w:val="28"/>
            <w:szCs w:val="28"/>
            <w:u w:val="single"/>
            <w:lang w:eastAsia="ru-RU"/>
          </w:rPr>
          <w:t>пункта 3 части 1 статьи 7</w:t>
        </w:r>
      </w:hyperlink>
      <w:r w:rsidRPr="009C5265">
        <w:rPr>
          <w:rFonts w:ascii="Times New Roman" w:eastAsia="Times New Roman" w:hAnsi="Times New Roman" w:cs="Times New Roman"/>
          <w:sz w:val="28"/>
          <w:szCs w:val="28"/>
          <w:lang w:eastAsia="ru-RU"/>
        </w:rPr>
        <w:t xml:space="preserve">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Результат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bookmarkStart w:id="0" w:name="Par157"/>
      <w:bookmarkEnd w:id="0"/>
      <w:r w:rsidRPr="009C5265">
        <w:rPr>
          <w:rFonts w:ascii="Times New Roman" w:eastAsia="Times New Roman" w:hAnsi="Times New Roman" w:cs="Times New Roman"/>
          <w:sz w:val="28"/>
          <w:szCs w:val="28"/>
          <w:lang w:eastAsia="ru-RU"/>
        </w:rPr>
        <w:t>2.5. Результатом предоставления муниципальной услуги является: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назначение социальной поддержки в виде социальной выплаты;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отказ в назначении социальной поддержки в виде социальной выплаты.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Результат предоставления муниципальной услуги оформляется приказом Департамента о назначении (об отказе в назначении) социальной поддержки               в виде социальной выплаты (далее - приказ) и уведомлением Департамента                       о назначении (об отказе в назначении) социальной поддержки в виде социальной выплаты (далее - уведомление) на официальном бланке Департамента.</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Срок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2.6. Срок предоставления муниципальной услуги составляет не более                 30 календарных дней со дня регистрации заявления о предоставлении муниципальной услуги в автоматизированной информационной системе МФЦ (далее - АИС МФЦ).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2.7. Прием документов, необходимых для предоставления муниципальной услуги, осуществляется с учетом графика работы МФЦ.</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Правовые основания для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2.8. Перечень нормативных правовых актов, регулирующих предоставление муниципальной услуги, размещается на официальном сайте, Едином портале.</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Исчерпывающий перечень документов,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необходимых в соответствии с законодательными или иными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нормативными правовыми актами для предоставления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с разделением на документы и информацию,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которые заявитель должен представить самостоятельно, и документы,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которые заявитель вправе представить по собственной инициативе,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так как они подлежат представлению в рамках межведомственного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информационного взаимодействия</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2.9.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заявление о предоставлении муниципальной услуги по форме согласно приложению 1 к административному регламенту;</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bookmarkStart w:id="1" w:name="Par125"/>
      <w:bookmarkEnd w:id="1"/>
      <w:r w:rsidRPr="009C5265">
        <w:rPr>
          <w:rFonts w:ascii="Times New Roman" w:eastAsia="Times New Roman" w:hAnsi="Times New Roman" w:cs="Times New Roman"/>
          <w:sz w:val="28"/>
          <w:szCs w:val="28"/>
          <w:lang w:eastAsia="ru-RU"/>
        </w:rPr>
        <w:t xml:space="preserve">- паспорт гражданина Российской Федерации или иной документ, удостоверяющий личность заявителя;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документ, подтверждающий полномочия представителя заявителя                      (в случае обращения представителя заявителя);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трудовая книжка (за периоды трудовой деятельности до 1 января                 2020 года);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удостоверение ветерана ВОВ (для граждан, относящихся к категории ветеранов ВОВ);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реквизиты кредитной организации с указанием лицевого счета получателя.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Документы представляются заявителем (представителем заявителя)                        в МФЦ в подлиннике. После сканирования подлинник документа возвращается заявителю.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2.10.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сведения, подтверждающие наличие у заявителя на дату подачи заявления о предоставлении муниципальной услуги регистрации по месту жительства в городе Нижневартовске и регистрации по месту жительства              в городе Нижневартовске не менее 10 лет (условие не распространяется              на ветеранов ВОВ);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сведения о пенсионном обеспечении заявителя;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сведения о трудовой деятельности заявителя, оформленные                           в соответствии со </w:t>
      </w:r>
      <w:hyperlink r:id="rId11" w:tooltip="https://login.consultant.ru/link/?req=doc&amp;base=LAW&amp;n=383539&amp;date=06.07.2021&amp;dst=2360&amp;fld=134" w:history="1">
        <w:r w:rsidRPr="009C5265">
          <w:rPr>
            <w:rFonts w:ascii="Times New Roman" w:eastAsia="Times New Roman" w:hAnsi="Times New Roman" w:cs="Times New Roman"/>
            <w:color w:val="0000FF"/>
            <w:sz w:val="28"/>
            <w:szCs w:val="28"/>
            <w:u w:val="single"/>
            <w:lang w:eastAsia="ru-RU"/>
          </w:rPr>
          <w:t>статьей 66.1</w:t>
        </w:r>
      </w:hyperlink>
      <w:r w:rsidRPr="009C5265">
        <w:rPr>
          <w:rFonts w:ascii="Times New Roman" w:eastAsia="Times New Roman" w:hAnsi="Times New Roman" w:cs="Times New Roman"/>
          <w:sz w:val="28"/>
          <w:szCs w:val="28"/>
          <w:lang w:eastAsia="ru-RU"/>
        </w:rPr>
        <w:t xml:space="preserve"> Трудового кодекса Российской Федерации                 (за периоды трудовой деятельности после 1 января 2020 года);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сведения об инвалидности (для инвалидов);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сведения о снятии с учета физического лица в налоговом органе                   в качестве индивидуального предпринимателя (для граждан, осуществлявших предпринимательскую деятельность).</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Документы, указанные в настоящем пункте, заявитель (представитель заявителя) вправе представить по собственной инициативе.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2.11. Документы, указанные в </w:t>
      </w:r>
      <w:hyperlink w:anchor="Par158" w:tooltip="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history="1">
        <w:r w:rsidRPr="009C5265">
          <w:rPr>
            <w:rFonts w:ascii="Times New Roman" w:eastAsia="Times New Roman" w:hAnsi="Times New Roman" w:cs="Times New Roman"/>
            <w:color w:val="0000FF"/>
            <w:sz w:val="28"/>
            <w:szCs w:val="28"/>
            <w:u w:val="single"/>
            <w:lang w:eastAsia="ru-RU"/>
          </w:rPr>
          <w:t>пункте 2.10</w:t>
        </w:r>
      </w:hyperlink>
      <w:r w:rsidRPr="009C5265">
        <w:rPr>
          <w:rFonts w:ascii="Times New Roman" w:eastAsia="Times New Roman" w:hAnsi="Times New Roman" w:cs="Times New Roman"/>
          <w:sz w:val="28"/>
          <w:szCs w:val="28"/>
          <w:lang w:eastAsia="ru-RU"/>
        </w:rPr>
        <w:t xml:space="preserve"> административного регламента, запрашиваются Департаментом в рамках межведомственного информационного взаимодействия, если указанные документы не были представлены заявителем по собственной инициативе: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в Социальном фонде России - сведения о пенсионном обеспечении заявителя, сведения о трудовой деятельности заявителя, оформленные                          в соответствии со </w:t>
      </w:r>
      <w:hyperlink r:id="rId12" w:tooltip="https://login.consultant.ru/link/?req=doc&amp;base=LAW&amp;n=383539&amp;date=11.08.2021&amp;dst=2360&amp;fld=134" w:history="1">
        <w:r w:rsidRPr="009C5265">
          <w:rPr>
            <w:rFonts w:ascii="Times New Roman" w:eastAsia="Times New Roman" w:hAnsi="Times New Roman" w:cs="Times New Roman"/>
            <w:color w:val="0000FF"/>
            <w:sz w:val="28"/>
            <w:szCs w:val="28"/>
            <w:u w:val="single"/>
            <w:lang w:eastAsia="ru-RU"/>
          </w:rPr>
          <w:t>статьей 66.1</w:t>
        </w:r>
      </w:hyperlink>
      <w:r w:rsidRPr="009C5265">
        <w:rPr>
          <w:rFonts w:ascii="Times New Roman" w:eastAsia="Times New Roman" w:hAnsi="Times New Roman" w:cs="Times New Roman"/>
          <w:sz w:val="28"/>
          <w:szCs w:val="28"/>
          <w:lang w:eastAsia="ru-RU"/>
        </w:rPr>
        <w:t xml:space="preserve"> Трудового кодекса Российской Федерации                (за периоды трудовой деятельности после 1 января 2020 года), сведения                 об инвалидности (для инвалидов);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в отделе по вопросам миграции УМВД - сведения, подтверждающие наличие у заявителя на дату подачи заявления о предоставлении муниципальной услуги регистрации по месту жительства в городе Нижневартовске и регистрации по месту жительства в городе Нижневартовске не менее 10 лет;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Федеральной налоговой службе - сведения о снятии с учета физического лица в налоговом органе в качестве индивидуального предпринимателя.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2.12. Форму заявления о предоставлении муниципальной услуги заявитель может получить:</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на информационных стендах в местах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посредством информационно-телекоммуникационной сети "Интернет" на официальном сайте, Едином портале;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у работника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у специалиста Департамента.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2.13. Запрещается требовать от заявителя: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tooltip="https://login.consultant.ru/link/?req=doc&amp;base=LAW&amp;n=355880&amp;dst=100010&amp;field=134&amp;date=24.11.2021" w:history="1">
        <w:r w:rsidRPr="009C5265">
          <w:rPr>
            <w:rFonts w:ascii="Times New Roman" w:eastAsia="Times New Roman" w:hAnsi="Times New Roman" w:cs="Times New Roman"/>
            <w:color w:val="0000FF"/>
            <w:sz w:val="28"/>
            <w:szCs w:val="28"/>
            <w:u w:val="single"/>
            <w:lang w:eastAsia="ru-RU"/>
          </w:rPr>
          <w:t xml:space="preserve">частью 1 статьи </w:t>
        </w:r>
      </w:hyperlink>
      <w:r w:rsidRPr="009C5265">
        <w:rPr>
          <w:rFonts w:ascii="Times New Roman" w:eastAsia="Times New Roman" w:hAnsi="Times New Roman" w:cs="Times New Roman"/>
          <w:sz w:val="28"/>
          <w:szCs w:val="28"/>
          <w:lang w:eastAsia="ru-RU"/>
        </w:rPr>
        <w:t xml:space="preserve">1 Федерального                 закона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4" w:tooltip="https://login.consultant.ru/link/?req=doc&amp;base=LAW&amp;n=355880&amp;dst=43&amp;field=134&amp;date=24.11.2021" w:history="1">
        <w:r w:rsidRPr="009C5265">
          <w:rPr>
            <w:rFonts w:ascii="Times New Roman" w:eastAsia="Times New Roman" w:hAnsi="Times New Roman" w:cs="Times New Roman"/>
            <w:color w:val="0000FF"/>
            <w:sz w:val="28"/>
            <w:szCs w:val="28"/>
            <w:u w:val="single"/>
            <w:lang w:eastAsia="ru-RU"/>
          </w:rPr>
          <w:t>частью 6 статьи 7</w:t>
        </w:r>
      </w:hyperlink>
      <w:r w:rsidRPr="009C5265">
        <w:rPr>
          <w:rFonts w:ascii="Times New Roman" w:eastAsia="Times New Roman" w:hAnsi="Times New Roman" w:cs="Times New Roman"/>
          <w:sz w:val="28"/>
          <w:szCs w:val="28"/>
          <w:lang w:eastAsia="ru-RU"/>
        </w:rPr>
        <w:t xml:space="preserve">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tooltip="https://login.consultant.ru/link/?req=doc&amp;base=LAW&amp;n=355880&amp;dst=339&amp;field=134&amp;date=24.11.2021" w:history="1">
        <w:r w:rsidRPr="009C5265">
          <w:rPr>
            <w:rFonts w:ascii="Times New Roman" w:eastAsia="Times New Roman" w:hAnsi="Times New Roman" w:cs="Times New Roman"/>
            <w:color w:val="0000FF"/>
            <w:sz w:val="28"/>
            <w:szCs w:val="28"/>
            <w:u w:val="single"/>
            <w:lang w:eastAsia="ru-RU"/>
          </w:rPr>
          <w:t>части 1 статьи 9</w:t>
        </w:r>
      </w:hyperlink>
      <w:r w:rsidRPr="009C5265">
        <w:rPr>
          <w:rFonts w:ascii="Times New Roman" w:eastAsia="Times New Roman" w:hAnsi="Times New Roman" w:cs="Times New Roman"/>
          <w:sz w:val="28"/>
          <w:szCs w:val="28"/>
          <w:lang w:eastAsia="ru-RU"/>
        </w:rPr>
        <w:t xml:space="preserve"> Федерального закона №210-ФЗ;</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6" w:tooltip="https://login.consultant.ru/link/?req=doc&amp;base=LAW&amp;n=355880&amp;dst=100352&amp;field=134&amp;date=24.11.2021" w:history="1">
        <w:r w:rsidRPr="009C5265">
          <w:rPr>
            <w:rFonts w:ascii="Times New Roman" w:eastAsia="Times New Roman" w:hAnsi="Times New Roman" w:cs="Times New Roman"/>
            <w:color w:val="0000FF"/>
            <w:sz w:val="28"/>
            <w:szCs w:val="28"/>
            <w:u w:val="single"/>
            <w:lang w:eastAsia="ru-RU"/>
          </w:rPr>
          <w:t>частью 1.1 статьи 16</w:t>
        </w:r>
      </w:hyperlink>
      <w:r w:rsidRPr="009C5265">
        <w:rPr>
          <w:rFonts w:ascii="Times New Roman" w:eastAsia="Times New Roman" w:hAnsi="Times New Roman" w:cs="Times New Roman"/>
          <w:sz w:val="28"/>
          <w:szCs w:val="28"/>
          <w:lang w:eastAsia="ru-RU"/>
        </w:rPr>
        <w:t xml:space="preserve">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tooltip="https://login.consultant.ru/link/?req=doc&amp;base=LAW&amp;n=355880&amp;dst=100352&amp;field=134&amp;date=24.11.2021" w:history="1">
        <w:r w:rsidRPr="009C5265">
          <w:rPr>
            <w:rFonts w:ascii="Times New Roman" w:eastAsia="Times New Roman" w:hAnsi="Times New Roman" w:cs="Times New Roman"/>
            <w:color w:val="0000FF"/>
            <w:sz w:val="28"/>
            <w:szCs w:val="28"/>
            <w:u w:val="single"/>
            <w:lang w:eastAsia="ru-RU"/>
          </w:rPr>
          <w:t>частью 1.1 статьи 16</w:t>
        </w:r>
      </w:hyperlink>
      <w:r w:rsidRPr="009C5265">
        <w:rPr>
          <w:rFonts w:ascii="Times New Roman" w:eastAsia="Times New Roman" w:hAnsi="Times New Roman" w:cs="Times New Roman"/>
          <w:sz w:val="28"/>
          <w:szCs w:val="28"/>
          <w:lang w:eastAsia="ru-RU"/>
        </w:rPr>
        <w:t xml:space="preserve"> Федерального                    закона №210-ФЗ, уведомляется заявитель, а также приносятся извинения               за доставленные неудобства;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tooltip="https://login.consultant.ru/link/?req=doc&amp;base=LAW&amp;n=355880&amp;dst=359&amp;field=134&amp;date=24.11.2021" w:history="1">
        <w:r w:rsidRPr="009C5265">
          <w:rPr>
            <w:rFonts w:ascii="Times New Roman" w:eastAsia="Times New Roman" w:hAnsi="Times New Roman" w:cs="Times New Roman"/>
            <w:color w:val="0000FF"/>
            <w:sz w:val="28"/>
            <w:szCs w:val="28"/>
            <w:u w:val="single"/>
            <w:lang w:eastAsia="ru-RU"/>
          </w:rPr>
          <w:t>пунктом 7.2 части 1 статьи 16</w:t>
        </w:r>
      </w:hyperlink>
      <w:r w:rsidRPr="009C5265">
        <w:rPr>
          <w:rFonts w:ascii="Times New Roman" w:eastAsia="Times New Roman" w:hAnsi="Times New Roman" w:cs="Times New Roman"/>
          <w:sz w:val="28"/>
          <w:szCs w:val="28"/>
          <w:lang w:eastAsia="ru-RU"/>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2.14. Запрещается отказывать заявителю:</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приеме заявления о предоставлении муниципальной услуги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Исчерпывающий перечень оснований</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для отказа в приеме документов,</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необходимых для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2.15. Основания для отказа в приеме документов, необходимых                  для предоставления муниципальной услуги, отсутствуют.</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Исчерпывающий перечень оснований</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для приостановления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или отказа в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2.16. Основания для приостановления предоставления муниципальной услуги отсутствуют.</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bookmarkStart w:id="2" w:name="Par233"/>
      <w:bookmarkEnd w:id="2"/>
      <w:r w:rsidRPr="009C5265">
        <w:rPr>
          <w:rFonts w:ascii="Times New Roman" w:eastAsia="Times New Roman" w:hAnsi="Times New Roman" w:cs="Times New Roman"/>
          <w:sz w:val="28"/>
          <w:szCs w:val="28"/>
          <w:lang w:eastAsia="ru-RU"/>
        </w:rPr>
        <w:t>2.17. Основания для отказа в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несоответствие заявителя требованиям, предусмотренным пунктом 1.2 административного регламента;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непредставление документов, которые в соответствии с пунктом 2.9 административного регламента должны представляться заявителем (представителем заявителя) самостоятельно, либо представление таких документов не в полном объеме.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2.18. Отказ в предоставлении муниципальной услуги не является препятствием для повторной подачи документов при условии устранения причин, послуживших основанием для отказа.</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Размер платы, взимаемой с заявителя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при предоставлении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и способы ее взимания в случаях, предусмотренных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федеральными законами, принимаемыми в соответствии с ними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иными нормативными правовыми актами Российской Федерации,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нормативными правовыми актами субъектов Российской Федерации,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муниципальными правовыми актами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2.19. Взимание платы за предоставление муниципальной услуги законодательством Российской Федерации, Ханты-Мансийского автономного округа - Югры, муниципальными правовыми актами города Нижневартовска               не предусмотрено.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Максимальный срок ожидания в очереди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 подаче запроса 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 при получении результата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Срок регистрации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запроса заявителя 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2.21. Заявление о предоставлении муниципальной услуги подлежит регистрации работником МФЦ в течение 15 минут в АИС МФЦ в соответствии с регламентом работы МФЦ.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Требования к помещениям,</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которых предоставляется муниципальная услуга, к залу ожидания,</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местам для заполнения запросов 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информационным стендам с образцами их заполнения и перечнем документов,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необходимых для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том числе к обеспечению доступности для инвалидов</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указанных объектов в соответствии с законодательством</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Российской Федерации о социальной защите инвалидов</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2.22.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 а также о телефонных номерах для справок.</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Помещения для предоставления муниципальной услуги должны размещаться преимущественно на нижних этажах зданий или в отдельно стоящих зданиях.</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пандусами, расширенными проходами, тактильными полосами по путям движения, позволяющими обеспечить беспрепятственный доступ инвалидов;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соответствующими указателями с автономными источниками бесперебойного питания;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контрастной маркировкой ступеней по пути движения;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информационной мнемосхемой (тактильной схемой движения);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тактильными табличками с надписями, дублированными шрифтом Брайля.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Лестницы, находящиеся по пути движения в помещении                                для предоставления муниципальной услуги, оборудуются: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тактильными полосами;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контрастной маркировкой крайних ступеней;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поручнями с двух сторон с тактильными полосами, с тактильно-выпуклым шрифтом и шрифтом Брайля с указанием этажа;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тактильными табличками с указанием этажей, дублированными шрифтом Брайля.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 видном месте в здании располагаются схемы размещения средств пожаротушения и путей эвакуации.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Места ожидания должны быть оборудованы столами, стульями или скамьями (банкетками),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Показатели доступности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 качества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2.23. Показателями доступности муниципальной услуги являются: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возможность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возможность получения заявителями формы заявления                                о предоставлении муниципальной услуги, размещенной на официальном сайте, Едином портале, в том числе возможность ее копирования, заполнения;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бесплатность предоставления информации о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возможность получения муниципальной услуги в любом филиале многофункционального центра предоставления государственных                                   и муниципальных услуг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2.24. Показателями качества муниципальной услуги являются: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соблюдение сроков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восстановление нарушенных прав заявителя.</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Иные требования, в том числе учитывающие особенности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предоставления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многофункциональных центрах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предоставления государственных и муниципальных услуг</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2.25. Предоставление муниципальной услуги осуществляется в МФЦ                   по принципу "одного окна" в соответствии с законодательством Российской Федерации в порядке и сроки, установленные административным регламентом и </w:t>
      </w:r>
      <w:r w:rsidRPr="009C5265">
        <w:rPr>
          <w:rFonts w:ascii="Times New Roman" w:eastAsia="Calibri" w:hAnsi="Times New Roman" w:cs="Times New Roman"/>
          <w:sz w:val="28"/>
          <w:szCs w:val="28"/>
          <w:lang w:eastAsia="ru-RU"/>
        </w:rPr>
        <w:t>соглашением о взаимодействии.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Calibri" w:hAnsi="Times New Roman" w:cs="Times New Roman"/>
          <w:sz w:val="28"/>
          <w:szCs w:val="28"/>
          <w:lang w:eastAsia="ru-RU"/>
        </w:rPr>
        <w:t xml:space="preserve">В соответствии со статьей 15.1 Федерального закона №210-ФЗ </w:t>
      </w:r>
      <w:r w:rsidRPr="009C5265">
        <w:rPr>
          <w:rFonts w:ascii="Times New Roman" w:eastAsia="Times New Roman" w:hAnsi="Times New Roman" w:cs="Times New Roman"/>
          <w:sz w:val="28"/>
          <w:szCs w:val="28"/>
          <w:lang w:eastAsia="ru-RU"/>
        </w:rPr>
        <w:t>МФЦ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 (далее - комплексный запрос).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Предоставление государственных и муниципальных услуг                        по комплексному запросу организуется МФЦ по принципу "одного окна".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утвержденный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2.26. 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Порядок исправления допущенных опечаток и ошибок</w:t>
      </w:r>
    </w:p>
    <w:p w:rsidR="009C5265" w:rsidRPr="009C5265" w:rsidRDefault="009C5265" w:rsidP="009C5265">
      <w:pPr>
        <w:spacing w:after="0" w:line="240" w:lineRule="auto"/>
        <w:jc w:val="center"/>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в выданных в результате предоставления муниципальной услуги документах</w:t>
      </w:r>
    </w:p>
    <w:p w:rsidR="009C5265" w:rsidRPr="009C5265" w:rsidRDefault="009C5265" w:rsidP="009C5265">
      <w:pPr>
        <w:spacing w:after="0" w:line="240" w:lineRule="auto"/>
        <w:jc w:val="center"/>
        <w:rPr>
          <w:rFonts w:ascii="Times New Roman" w:eastAsia="Calibri"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2.27.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произвольной форме, в котором содержится указание на их описание,                     и документами, обосновывающими необходимость внесения изменений. </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Департамент при получении указанных в настоящем пункте                       заявления и документов рассматривает необходимость внесения соответствующих изменений в документы, являющиеся результатом предоставления муниципальной услуги.</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Департамент обеспечивает устранение опечаток и ошибок в документах, являющихся результатом предоставления муниципальной услуги.</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Срок устранения опечаток и ошибок не должен превышать 3 рабочих дней с даты регистрации заявления о необходимости исправления опечаток                 и ошибок.</w:t>
      </w:r>
    </w:p>
    <w:p w:rsidR="009C5265" w:rsidRPr="009C5265" w:rsidRDefault="009C5265" w:rsidP="009C5265">
      <w:pPr>
        <w:spacing w:after="0" w:line="240" w:lineRule="auto"/>
        <w:ind w:firstLine="709"/>
        <w:jc w:val="both"/>
        <w:rPr>
          <w:rFonts w:ascii="Times New Roman" w:eastAsia="Calibri" w:hAnsi="Times New Roman" w:cs="Times New Roman"/>
          <w:sz w:val="28"/>
          <w:szCs w:val="28"/>
          <w:lang w:eastAsia="ru-RU"/>
        </w:rPr>
      </w:pPr>
      <w:r w:rsidRPr="009C5265">
        <w:rPr>
          <w:rFonts w:ascii="Times New Roman" w:eastAsia="Calibri" w:hAnsi="Times New Roman" w:cs="Times New Roman"/>
          <w:sz w:val="28"/>
          <w:szCs w:val="28"/>
          <w:lang w:eastAsia="ru-RU"/>
        </w:rPr>
        <w:t xml:space="preserve">В случае отсутствия опечаток и ошибок в документах, выданных                     в результате предоставления муниципальной услуги, специалист Департамента, ответственный за предоставление муниципальной услуги, уведомляет заявителя об отсутствии таких опечаток и (или) ошибок в срок, не превышающий                   3 рабочих дней с даты регистрации заявления о необходимости исправления опечаток и ошибок.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III. Состав, последовательность и сроки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выполнения административных процедур,</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требования к порядку их выполнения,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в том числе особенности выполнения административных процедур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в электронной форме</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Исчерпывающий перечень административных процедур</w:t>
      </w:r>
    </w:p>
    <w:p w:rsidR="009C5265" w:rsidRPr="009C5265" w:rsidRDefault="009C5265" w:rsidP="009C5265">
      <w:pPr>
        <w:spacing w:after="0" w:line="240" w:lineRule="auto"/>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формирование и направление межведомственных запросов в органы (организации), участвующие в предоставлении муниципальной услуги, получение ответов на них;</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рассмотрение заявления о предоставлении муниципальной услуги, представленных документов и принятие решения о предоставлении муниципальной услуги либо об отказе в предоставлении муниципальной услуги;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уведомление заявителя о результате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Прием и регистрация заявления</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3.2. Основанием для начала выполнения административной процедуры является поступление в МФЦ заявления о предоставлении муниципальной услуги и документов, необходимых для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Должностное лицо, ответственное за выполнение административной процедуры: работник МФЦ, уполномоченный на прием документов.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и документов, необходимых для предоставления муниципальной услуги.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ходе проведения приема документов, необходимых для предоставления муниципальной услуги, работник МФЦ, уполномоченный на прием документов: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устанавливает личность заявителя (представителя заявителя)                              на основании паспорта гражданина Российской Федерации и иных документов, удостоверяющих личность заявителя (представителя заявителя) в соответствии с законодательством Российской Федерации, либо устанавливает личность заявителя (представителя заявителя), проводит его идентификацию, аутентификацию с использованием информационных систем, указанных                         в </w:t>
      </w:r>
      <w:hyperlink r:id="rId19" w:tooltip="https://login.consultant.ru/link/?req=doc&amp;base=LAW&amp;n=355880&amp;date=06.07.2021&amp;dst=100382&amp;fld=134" w:history="1">
        <w:r w:rsidRPr="009C5265">
          <w:rPr>
            <w:rFonts w:ascii="Times New Roman" w:eastAsia="Times New Roman" w:hAnsi="Times New Roman" w:cs="Times New Roman"/>
            <w:color w:val="0000FF"/>
            <w:sz w:val="28"/>
            <w:szCs w:val="28"/>
            <w:u w:val="single"/>
            <w:lang w:eastAsia="ru-RU"/>
          </w:rPr>
          <w:t>частях 10</w:t>
        </w:r>
      </w:hyperlink>
      <w:r w:rsidRPr="009C5265">
        <w:rPr>
          <w:rFonts w:ascii="Times New Roman" w:eastAsia="Times New Roman" w:hAnsi="Times New Roman" w:cs="Times New Roman"/>
          <w:sz w:val="28"/>
          <w:szCs w:val="28"/>
          <w:lang w:eastAsia="ru-RU"/>
        </w:rPr>
        <w:t xml:space="preserve"> и </w:t>
      </w:r>
      <w:hyperlink r:id="rId20" w:tooltip="https://login.consultant.ru/link/?req=doc&amp;base=LAW&amp;n=355880&amp;date=06.07.2021&amp;dst=100383&amp;fld=134" w:history="1">
        <w:r w:rsidRPr="009C5265">
          <w:rPr>
            <w:rFonts w:ascii="Times New Roman" w:eastAsia="Times New Roman" w:hAnsi="Times New Roman" w:cs="Times New Roman"/>
            <w:color w:val="0000FF"/>
            <w:sz w:val="28"/>
            <w:szCs w:val="28"/>
            <w:u w:val="single"/>
            <w:lang w:eastAsia="ru-RU"/>
          </w:rPr>
          <w:t>11 статьи 7</w:t>
        </w:r>
      </w:hyperlink>
      <w:r w:rsidRPr="009C5265">
        <w:rPr>
          <w:rFonts w:ascii="Times New Roman" w:eastAsia="Times New Roman" w:hAnsi="Times New Roman" w:cs="Times New Roman"/>
          <w:sz w:val="28"/>
          <w:szCs w:val="28"/>
          <w:lang w:eastAsia="ru-RU"/>
        </w:rPr>
        <w:t xml:space="preserve"> Федерального закона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информирует заявителя (представителя заявителя) о порядке и сроках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обеспечивает заполнение заявления о предоставлении муниципальной услуги с использованием АИС МФЦ, после этого предлагает заявителю (представителю заявителя) убедиться в правильности внесенных в заявление данных и подписать заявление;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обеспечивает сканирование заявления о предоставлении муниципальной услуги и представленных заявителем (представителем заявителя) документов;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регистрирует заявление о предоставлении муниципальной услуги                    в АИС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регистрация заявления о предоставлении муниципальной услуги в АИС МФЦ        в течение 15 минут и выдача заявителю (представителю заявителя) расписки              о приеме документов с указанием перечня документов и даты их принятия,             а также с указанием срока получения результата предоставления муниципальной услуги в соответствии с </w:t>
      </w:r>
      <w:hyperlink w:anchor="Par134" w:tooltip="15. Срок предоставления муниципальной услуги составляет не более 5 рабочих дней со дня регистрации заявления о предоставлении муниципальной услуги в МФЦ." w:history="1">
        <w:r w:rsidRPr="009C5265">
          <w:rPr>
            <w:rFonts w:ascii="Times New Roman" w:eastAsia="Times New Roman" w:hAnsi="Times New Roman" w:cs="Times New Roman"/>
            <w:color w:val="0000FF"/>
            <w:sz w:val="28"/>
            <w:szCs w:val="28"/>
            <w:u w:val="single"/>
            <w:lang w:eastAsia="ru-RU"/>
          </w:rPr>
          <w:t>пунктом 2.6</w:t>
        </w:r>
      </w:hyperlink>
      <w:r w:rsidRPr="009C5265">
        <w:rPr>
          <w:rFonts w:ascii="Times New Roman" w:eastAsia="Times New Roman" w:hAnsi="Times New Roman" w:cs="Times New Roman"/>
          <w:sz w:val="28"/>
          <w:szCs w:val="28"/>
          <w:lang w:eastAsia="ru-RU"/>
        </w:rPr>
        <w:t xml:space="preserve"> административного регламента.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Полный пакет отсканированных документов заявителя (представителя заявителя) направляется МФЦ через систему исполнения регламентов                             в Департамент для рассмотрения и принятия решения.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Результат выполнения административной процедуры: зарегистрированное заявление о предоставлении муниципальной услуги.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Максимальный срок выполнения административной процедуры:                             1 рабочий день.</w:t>
      </w:r>
    </w:p>
    <w:p w:rsidR="009C5265" w:rsidRPr="009C5265" w:rsidRDefault="009C5265" w:rsidP="009C5265">
      <w:pPr>
        <w:spacing w:after="0" w:line="240" w:lineRule="auto"/>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Формирование и направление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межведомственных запросов в органы (организации),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участвующие в предоставлении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получение ответов на них</w:t>
      </w:r>
    </w:p>
    <w:p w:rsidR="009C5265" w:rsidRPr="009C5265" w:rsidRDefault="009C5265" w:rsidP="009C5265">
      <w:pPr>
        <w:spacing w:after="0" w:line="240" w:lineRule="auto"/>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3.3. Основанием для начала выполнения административной процедуры является поступление должностному лицу Департамента, ответственному           за выполнение административной процедуры, зарегистрированного заявления  о предоставлении муниципальной услуги и документов, необходимых                        для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Должностное лицо, ответственное за выполнение административной процедуры: специалист Департамента, ответственный за предоставление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проверка полноты и соответствия требованиям административного регламента представленных заявителем (представителем заявителя) документов;</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в случае непредставления заявителем (представителем заявителя) документов, указанных в пункте </w:t>
      </w:r>
      <w:hyperlink w:anchor="Par60" w:tooltip="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 w:history="1">
        <w:r w:rsidRPr="009C5265">
          <w:rPr>
            <w:rFonts w:ascii="Times New Roman" w:eastAsia="Times New Roman" w:hAnsi="Times New Roman" w:cs="Times New Roman"/>
            <w:color w:val="0000FF"/>
            <w:sz w:val="28"/>
            <w:szCs w:val="28"/>
            <w:u w:val="single"/>
            <w:lang w:eastAsia="ru-RU"/>
          </w:rPr>
          <w:t>2.10</w:t>
        </w:r>
      </w:hyperlink>
      <w:r w:rsidRPr="009C5265">
        <w:rPr>
          <w:rFonts w:ascii="Times New Roman" w:eastAsia="Times New Roman" w:hAnsi="Times New Roman" w:cs="Times New Roman"/>
          <w:sz w:val="28"/>
          <w:szCs w:val="28"/>
          <w:lang w:eastAsia="ru-RU"/>
        </w:rPr>
        <w:t xml:space="preserve"> административного регламента, - направление в рамках межведомственного информационного взаимодействия            в Социальный фонд России запросов "Сведения о факте получения пенсии", "Сведения о факте осуществления трудовой деятельности", "Сведения                        об инвалиде", в отдел по вопросам миграции УМВД запроса "Получение регистрационного досье", в Федеральную налоговую службу запроса сведений из ЕГРЮЛ / ЕГРИП о снятии с учета физического лица в налоговом органе                 в качестве индивидуального предпринимателя.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Критерий принятия решения о формировании и направлении межведомственных запросов: отсутствие документов, необходимых                        для предоставления муниципальной услуги, которые заявитель вправе представить по собственной инициативе в соответствии с </w:t>
      </w:r>
      <w:hyperlink w:anchor="Par60" w:tooltip="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 w:history="1">
        <w:r w:rsidRPr="009C5265">
          <w:rPr>
            <w:rFonts w:ascii="Times New Roman" w:eastAsia="Times New Roman" w:hAnsi="Times New Roman" w:cs="Times New Roman"/>
            <w:color w:val="0000FF"/>
            <w:sz w:val="28"/>
            <w:szCs w:val="28"/>
            <w:u w:val="single"/>
            <w:lang w:eastAsia="ru-RU"/>
          </w:rPr>
          <w:t xml:space="preserve">пунктом </w:t>
        </w:r>
      </w:hyperlink>
      <w:r w:rsidRPr="009C5265">
        <w:rPr>
          <w:rFonts w:ascii="Times New Roman" w:eastAsia="Times New Roman" w:hAnsi="Times New Roman" w:cs="Times New Roman"/>
          <w:sz w:val="28"/>
          <w:szCs w:val="28"/>
          <w:lang w:eastAsia="ru-RU"/>
        </w:rPr>
        <w:t>2.10 административного регламента.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Результат выполнения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Максимальный срок выполнения административной процедуры: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формирование и направление межведомственных запросов в органы (организации), участвующие в предоставлении муниципальной услуги, -             3 рабочих дня со дня приема и регистрации заявления о предоставлении муниципальной услуги в Департаменте;</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получение ответов на межведомственные запросы - 5 рабочих дней              со дня поступления межведомственного запроса в органы (организации), участвующие в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Рассмотрение заявления о предоставлении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представленных документов и принятие решения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 предоставлении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либо об отказе в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highlight w:val="white"/>
          <w:lang w:eastAsia="ru-RU"/>
        </w:rPr>
      </w:pPr>
      <w:r w:rsidRPr="009C5265">
        <w:rPr>
          <w:rFonts w:ascii="Times New Roman" w:eastAsia="Times New Roman" w:hAnsi="Times New Roman" w:cs="Times New Roman"/>
          <w:sz w:val="28"/>
          <w:szCs w:val="28"/>
          <w:lang w:eastAsia="ru-RU"/>
        </w:rPr>
        <w:t xml:space="preserve">3.4. Основанием для начала выполнения административной процедуры является поступление должностному лицу Департамента, ответственному                    за предоставление административной процедуры, зарегистрированного заявления о предоставлении муниципальной услуги, документов,         необходимых для предоставления муниципальной услуги, в том числе документов, </w:t>
      </w:r>
      <w:r w:rsidRPr="009C5265">
        <w:rPr>
          <w:rFonts w:ascii="Times New Roman" w:eastAsia="Times New Roman" w:hAnsi="Times New Roman" w:cs="Times New Roman"/>
          <w:sz w:val="28"/>
          <w:szCs w:val="28"/>
          <w:highlight w:val="white"/>
          <w:lang w:eastAsia="ru-RU"/>
        </w:rPr>
        <w:t>полученных в рамках межведомственного информационного взаимодействия.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highlight w:val="white"/>
          <w:lang w:eastAsia="ru-RU"/>
        </w:rPr>
      </w:pPr>
      <w:r w:rsidRPr="009C5265">
        <w:rPr>
          <w:rFonts w:ascii="Times New Roman" w:eastAsia="Times New Roman" w:hAnsi="Times New Roman" w:cs="Times New Roman"/>
          <w:sz w:val="28"/>
          <w:szCs w:val="28"/>
          <w:highlight w:val="white"/>
          <w:lang w:eastAsia="ru-RU"/>
        </w:rPr>
        <w:t>Должностное лицо, ответственное за выполнение административной процедуры: специалист Департамента, ответственный за предоставление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highlight w:val="white"/>
          <w:lang w:eastAsia="ru-RU"/>
        </w:rPr>
      </w:pPr>
      <w:r w:rsidRPr="009C5265">
        <w:rPr>
          <w:rFonts w:ascii="Times New Roman" w:eastAsia="Times New Roman" w:hAnsi="Times New Roman" w:cs="Times New Roman"/>
          <w:sz w:val="28"/>
          <w:szCs w:val="28"/>
          <w:highlight w:val="white"/>
          <w:lang w:eastAsia="ru-RU"/>
        </w:rPr>
        <w:t>Содержание административных действий, входящих в состав административной процедуры: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highlight w:val="white"/>
          <w:lang w:eastAsia="ru-RU"/>
        </w:rPr>
      </w:pPr>
      <w:r w:rsidRPr="009C5265">
        <w:rPr>
          <w:rFonts w:ascii="Times New Roman" w:eastAsia="Times New Roman" w:hAnsi="Times New Roman" w:cs="Times New Roman"/>
          <w:sz w:val="28"/>
          <w:szCs w:val="28"/>
          <w:highlight w:val="white"/>
          <w:lang w:eastAsia="ru-RU"/>
        </w:rPr>
        <w:t>- рассмотрение представленных заявителем (представителем заявителя) документов и документов, полученных в рамках межведомственного информационного взаимодействия, на предмет наличия (отсутствия) оснований для отказа в предоставлении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подготовка приказа (приказа об отказе в назначении социальной поддержки в виде социальной выплаты при наличии оснований для отказа            в предоставлении муниципальной услуги, установленных в </w:t>
      </w:r>
      <w:hyperlink w:anchor="Par201" w:tooltip="25. Основания для отказа в предоставлении муниципальной услуги:" w:history="1">
        <w:r w:rsidRPr="009C5265">
          <w:rPr>
            <w:rFonts w:ascii="Times New Roman" w:eastAsia="Times New Roman" w:hAnsi="Times New Roman" w:cs="Times New Roman"/>
            <w:color w:val="0000FF"/>
            <w:sz w:val="28"/>
            <w:szCs w:val="28"/>
            <w:u w:val="single"/>
            <w:lang w:eastAsia="ru-RU"/>
          </w:rPr>
          <w:t xml:space="preserve">пункте </w:t>
        </w:r>
      </w:hyperlink>
      <w:r w:rsidRPr="009C5265">
        <w:rPr>
          <w:rFonts w:ascii="Times New Roman" w:eastAsia="Times New Roman" w:hAnsi="Times New Roman" w:cs="Times New Roman"/>
          <w:sz w:val="28"/>
          <w:szCs w:val="28"/>
          <w:lang w:eastAsia="ru-RU"/>
        </w:rPr>
        <w:t>2.17 административного регламента);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подготовка уведомления по форме согласно приложению 2                        к административному регламенту;</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 регистрация </w:t>
      </w:r>
      <w:r w:rsidRPr="009C5265">
        <w:rPr>
          <w:rFonts w:ascii="Times New Roman" w:eastAsia="Calibri" w:hAnsi="Times New Roman" w:cs="Times New Roman"/>
          <w:sz w:val="28"/>
          <w:szCs w:val="28"/>
          <w:lang w:eastAsia="ru-RU"/>
        </w:rPr>
        <w:t xml:space="preserve">специалистом Департамента, ответственным                                    за делопроизводство, в </w:t>
      </w:r>
      <w:r w:rsidRPr="009C5265">
        <w:rPr>
          <w:rFonts w:ascii="Times New Roman" w:eastAsia="Times New Roman" w:hAnsi="Times New Roman" w:cs="Times New Roman"/>
          <w:sz w:val="28"/>
          <w:szCs w:val="28"/>
          <w:lang w:eastAsia="ru-RU"/>
        </w:rPr>
        <w:t>системе электронного документооборота администрации города (далее - СЭД) подписанного директором Департамента либо лицом, его замещающим, приказа и уведомления.</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Результат выполнения административной процедуры: принятое решение о назначении (либо об отказе в назначении) социальной поддержки в виде социальной выплаты.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Максимальный срок выполнения административной процедуры:                     15 рабочих дней со дня регистрации заявления о предоставлении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Уведомление заявителя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 результате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3.5. Основанием для начала выполнения административной процедуры являются зарегистрированные в СЭД приказ и уведомление.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Должностное лицо, ответственное за выполнение административной процедуры: специалист Департамента, ответственный за предоставление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Содержание административных действий, входящих в состав административной процедуры: направление заявителю уведомления                        по почтовому адресу или адресу электронной почты, указанному в заявлении                о предоставлении муниципальной услуги.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Результат выполнения административной процедуры: направленное заявителю уведомление.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факт направления заявителю уведомления фиксируется специалистом Департамента в СЭД. Копия уведомления приобщается к личному делу заявителя.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Максимальный срок выполнения административной процедуры:                         в течение 5 рабочих дней со дня регистрации приказа.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Порядок осуществления административных процедур</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электронной форме,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том числе с использованием Единого портала</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3.6.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hyperlink r:id="rId21" w:tooltip="https://login.consultant.ru/link/?req=doc&amp;base=LAW&amp;n=360441&amp;date=10.08.2021&amp;dst=49&amp;fld=134" w:history="1">
        <w:r w:rsidRPr="009C5265">
          <w:rPr>
            <w:rFonts w:ascii="Times New Roman" w:eastAsia="Times New Roman" w:hAnsi="Times New Roman" w:cs="Times New Roman"/>
            <w:color w:val="0000FF"/>
            <w:sz w:val="28"/>
            <w:szCs w:val="28"/>
            <w:u w:val="single"/>
            <w:lang w:eastAsia="ru-RU"/>
          </w:rPr>
          <w:t>Правилами</w:t>
        </w:r>
      </w:hyperlink>
      <w:r w:rsidRPr="009C5265">
        <w:rPr>
          <w:rFonts w:ascii="Times New Roman" w:eastAsia="Times New Roman"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2" w:tooltip="https://login.consultant.ru/link/?req=doc&amp;base=LAW&amp;n=389741&amp;date=10.08.2021&amp;dst=107&amp;fld=134" w:history="1">
        <w:r w:rsidRPr="009C5265">
          <w:rPr>
            <w:rFonts w:ascii="Times New Roman" w:eastAsia="Times New Roman" w:hAnsi="Times New Roman" w:cs="Times New Roman"/>
            <w:color w:val="0000FF"/>
            <w:sz w:val="28"/>
            <w:szCs w:val="28"/>
            <w:u w:val="single"/>
            <w:lang w:eastAsia="ru-RU"/>
          </w:rPr>
          <w:t>статьей 11.2</w:t>
        </w:r>
      </w:hyperlink>
      <w:r w:rsidRPr="009C5265">
        <w:rPr>
          <w:rFonts w:ascii="Times New Roman" w:eastAsia="Times New Roman" w:hAnsi="Times New Roman" w:cs="Times New Roman"/>
          <w:sz w:val="28"/>
          <w:szCs w:val="28"/>
          <w:lang w:eastAsia="ru-RU"/>
        </w:rPr>
        <w:t xml:space="preserve"> Федерального закона №210-ФЗ                                          и в порядке, установленном </w:t>
      </w:r>
      <w:hyperlink r:id="rId23" w:tooltip="https://login.consultant.ru/link/?req=doc&amp;base=LAW&amp;n=311791&amp;date=10.08.2021" w:history="1">
        <w:r w:rsidRPr="009C5265">
          <w:rPr>
            <w:rFonts w:ascii="Times New Roman" w:eastAsia="Times New Roman" w:hAnsi="Times New Roman" w:cs="Times New Roman"/>
            <w:color w:val="0000FF"/>
            <w:sz w:val="28"/>
            <w:szCs w:val="28"/>
            <w:u w:val="single"/>
            <w:lang w:eastAsia="ru-RU"/>
          </w:rPr>
          <w:t>постановлением</w:t>
        </w:r>
      </w:hyperlink>
      <w:r w:rsidRPr="009C5265">
        <w:rPr>
          <w:rFonts w:ascii="Times New Roman" w:eastAsia="Times New Roman" w:hAnsi="Times New Roman" w:cs="Times New Roman"/>
          <w:sz w:val="28"/>
          <w:szCs w:val="28"/>
          <w:lang w:eastAsia="ru-RU"/>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Варианты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предоставления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включающие порядок ее предоставления отдельным категориям заявителей,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объединенных общими признаками,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том числе в отношении результата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за получением которого они обратились</w:t>
      </w:r>
    </w:p>
    <w:p w:rsidR="009C5265" w:rsidRPr="009C5265" w:rsidRDefault="009C5265" w:rsidP="009C5265">
      <w:pPr>
        <w:spacing w:after="0" w:line="240" w:lineRule="auto"/>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3.7.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IV. Формы контроля</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за исполнением административного регламента</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Порядок осуществления текущего контроля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за соблюдением и исполнением ответственными должностными лицами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положений административного регламента и иных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нормативных правовых актов, устанавливающих требования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 предоставлению муниципальной услуги, а также за принятием ими решений</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директором Департамента либо лицом, его замещающим.</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Порядок и периодичность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осуществления плановых и внеплановых проверок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полноты и качества предоставления муниципальной услуги,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том числе порядок и формы контроля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за полнотой и качеством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планом, утвержденным директором Департамента либо лицом, его замещающим. Периодичность проведения плановых проверок - не реже одного раза в год.</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Рассмотрение жалоб заявителей осуществляется в порядке, предусмотренном </w:t>
      </w:r>
      <w:hyperlink w:anchor="Par426" w:tooltip="V. Досудебный (внесудебный) порядок обжалования решений" w:history="1">
        <w:r w:rsidRPr="009C5265">
          <w:rPr>
            <w:rFonts w:ascii="Times New Roman" w:eastAsia="Times New Roman" w:hAnsi="Times New Roman" w:cs="Times New Roman"/>
            <w:color w:val="0000FF"/>
            <w:sz w:val="28"/>
            <w:szCs w:val="28"/>
            <w:u w:val="single"/>
            <w:lang w:eastAsia="ru-RU"/>
          </w:rPr>
          <w:t>разделом V</w:t>
        </w:r>
      </w:hyperlink>
      <w:r w:rsidRPr="009C5265">
        <w:rPr>
          <w:rFonts w:ascii="Times New Roman" w:eastAsia="Times New Roman" w:hAnsi="Times New Roman" w:cs="Times New Roman"/>
          <w:sz w:val="28"/>
          <w:szCs w:val="28"/>
          <w:lang w:eastAsia="ru-RU"/>
        </w:rPr>
        <w:t xml:space="preserve"> административного регламента.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           Акт подписывается лицами, участвующими в проведении проверки.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Контроль за выполнением административных процедур при предоставлении муниципальной услуги работниками МФЦ осуществляется директором МФЦ либо лицом, его замещающим.</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МФЦ в форме письменных и устных обращений в адрес Департамента, МФЦ, в том числе на личном приеме.</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Ответственность должностных лиц органа,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предоставляющего муниципальную услугу,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за решения и действия (бездействие), принимаемые (осуществляемые) ими </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ходе предоставления муниципальной услуги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4.3. Должностные лица Департамента и МФЦ,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Персональная ответственность должностных лиц Департамента,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В соответствии со </w:t>
      </w:r>
      <w:hyperlink r:id="rId24" w:tooltip="https://login.consultant.ru/link/?req=doc&amp;base=RLAW926&amp;n=234210&amp;date=10.08.2021&amp;dst=100393&amp;fld=134" w:history="1">
        <w:r w:rsidRPr="009C5265">
          <w:rPr>
            <w:rFonts w:ascii="Times New Roman" w:eastAsia="Times New Roman" w:hAnsi="Times New Roman" w:cs="Times New Roman"/>
            <w:color w:val="0000FF"/>
            <w:sz w:val="28"/>
            <w:szCs w:val="28"/>
            <w:u w:val="single"/>
            <w:lang w:eastAsia="ru-RU"/>
          </w:rPr>
          <w:t>статьей 9.6</w:t>
        </w:r>
      </w:hyperlink>
      <w:r w:rsidRPr="009C5265">
        <w:rPr>
          <w:rFonts w:ascii="Times New Roman" w:eastAsia="Times New Roman" w:hAnsi="Times New Roman" w:cs="Times New Roman"/>
          <w:sz w:val="28"/>
          <w:szCs w:val="28"/>
          <w:lang w:eastAsia="ru-RU"/>
        </w:rPr>
        <w:t xml:space="preserve"> Закона Ханты-Мансийского                      автономного округа - Югры от 11.06.2010 №102-оз "Об административных правонарушениях" должностные лица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bookmarkStart w:id="3" w:name="Par426"/>
      <w:bookmarkEnd w:id="3"/>
      <w:r w:rsidRPr="009C5265">
        <w:rPr>
          <w:rFonts w:ascii="Times New Roman" w:eastAsia="Times New Roman" w:hAnsi="Times New Roman" w:cs="Times New Roman"/>
          <w:b/>
          <w:sz w:val="28"/>
          <w:szCs w:val="28"/>
          <w:lang w:eastAsia="ru-RU"/>
        </w:rPr>
        <w:t xml:space="preserve">V. Досудебный (внесудебный) порядок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обжалования решений и действий (бездействия) органа,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предоставляющего муниципальную услугу, многофункционального центра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 xml:space="preserve">предоставления государственных и муниципальных услуг, организаций, </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указанных в части 1.1 статьи 16 Федерального закона №210-ФЗ,</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а также их должностных лиц, муниципальных служащих, работников</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Информация для заявителя о его праве подать жалобу</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5.1. Заявитель имеет право на досудебное (внесудебное) обжалование действий (бездействия) и решений, принятых и осуществленных в ходе предоставления муниципальной услуги Департаментом, МФЦ, организациями, указанными в </w:t>
      </w:r>
      <w:hyperlink r:id="rId25" w:tooltip="https://login.consultant.ru/link/?req=doc&amp;base=LAW&amp;n=389741&amp;date=10.08.2021&amp;dst=100352&amp;fld=134" w:history="1">
        <w:r w:rsidRPr="009C5265">
          <w:rPr>
            <w:rFonts w:ascii="Times New Roman" w:eastAsia="Times New Roman" w:hAnsi="Times New Roman" w:cs="Times New Roman"/>
            <w:color w:val="0000FF"/>
            <w:sz w:val="28"/>
            <w:szCs w:val="28"/>
            <w:u w:val="single"/>
            <w:lang w:eastAsia="ru-RU"/>
          </w:rPr>
          <w:t>части 1.1 статьи 16</w:t>
        </w:r>
      </w:hyperlink>
      <w:r w:rsidRPr="009C5265">
        <w:rPr>
          <w:rFonts w:ascii="Times New Roman" w:eastAsia="Times New Roman" w:hAnsi="Times New Roman" w:cs="Times New Roman"/>
          <w:sz w:val="28"/>
          <w:szCs w:val="28"/>
          <w:lang w:eastAsia="ru-RU"/>
        </w:rPr>
        <w:t xml:space="preserve"> Федерального закона №210-ФЗ (далее - привлекаемые организации), а также их должностными лицами, муниципальными служащими, работниками.</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Органы местного самоуправления,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организации и уполномоченные на рассмотрение жалобы лица,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которым может быть направлена жалоба заявителя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в досудебном (внесудебном) порядке</w:t>
      </w:r>
    </w:p>
    <w:p w:rsidR="009C5265" w:rsidRPr="009C5265" w:rsidRDefault="009C5265" w:rsidP="009C5265">
      <w:pPr>
        <w:spacing w:after="0" w:line="240" w:lineRule="auto"/>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bookmarkStart w:id="4" w:name="Par461"/>
      <w:bookmarkEnd w:id="4"/>
      <w:r w:rsidRPr="009C5265">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директором Департамента.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Жалобы на решения и действия (бездействие) директора Департамента подаются главе города через департамент общественных коммуникаций                       и молодежной политики администрации города.</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Жалобы на решения и действия (бездействие) работников МФЦ подаются директору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Способы информирования заявителей</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о порядке подачи и рассмотрения жалобы,</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в том числе с использованием Единого портала</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Перечень нормативных правовых актов,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регулирующих порядок досудебного (внесудебного) обжалования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действий (бездействия) и (или) решений, </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принятых (осуществленных) в ходе предоставления муниципальной услуги</w:t>
      </w:r>
    </w:p>
    <w:p w:rsidR="009C5265" w:rsidRPr="009C5265" w:rsidRDefault="009C5265" w:rsidP="009C5265">
      <w:pPr>
        <w:spacing w:after="0" w:line="240" w:lineRule="auto"/>
        <w:jc w:val="center"/>
        <w:rPr>
          <w:rFonts w:ascii="Times New Roman" w:eastAsia="Microsoft Sans Serif"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5.4. Порядок досудебного (внесудебного) обжалования решений                           и действий (бездействия) Департамента, его должностных лиц, муниципальных служащих, МФЦ, его работников регулируется:</w:t>
      </w:r>
    </w:p>
    <w:p w:rsidR="009C5265" w:rsidRPr="009C5265" w:rsidRDefault="009C5265" w:rsidP="009C5265">
      <w:pPr>
        <w:spacing w:after="0" w:line="240" w:lineRule="auto"/>
        <w:ind w:firstLine="709"/>
        <w:jc w:val="both"/>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Федеральным законом №210-ФЗ;</w:t>
      </w:r>
    </w:p>
    <w:p w:rsidR="009C5265" w:rsidRPr="009C5265" w:rsidRDefault="009C5265" w:rsidP="009C5265">
      <w:pPr>
        <w:spacing w:after="0" w:line="240" w:lineRule="auto"/>
        <w:ind w:firstLine="709"/>
        <w:jc w:val="both"/>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xml:space="preserve">- </w:t>
      </w:r>
      <w:hyperlink r:id="rId26" w:tooltip="consultantplus://offline/ref=A397FE100A04CF436DCCCECBCB31C68B42BE200191B8B806F655A1EE54601F0A8CDCC862B6B13B1233FA6C374EFDx9G" w:history="1">
        <w:r w:rsidRPr="009C5265">
          <w:rPr>
            <w:rFonts w:ascii="Times New Roman" w:eastAsia="Microsoft Sans Serif" w:hAnsi="Times New Roman" w:cs="Times New Roman"/>
            <w:color w:val="0000FF"/>
            <w:sz w:val="28"/>
            <w:szCs w:val="28"/>
            <w:u w:val="single"/>
            <w:lang w:eastAsia="ru-RU"/>
          </w:rPr>
          <w:t>постановлением</w:t>
        </w:r>
      </w:hyperlink>
      <w:r w:rsidRPr="009C5265">
        <w:rPr>
          <w:rFonts w:ascii="Times New Roman" w:eastAsia="Microsoft Sans Serif" w:hAnsi="Times New Roman" w:cs="Times New Roman"/>
          <w:sz w:val="28"/>
          <w:szCs w:val="28"/>
          <w:lang w:eastAsia="ru-RU"/>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5265" w:rsidRPr="009C5265" w:rsidRDefault="009C5265" w:rsidP="009C5265">
      <w:pPr>
        <w:spacing w:after="0" w:line="240" w:lineRule="auto"/>
        <w:ind w:firstLine="709"/>
        <w:jc w:val="both"/>
        <w:rPr>
          <w:rFonts w:ascii="Times New Roman" w:eastAsia="Microsoft Sans Serif" w:hAnsi="Times New Roman" w:cs="Times New Roman"/>
          <w:sz w:val="28"/>
          <w:szCs w:val="28"/>
          <w:lang w:eastAsia="ru-RU"/>
        </w:rPr>
      </w:pPr>
      <w:r w:rsidRPr="009C5265">
        <w:rPr>
          <w:rFonts w:ascii="Times New Roman" w:eastAsia="Microsoft Sans Serif" w:hAnsi="Times New Roman" w:cs="Times New Roman"/>
          <w:sz w:val="28"/>
          <w:szCs w:val="28"/>
          <w:lang w:eastAsia="ru-RU"/>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r w:rsidRPr="009C5265">
        <w:rPr>
          <w:rFonts w:ascii="Times New Roman" w:eastAsia="Times New Roman" w:hAnsi="Times New Roman" w:cs="Times New Roman"/>
          <w:sz w:val="28"/>
          <w:szCs w:val="28"/>
          <w:lang w:eastAsia="ru-RU"/>
        </w:rPr>
        <w:t>"</w:t>
      </w:r>
      <w:r w:rsidRPr="009C5265">
        <w:rPr>
          <w:rFonts w:ascii="Times New Roman" w:eastAsia="Microsoft Sans Serif" w:hAnsi="Times New Roman" w:cs="Times New Roman"/>
          <w:sz w:val="28"/>
          <w:szCs w:val="28"/>
          <w:lang w:eastAsia="ru-RU"/>
        </w:rPr>
        <w:t>.</w:t>
      </w:r>
    </w:p>
    <w:p w:rsidR="009C5265" w:rsidRPr="009C5265" w:rsidRDefault="009C5265" w:rsidP="009C5265">
      <w:pPr>
        <w:spacing w:after="0" w:line="240" w:lineRule="auto"/>
        <w:ind w:left="4253"/>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br w:type="page"/>
        <w:t>Приложение 1 к административному регламенту предоставления муниципальной услуги "Назначение социальной поддержки в виде социальной выплаты"</w:t>
      </w:r>
    </w:p>
    <w:p w:rsidR="009C5265" w:rsidRPr="009C5265" w:rsidRDefault="009C5265" w:rsidP="009C5265">
      <w:pPr>
        <w:spacing w:after="0" w:line="240" w:lineRule="auto"/>
        <w:ind w:left="4820"/>
        <w:jc w:val="center"/>
        <w:rPr>
          <w:rFonts w:ascii="Times New Roman" w:eastAsia="Times New Roman" w:hAnsi="Times New Roman" w:cs="Times New Roman"/>
          <w:sz w:val="28"/>
          <w:szCs w:val="28"/>
          <w:highlight w:val="yellow"/>
          <w:lang w:eastAsia="ru-RU"/>
        </w:rPr>
      </w:pPr>
    </w:p>
    <w:p w:rsidR="009C5265" w:rsidRPr="009C5265" w:rsidRDefault="009C5265" w:rsidP="009C5265">
      <w:pPr>
        <w:spacing w:after="0" w:line="240" w:lineRule="auto"/>
        <w:ind w:left="4820"/>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департамент по социальной политике</w:t>
      </w:r>
    </w:p>
    <w:p w:rsidR="009C5265" w:rsidRPr="009C5265" w:rsidRDefault="009C5265" w:rsidP="009C5265">
      <w:pPr>
        <w:spacing w:after="0" w:line="240" w:lineRule="auto"/>
        <w:ind w:left="4820"/>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администрации города Нижневартовска</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Заявление</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о назначении социальной поддержки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в виде социальной выплаты.</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Я, ____________________________________________________________,</w:t>
      </w:r>
    </w:p>
    <w:p w:rsidR="009C5265" w:rsidRPr="009C5265" w:rsidRDefault="009C5265" w:rsidP="009C5265">
      <w:pPr>
        <w:spacing w:after="0" w:line="240" w:lineRule="auto"/>
        <w:ind w:firstLine="1560"/>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(фамилия, имя, отчество (последнее - при наличии)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(адрес регистрации по месту жительства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 xml:space="preserve">(документ, удостоверяющий личность, серия, номер, кем и когда выдан, </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номер телефона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категория заявителя: неработающий пенсионер / инвалид / ветеран Великой Отечественной войны (нужное подчеркнуть),</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инвалидность с _______________________ до ____________________________,</w:t>
      </w:r>
    </w:p>
    <w:p w:rsidR="009C5265" w:rsidRPr="009C5265" w:rsidRDefault="009C5265" w:rsidP="009C5265">
      <w:pPr>
        <w:spacing w:after="0" w:line="240" w:lineRule="auto"/>
        <w:ind w:firstLine="4678"/>
        <w:jc w:val="both"/>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(при наличии)</w:t>
      </w:r>
    </w:p>
    <w:p w:rsidR="009C5265" w:rsidRPr="009C5265" w:rsidRDefault="009C5265" w:rsidP="009C5265">
      <w:pPr>
        <w:spacing w:after="0" w:line="240" w:lineRule="auto"/>
        <w:jc w:val="both"/>
        <w:rPr>
          <w:rFonts w:ascii="Times New Roman" w:eastAsia="Times New Roman" w:hAnsi="Times New Roman" w:cs="Times New Roman"/>
          <w:sz w:val="28"/>
          <w:szCs w:val="28"/>
          <w:highlight w:val="yellow"/>
          <w:lang w:eastAsia="ru-RU"/>
        </w:rPr>
      </w:pPr>
      <w:r w:rsidRPr="009C5265">
        <w:rPr>
          <w:rFonts w:ascii="Times New Roman" w:eastAsia="Times New Roman" w:hAnsi="Times New Roman" w:cs="Times New Roman"/>
          <w:sz w:val="28"/>
          <w:szCs w:val="28"/>
          <w:lang w:eastAsia="ru-RU"/>
        </w:rPr>
        <w:t>в лице представителя заявителя ________________________________________,</w:t>
      </w:r>
    </w:p>
    <w:p w:rsidR="009C5265" w:rsidRPr="009C5265" w:rsidRDefault="009C5265" w:rsidP="009C5265">
      <w:pPr>
        <w:spacing w:after="0" w:line="240" w:lineRule="auto"/>
        <w:ind w:firstLine="2694"/>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(фамилия, имя, отчество (последнее - при наличии) представителя заявителя)</w:t>
      </w:r>
    </w:p>
    <w:p w:rsidR="009C5265" w:rsidRPr="009C5265" w:rsidRDefault="009C5265" w:rsidP="009C5265">
      <w:pPr>
        <w:spacing w:after="0" w:line="240" w:lineRule="auto"/>
        <w:ind w:firstLine="2694"/>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(заполняется в случае обращения представителя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 xml:space="preserve">(документ, удостоверяющий личность, серия, номер, кем и когда выдан, </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номер телефона представителя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(реквизиты доверенности или иного документа, подтверждающего полномочия представителя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прошу назначить социальную поддержку в виде социальной выплаты.</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Подтверждаю, что вся представленная информация является достоверной и точной. </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Обязуюсь в течение 5 рабочих дней уведомить о наступлении обстоятельств, влияющих на оказание социальной поддержки в виде социальной выплаты (трудоустройство, утрата статуса инвалида                                (для трудоспособных граждан), снятие с регистрационного учета / смена регистрации по месту жительства в городе Нижневартовске, закрытие / изменение лицевого счета в кредитной организации).</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Я, ____________________________________________________________,</w:t>
      </w:r>
    </w:p>
    <w:p w:rsidR="009C5265" w:rsidRPr="009C5265" w:rsidRDefault="009C5265" w:rsidP="009C5265">
      <w:pPr>
        <w:spacing w:after="0" w:line="240" w:lineRule="auto"/>
        <w:ind w:firstLine="1560"/>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(фамилия, имя, отчество (последнее - при наличии)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 лице представителя заявителя, ________________________________________,</w:t>
      </w:r>
    </w:p>
    <w:p w:rsidR="009C5265" w:rsidRPr="009C5265" w:rsidRDefault="009C5265" w:rsidP="009C5265">
      <w:pPr>
        <w:spacing w:after="0" w:line="240" w:lineRule="auto"/>
        <w:ind w:firstLine="2835"/>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(фамилия, имя, отчество (последнее - при наличии) представителя заявителя)</w:t>
      </w:r>
    </w:p>
    <w:p w:rsidR="009C5265" w:rsidRPr="009C5265" w:rsidRDefault="009C5265" w:rsidP="009C5265">
      <w:pPr>
        <w:spacing w:after="0" w:line="240" w:lineRule="auto"/>
        <w:ind w:firstLine="2835"/>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(заполняется в случае обращения представителя заявителя)</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даю администрации города Нижневартовска согласие на обработку                                и использование с учетом требований Федерального </w:t>
      </w:r>
      <w:hyperlink r:id="rId27" w:tooltip="consultantplus://offline/ref=84A89A89923C1A255D35A4ABC5D71262842B02988C5288164C6685F88A57j8J" w:history="1">
        <w:r w:rsidRPr="009C5265">
          <w:rPr>
            <w:rFonts w:ascii="Times New Roman" w:eastAsia="Times New Roman" w:hAnsi="Times New Roman" w:cs="Times New Roman"/>
            <w:color w:val="0000FF"/>
            <w:sz w:val="28"/>
            <w:szCs w:val="28"/>
            <w:u w:val="single"/>
            <w:lang w:eastAsia="ru-RU"/>
          </w:rPr>
          <w:t>закона</w:t>
        </w:r>
      </w:hyperlink>
      <w:r w:rsidRPr="009C5265">
        <w:rPr>
          <w:rFonts w:ascii="Times New Roman" w:eastAsia="Times New Roman" w:hAnsi="Times New Roman" w:cs="Times New Roman"/>
          <w:sz w:val="28"/>
          <w:szCs w:val="28"/>
          <w:lang w:eastAsia="ru-RU"/>
        </w:rPr>
        <w:t xml:space="preserve"> от 27.07.2006 №152-ФЗ "О персональных данных" моих персональных данных (фамилия, имя, отчество, дата рождения, адрес регистрации по месту жительства, номер телефона) с целью рассмотрения и принятия решения о назначении социальной поддержки в виде социальной выплаты, для осуществления действий (операций) с персональными данными,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Настоящее согласие действует со дня его подписания постоянно.                      Мне известно мое право досрочно отозвать свое согласие посредством составления соответствующего письменного документа, который должен быть направлен в адрес администрации города Нижневартовска. Я ознакомлен(а)              с тем,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 указанных             в </w:t>
      </w:r>
      <w:hyperlink r:id="rId28" w:tooltip="consultantplus://offline/ref=84A89A89923C1A255D35A4ABC5D71262842B02988C5288164C6685F88A785589759FA1DCD493C4505Ej0J" w:history="1">
        <w:r w:rsidRPr="009C5265">
          <w:rPr>
            <w:rFonts w:ascii="Times New Roman" w:eastAsia="Times New Roman" w:hAnsi="Times New Roman" w:cs="Times New Roman"/>
            <w:color w:val="0000FF"/>
            <w:sz w:val="28"/>
            <w:szCs w:val="28"/>
            <w:u w:val="single"/>
            <w:lang w:eastAsia="ru-RU"/>
          </w:rPr>
          <w:t>пунктах 2</w:t>
        </w:r>
      </w:hyperlink>
      <w:r w:rsidRPr="009C5265">
        <w:rPr>
          <w:rFonts w:ascii="Times New Roman" w:eastAsia="Times New Roman" w:hAnsi="Times New Roman" w:cs="Times New Roman"/>
          <w:sz w:val="28"/>
          <w:szCs w:val="28"/>
          <w:lang w:eastAsia="ru-RU"/>
        </w:rPr>
        <w:t xml:space="preserve"> - </w:t>
      </w:r>
      <w:hyperlink r:id="rId29" w:tooltip="consultantplus://offline/ref=84A89A89923C1A255D35A4ABC5D71262842B02988C5288164C6685F88A785589759FA1DCD493C4505Ej9J" w:history="1">
        <w:r w:rsidRPr="009C5265">
          <w:rPr>
            <w:rFonts w:ascii="Times New Roman" w:eastAsia="Times New Roman" w:hAnsi="Times New Roman" w:cs="Times New Roman"/>
            <w:color w:val="0000FF"/>
            <w:sz w:val="28"/>
            <w:szCs w:val="28"/>
            <w:u w:val="single"/>
            <w:lang w:eastAsia="ru-RU"/>
          </w:rPr>
          <w:t>11 части 1 статьи 6</w:t>
        </w:r>
      </w:hyperlink>
      <w:r w:rsidRPr="009C5265">
        <w:rPr>
          <w:rFonts w:ascii="Times New Roman" w:eastAsia="Times New Roman" w:hAnsi="Times New Roman" w:cs="Times New Roman"/>
          <w:sz w:val="28"/>
          <w:szCs w:val="28"/>
          <w:lang w:eastAsia="ru-RU"/>
        </w:rPr>
        <w:t xml:space="preserve">, </w:t>
      </w:r>
      <w:hyperlink r:id="rId30" w:tooltip="consultantplus://offline/ref=84A89A89923C1A255D35A4ABC5D71262842B02988C5288164C6685F88A785589759FA1DCD493C65E5Ej2J" w:history="1">
        <w:r w:rsidRPr="009C5265">
          <w:rPr>
            <w:rFonts w:ascii="Times New Roman" w:eastAsia="Times New Roman" w:hAnsi="Times New Roman" w:cs="Times New Roman"/>
            <w:color w:val="0000FF"/>
            <w:sz w:val="28"/>
            <w:szCs w:val="28"/>
            <w:u w:val="single"/>
            <w:lang w:eastAsia="ru-RU"/>
          </w:rPr>
          <w:t>части 2 статьи 10</w:t>
        </w:r>
      </w:hyperlink>
      <w:r w:rsidRPr="009C5265">
        <w:rPr>
          <w:rFonts w:ascii="Times New Roman" w:eastAsia="Times New Roman" w:hAnsi="Times New Roman" w:cs="Times New Roman"/>
          <w:sz w:val="28"/>
          <w:szCs w:val="28"/>
          <w:lang w:eastAsia="ru-RU"/>
        </w:rPr>
        <w:t xml:space="preserve"> и </w:t>
      </w:r>
      <w:hyperlink r:id="rId31" w:tooltip="consultantplus://offline/ref=84A89A89923C1A255D35A4ABC5D71262842B02988C5288164C6685F88A785589759FA1DCD493C5565Ej6J" w:history="1">
        <w:r w:rsidRPr="009C5265">
          <w:rPr>
            <w:rFonts w:ascii="Times New Roman" w:eastAsia="Times New Roman" w:hAnsi="Times New Roman" w:cs="Times New Roman"/>
            <w:color w:val="0000FF"/>
            <w:sz w:val="28"/>
            <w:szCs w:val="28"/>
            <w:u w:val="single"/>
            <w:lang w:eastAsia="ru-RU"/>
          </w:rPr>
          <w:t>части 2 статьи 11</w:t>
        </w:r>
      </w:hyperlink>
      <w:r w:rsidRPr="009C5265">
        <w:rPr>
          <w:rFonts w:ascii="Times New Roman" w:eastAsia="Times New Roman" w:hAnsi="Times New Roman" w:cs="Times New Roman"/>
          <w:sz w:val="28"/>
          <w:szCs w:val="28"/>
          <w:lang w:eastAsia="ru-RU"/>
        </w:rPr>
        <w:t xml:space="preserve"> Федерального закона от 27.07.2006 №152-ФЗ "О персональных данных".</w:t>
      </w: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К заявлению прилагаются следующие документы:</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Соответствующее уведомление о назначении (об отказе в назначении) социальной поддержки в виде социальной выплаты прошу направить                             по почтовому адресу / адресу электронной почты:</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(указать нужное)</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693"/>
        <w:gridCol w:w="347"/>
        <w:gridCol w:w="5598"/>
      </w:tblGrid>
      <w:tr w:rsidR="009C5265" w:rsidRPr="009C5265" w:rsidTr="00A318C3">
        <w:trPr>
          <w:trHeight w:val="75"/>
        </w:trPr>
        <w:tc>
          <w:tcPr>
            <w:tcW w:w="3728" w:type="dxa"/>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 ___________ 20___ г.</w:t>
            </w:r>
          </w:p>
        </w:tc>
        <w:tc>
          <w:tcPr>
            <w:tcW w:w="349" w:type="dxa"/>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c>
        <w:tc>
          <w:tcPr>
            <w:tcW w:w="5670" w:type="dxa"/>
            <w:tcBorders>
              <w:bottom w:val="single" w:sz="4" w:space="0" w:color="auto"/>
            </w:tcBorders>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c>
      </w:tr>
      <w:tr w:rsidR="009C5265" w:rsidRPr="009C5265" w:rsidTr="00A318C3">
        <w:trPr>
          <w:trHeight w:val="75"/>
        </w:trPr>
        <w:tc>
          <w:tcPr>
            <w:tcW w:w="3728" w:type="dxa"/>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p>
        </w:tc>
        <w:tc>
          <w:tcPr>
            <w:tcW w:w="349" w:type="dxa"/>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p>
        </w:tc>
        <w:tc>
          <w:tcPr>
            <w:tcW w:w="5670" w:type="dxa"/>
            <w:tcBorders>
              <w:top w:val="single" w:sz="4" w:space="0" w:color="auto"/>
            </w:tcBorders>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(подпись заявителя (представителя заявителя))</w:t>
            </w:r>
          </w:p>
        </w:tc>
      </w:tr>
    </w:tbl>
    <w:p w:rsidR="009C5265" w:rsidRPr="009C5265" w:rsidRDefault="009C5265" w:rsidP="009C5265">
      <w:pPr>
        <w:spacing w:after="0" w:line="240" w:lineRule="auto"/>
        <w:ind w:left="4253"/>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br w:type="page"/>
        <w:t>Приложение 2 к административному регламенту предоставления муниципальной услуги "Назначение социальной поддержки в виде социальной выплаты"</w:t>
      </w:r>
    </w:p>
    <w:p w:rsidR="009C5265" w:rsidRPr="009C5265" w:rsidRDefault="009C5265" w:rsidP="009C5265">
      <w:pPr>
        <w:spacing w:after="0" w:line="240" w:lineRule="auto"/>
        <w:ind w:left="4253"/>
        <w:jc w:val="center"/>
        <w:rPr>
          <w:rFonts w:ascii="Times New Roman" w:eastAsia="Times New Roman" w:hAnsi="Times New Roman" w:cs="Times New Roman"/>
          <w:sz w:val="28"/>
          <w:szCs w:val="28"/>
          <w:lang w:eastAsia="ru-RU"/>
        </w:rPr>
      </w:pPr>
    </w:p>
    <w:p w:rsidR="009C5265" w:rsidRPr="009C5265" w:rsidRDefault="009C5265" w:rsidP="009C5265">
      <w:pPr>
        <w:spacing w:after="0" w:line="240" w:lineRule="auto"/>
        <w:ind w:left="4253"/>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w:t>
      </w:r>
    </w:p>
    <w:p w:rsidR="009C5265" w:rsidRPr="009C5265" w:rsidRDefault="009C5265" w:rsidP="009C5265">
      <w:pPr>
        <w:spacing w:after="0" w:line="240" w:lineRule="auto"/>
        <w:ind w:left="4253"/>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(фамилия, имя, отчество (последнее - при наличии) заявителя)</w:t>
      </w:r>
    </w:p>
    <w:p w:rsidR="009C5265" w:rsidRPr="009C5265" w:rsidRDefault="009C5265" w:rsidP="009C5265">
      <w:pPr>
        <w:spacing w:after="0" w:line="240" w:lineRule="auto"/>
        <w:ind w:left="4253"/>
        <w:jc w:val="center"/>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w:t>
      </w:r>
    </w:p>
    <w:p w:rsidR="009C5265" w:rsidRPr="009C5265" w:rsidRDefault="009C5265" w:rsidP="009C5265">
      <w:pPr>
        <w:spacing w:after="0" w:line="240" w:lineRule="auto"/>
        <w:ind w:left="4253"/>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(почтовый адрес заявителя, адрес электронной почты)</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bookmarkStart w:id="5" w:name="Par659"/>
      <w:bookmarkEnd w:id="5"/>
      <w:r w:rsidRPr="009C5265">
        <w:rPr>
          <w:rFonts w:ascii="Times New Roman" w:eastAsia="Times New Roman" w:hAnsi="Times New Roman" w:cs="Times New Roman"/>
          <w:b/>
          <w:sz w:val="28"/>
          <w:szCs w:val="28"/>
          <w:lang w:eastAsia="ru-RU"/>
        </w:rPr>
        <w:t>Уведомление</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о назначении (об отказе в назначении)</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r w:rsidRPr="009C5265">
        <w:rPr>
          <w:rFonts w:ascii="Times New Roman" w:eastAsia="Times New Roman" w:hAnsi="Times New Roman" w:cs="Times New Roman"/>
          <w:b/>
          <w:sz w:val="28"/>
          <w:szCs w:val="28"/>
          <w:lang w:eastAsia="ru-RU"/>
        </w:rPr>
        <w:t>социальной поддержки в виде социальной выплаты</w:t>
      </w:r>
    </w:p>
    <w:p w:rsidR="009C5265" w:rsidRPr="009C5265" w:rsidRDefault="009C5265" w:rsidP="009C5265">
      <w:pPr>
        <w:spacing w:after="0" w:line="240" w:lineRule="auto"/>
        <w:jc w:val="center"/>
        <w:rPr>
          <w:rFonts w:ascii="Times New Roman" w:eastAsia="Times New Roman" w:hAnsi="Times New Roman" w:cs="Times New Roman"/>
          <w:b/>
          <w:sz w:val="28"/>
          <w:szCs w:val="28"/>
          <w:lang w:eastAsia="ru-RU"/>
        </w:rPr>
      </w:pPr>
    </w:p>
    <w:p w:rsidR="009C5265" w:rsidRPr="009C5265" w:rsidRDefault="009C5265" w:rsidP="009C5265">
      <w:pPr>
        <w:spacing w:after="0" w:line="240" w:lineRule="auto"/>
        <w:ind w:firstLine="709"/>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Настоящим уведомляем, что по Вашему заявлению о назначении социальной поддержки в виде социальной выплаты от _____________________ Вам назначена социальная поддержка с __________________________________</w:t>
      </w:r>
    </w:p>
    <w:p w:rsidR="009C5265" w:rsidRPr="009C5265" w:rsidRDefault="009C5265" w:rsidP="009C5265">
      <w:pPr>
        <w:spacing w:after="0" w:line="240" w:lineRule="auto"/>
        <w:ind w:firstLine="3969"/>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(указывается месяц, с которого назначена социальная поддержка)</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 xml:space="preserve">либо </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Вам отказано в назначении социальной поддержки в виде социальной выплаты по следующему основанию: ____________________________________________</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____________________________________________________________________</w:t>
      </w:r>
    </w:p>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(указывается основание для отказа)</w:t>
      </w: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468"/>
        <w:gridCol w:w="842"/>
        <w:gridCol w:w="1826"/>
        <w:gridCol w:w="282"/>
        <w:gridCol w:w="3220"/>
      </w:tblGrid>
      <w:tr w:rsidR="009C5265" w:rsidRPr="009C5265" w:rsidTr="00A318C3">
        <w:tc>
          <w:tcPr>
            <w:tcW w:w="4361" w:type="dxa"/>
            <w:gridSpan w:val="2"/>
            <w:shd w:val="clear" w:color="auto" w:fill="auto"/>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r w:rsidRPr="009C5265">
              <w:rPr>
                <w:rFonts w:ascii="Times New Roman" w:eastAsia="Times New Roman" w:hAnsi="Times New Roman" w:cs="Times New Roman"/>
                <w:sz w:val="28"/>
                <w:szCs w:val="28"/>
                <w:lang w:eastAsia="ru-RU"/>
              </w:rPr>
              <w:t>Заместитель главы города, директор департамента                       по социальной политике администрации города</w:t>
            </w:r>
          </w:p>
        </w:tc>
        <w:tc>
          <w:tcPr>
            <w:tcW w:w="1843" w:type="dxa"/>
            <w:tcBorders>
              <w:bottom w:val="single" w:sz="4" w:space="0" w:color="auto"/>
            </w:tcBorders>
            <w:shd w:val="clear" w:color="auto" w:fill="auto"/>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c>
        <w:tc>
          <w:tcPr>
            <w:tcW w:w="283" w:type="dxa"/>
            <w:shd w:val="clear" w:color="auto" w:fill="auto"/>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c>
        <w:tc>
          <w:tcPr>
            <w:tcW w:w="3260" w:type="dxa"/>
            <w:tcBorders>
              <w:bottom w:val="single" w:sz="4" w:space="0" w:color="auto"/>
            </w:tcBorders>
            <w:shd w:val="clear" w:color="auto" w:fill="auto"/>
          </w:tcPr>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tc>
      </w:tr>
      <w:tr w:rsidR="009C5265" w:rsidRPr="009C5265" w:rsidTr="00A318C3">
        <w:tc>
          <w:tcPr>
            <w:tcW w:w="3510" w:type="dxa"/>
            <w:shd w:val="clear" w:color="auto" w:fill="auto"/>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p>
        </w:tc>
        <w:tc>
          <w:tcPr>
            <w:tcW w:w="851" w:type="dxa"/>
            <w:shd w:val="clear" w:color="auto" w:fill="auto"/>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p>
        </w:tc>
        <w:tc>
          <w:tcPr>
            <w:tcW w:w="1843" w:type="dxa"/>
            <w:tcBorders>
              <w:top w:val="single" w:sz="4" w:space="0" w:color="auto"/>
            </w:tcBorders>
            <w:shd w:val="clear" w:color="auto" w:fill="auto"/>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(подпись)</w:t>
            </w:r>
          </w:p>
        </w:tc>
        <w:tc>
          <w:tcPr>
            <w:tcW w:w="283" w:type="dxa"/>
            <w:shd w:val="clear" w:color="auto" w:fill="auto"/>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p>
        </w:tc>
        <w:tc>
          <w:tcPr>
            <w:tcW w:w="3260" w:type="dxa"/>
            <w:tcBorders>
              <w:top w:val="single" w:sz="4" w:space="0" w:color="auto"/>
            </w:tcBorders>
            <w:shd w:val="clear" w:color="auto" w:fill="auto"/>
          </w:tcPr>
          <w:p w:rsidR="009C5265" w:rsidRPr="009C5265" w:rsidRDefault="009C5265" w:rsidP="009C5265">
            <w:pPr>
              <w:spacing w:after="0" w:line="240" w:lineRule="auto"/>
              <w:jc w:val="center"/>
              <w:rPr>
                <w:rFonts w:ascii="Times New Roman" w:eastAsia="Times New Roman" w:hAnsi="Times New Roman" w:cs="Times New Roman"/>
                <w:sz w:val="20"/>
                <w:szCs w:val="28"/>
                <w:lang w:eastAsia="ru-RU"/>
              </w:rPr>
            </w:pPr>
            <w:r w:rsidRPr="009C5265">
              <w:rPr>
                <w:rFonts w:ascii="Times New Roman" w:eastAsia="Times New Roman" w:hAnsi="Times New Roman" w:cs="Times New Roman"/>
                <w:sz w:val="20"/>
                <w:szCs w:val="28"/>
                <w:lang w:eastAsia="ru-RU"/>
              </w:rPr>
              <w:t>(расшифровка подписи)</w:t>
            </w:r>
          </w:p>
        </w:tc>
      </w:tr>
    </w:tbl>
    <w:p w:rsidR="009C5265" w:rsidRPr="009C5265" w:rsidRDefault="009C5265" w:rsidP="009C5265">
      <w:pPr>
        <w:spacing w:after="0" w:line="240" w:lineRule="auto"/>
        <w:jc w:val="both"/>
        <w:rPr>
          <w:rFonts w:ascii="Times New Roman" w:eastAsia="Times New Roman" w:hAnsi="Times New Roman" w:cs="Times New Roman"/>
          <w:sz w:val="28"/>
          <w:szCs w:val="28"/>
          <w:lang w:eastAsia="ru-RU"/>
        </w:rPr>
      </w:pPr>
    </w:p>
    <w:p w:rsidR="00F5163F" w:rsidRDefault="007C6F0B"/>
    <w:sectPr w:rsidR="00F5163F" w:rsidSect="008054C8">
      <w:headerReference w:type="default" r:id="rId3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0B" w:rsidRDefault="007C6F0B">
      <w:pPr>
        <w:spacing w:after="0" w:line="240" w:lineRule="auto"/>
      </w:pPr>
      <w:r>
        <w:separator/>
      </w:r>
    </w:p>
  </w:endnote>
  <w:endnote w:type="continuationSeparator" w:id="0">
    <w:p w:rsidR="007C6F0B" w:rsidRDefault="007C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0B" w:rsidRDefault="007C6F0B">
      <w:pPr>
        <w:spacing w:after="0" w:line="240" w:lineRule="auto"/>
      </w:pPr>
      <w:r>
        <w:separator/>
      </w:r>
    </w:p>
  </w:footnote>
  <w:footnote w:type="continuationSeparator" w:id="0">
    <w:p w:rsidR="007C6F0B" w:rsidRDefault="007C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A9" w:rsidRDefault="007C6F0B">
    <w:pPr>
      <w:pStyle w:val="ab"/>
      <w:jc w:val="center"/>
    </w:pPr>
    <w:r>
      <w:fldChar w:fldCharType="begin"/>
    </w:r>
    <w:r>
      <w:instrText>PAGE   \* MERGEFORMAT</w:instrText>
    </w:r>
    <w:r>
      <w:fldChar w:fldCharType="separate"/>
    </w:r>
    <w:r w:rsidR="00427FD2">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90B"/>
    <w:multiLevelType w:val="hybridMultilevel"/>
    <w:tmpl w:val="D6D06C48"/>
    <w:lvl w:ilvl="0" w:tplc="6DE2E97E">
      <w:start w:val="1"/>
      <w:numFmt w:val="bullet"/>
      <w:lvlText w:val="–"/>
      <w:lvlJc w:val="left"/>
      <w:pPr>
        <w:ind w:left="1418" w:hanging="360"/>
      </w:pPr>
      <w:rPr>
        <w:rFonts w:ascii="Arial" w:eastAsia="Arial" w:hAnsi="Arial" w:cs="Arial" w:hint="default"/>
      </w:rPr>
    </w:lvl>
    <w:lvl w:ilvl="1" w:tplc="41EC6986">
      <w:start w:val="1"/>
      <w:numFmt w:val="bullet"/>
      <w:lvlText w:val="o"/>
      <w:lvlJc w:val="left"/>
      <w:pPr>
        <w:ind w:left="2138" w:hanging="360"/>
      </w:pPr>
      <w:rPr>
        <w:rFonts w:ascii="Courier New" w:eastAsia="Courier New" w:hAnsi="Courier New" w:cs="Courier New" w:hint="default"/>
      </w:rPr>
    </w:lvl>
    <w:lvl w:ilvl="2" w:tplc="DA3A9776">
      <w:start w:val="1"/>
      <w:numFmt w:val="bullet"/>
      <w:lvlText w:val="§"/>
      <w:lvlJc w:val="left"/>
      <w:pPr>
        <w:ind w:left="2858" w:hanging="360"/>
      </w:pPr>
      <w:rPr>
        <w:rFonts w:ascii="Wingdings" w:eastAsia="Wingdings" w:hAnsi="Wingdings" w:cs="Wingdings" w:hint="default"/>
      </w:rPr>
    </w:lvl>
    <w:lvl w:ilvl="3" w:tplc="09AC5410">
      <w:start w:val="1"/>
      <w:numFmt w:val="bullet"/>
      <w:lvlText w:val="·"/>
      <w:lvlJc w:val="left"/>
      <w:pPr>
        <w:ind w:left="3578" w:hanging="360"/>
      </w:pPr>
      <w:rPr>
        <w:rFonts w:ascii="Symbol" w:eastAsia="Symbol" w:hAnsi="Symbol" w:cs="Symbol" w:hint="default"/>
      </w:rPr>
    </w:lvl>
    <w:lvl w:ilvl="4" w:tplc="52585FFA">
      <w:start w:val="1"/>
      <w:numFmt w:val="bullet"/>
      <w:lvlText w:val="o"/>
      <w:lvlJc w:val="left"/>
      <w:pPr>
        <w:ind w:left="4298" w:hanging="360"/>
      </w:pPr>
      <w:rPr>
        <w:rFonts w:ascii="Courier New" w:eastAsia="Courier New" w:hAnsi="Courier New" w:cs="Courier New" w:hint="default"/>
      </w:rPr>
    </w:lvl>
    <w:lvl w:ilvl="5" w:tplc="5528569A">
      <w:start w:val="1"/>
      <w:numFmt w:val="bullet"/>
      <w:lvlText w:val="§"/>
      <w:lvlJc w:val="left"/>
      <w:pPr>
        <w:ind w:left="5018" w:hanging="360"/>
      </w:pPr>
      <w:rPr>
        <w:rFonts w:ascii="Wingdings" w:eastAsia="Wingdings" w:hAnsi="Wingdings" w:cs="Wingdings" w:hint="default"/>
      </w:rPr>
    </w:lvl>
    <w:lvl w:ilvl="6" w:tplc="D92E3F42">
      <w:start w:val="1"/>
      <w:numFmt w:val="bullet"/>
      <w:lvlText w:val="·"/>
      <w:lvlJc w:val="left"/>
      <w:pPr>
        <w:ind w:left="5738" w:hanging="360"/>
      </w:pPr>
      <w:rPr>
        <w:rFonts w:ascii="Symbol" w:eastAsia="Symbol" w:hAnsi="Symbol" w:cs="Symbol" w:hint="default"/>
      </w:rPr>
    </w:lvl>
    <w:lvl w:ilvl="7" w:tplc="5290B482">
      <w:start w:val="1"/>
      <w:numFmt w:val="bullet"/>
      <w:lvlText w:val="o"/>
      <w:lvlJc w:val="left"/>
      <w:pPr>
        <w:ind w:left="6458" w:hanging="360"/>
      </w:pPr>
      <w:rPr>
        <w:rFonts w:ascii="Courier New" w:eastAsia="Courier New" w:hAnsi="Courier New" w:cs="Courier New" w:hint="default"/>
      </w:rPr>
    </w:lvl>
    <w:lvl w:ilvl="8" w:tplc="8C3E9054">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0A2A17F2"/>
    <w:multiLevelType w:val="hybridMultilevel"/>
    <w:tmpl w:val="924CD538"/>
    <w:lvl w:ilvl="0" w:tplc="72C2F944">
      <w:start w:val="1"/>
      <w:numFmt w:val="decimal"/>
      <w:lvlText w:val="%1."/>
      <w:lvlJc w:val="left"/>
      <w:pPr>
        <w:ind w:left="720" w:hanging="360"/>
      </w:pPr>
    </w:lvl>
    <w:lvl w:ilvl="1" w:tplc="4512381A">
      <w:start w:val="1"/>
      <w:numFmt w:val="lowerLetter"/>
      <w:lvlText w:val="%2."/>
      <w:lvlJc w:val="left"/>
      <w:pPr>
        <w:ind w:left="1440" w:hanging="360"/>
      </w:pPr>
    </w:lvl>
    <w:lvl w:ilvl="2" w:tplc="A530B1CC">
      <w:start w:val="1"/>
      <w:numFmt w:val="lowerRoman"/>
      <w:lvlText w:val="%3."/>
      <w:lvlJc w:val="right"/>
      <w:pPr>
        <w:ind w:left="2160" w:hanging="180"/>
      </w:pPr>
    </w:lvl>
    <w:lvl w:ilvl="3" w:tplc="758A9AE2">
      <w:start w:val="1"/>
      <w:numFmt w:val="decimal"/>
      <w:lvlText w:val="%4."/>
      <w:lvlJc w:val="left"/>
      <w:pPr>
        <w:ind w:left="2880" w:hanging="360"/>
      </w:pPr>
    </w:lvl>
    <w:lvl w:ilvl="4" w:tplc="66C4CC04">
      <w:start w:val="1"/>
      <w:numFmt w:val="lowerLetter"/>
      <w:lvlText w:val="%5."/>
      <w:lvlJc w:val="left"/>
      <w:pPr>
        <w:ind w:left="3600" w:hanging="360"/>
      </w:pPr>
    </w:lvl>
    <w:lvl w:ilvl="5" w:tplc="60261AA2">
      <w:start w:val="1"/>
      <w:numFmt w:val="lowerRoman"/>
      <w:lvlText w:val="%6."/>
      <w:lvlJc w:val="right"/>
      <w:pPr>
        <w:ind w:left="4320" w:hanging="180"/>
      </w:pPr>
    </w:lvl>
    <w:lvl w:ilvl="6" w:tplc="31E8F0FA">
      <w:start w:val="1"/>
      <w:numFmt w:val="decimal"/>
      <w:lvlText w:val="%7."/>
      <w:lvlJc w:val="left"/>
      <w:pPr>
        <w:ind w:left="5040" w:hanging="360"/>
      </w:pPr>
    </w:lvl>
    <w:lvl w:ilvl="7" w:tplc="51B4C5AA">
      <w:start w:val="1"/>
      <w:numFmt w:val="lowerLetter"/>
      <w:lvlText w:val="%8."/>
      <w:lvlJc w:val="left"/>
      <w:pPr>
        <w:ind w:left="5760" w:hanging="360"/>
      </w:pPr>
    </w:lvl>
    <w:lvl w:ilvl="8" w:tplc="84A637DE">
      <w:start w:val="1"/>
      <w:numFmt w:val="lowerRoman"/>
      <w:lvlText w:val="%9."/>
      <w:lvlJc w:val="right"/>
      <w:pPr>
        <w:ind w:left="6480" w:hanging="180"/>
      </w:pPr>
    </w:lvl>
  </w:abstractNum>
  <w:abstractNum w:abstractNumId="2" w15:restartNumberingAfterBreak="0">
    <w:nsid w:val="1BB406BA"/>
    <w:multiLevelType w:val="hybridMultilevel"/>
    <w:tmpl w:val="61A09D0E"/>
    <w:lvl w:ilvl="0" w:tplc="BCDA6FD8">
      <w:start w:val="1"/>
      <w:numFmt w:val="decimal"/>
      <w:lvlText w:val="%1."/>
      <w:lvlJc w:val="left"/>
      <w:pPr>
        <w:ind w:left="990" w:hanging="360"/>
      </w:pPr>
    </w:lvl>
    <w:lvl w:ilvl="1" w:tplc="3C3ADDC4">
      <w:start w:val="1"/>
      <w:numFmt w:val="lowerLetter"/>
      <w:lvlText w:val="%2."/>
      <w:lvlJc w:val="left"/>
      <w:pPr>
        <w:ind w:left="1710" w:hanging="360"/>
      </w:pPr>
    </w:lvl>
    <w:lvl w:ilvl="2" w:tplc="660A14E6">
      <w:start w:val="1"/>
      <w:numFmt w:val="lowerRoman"/>
      <w:lvlText w:val="%3."/>
      <w:lvlJc w:val="right"/>
      <w:pPr>
        <w:ind w:left="2430" w:hanging="180"/>
      </w:pPr>
    </w:lvl>
    <w:lvl w:ilvl="3" w:tplc="F8EAC574">
      <w:start w:val="1"/>
      <w:numFmt w:val="decimal"/>
      <w:lvlText w:val="%4."/>
      <w:lvlJc w:val="left"/>
      <w:pPr>
        <w:ind w:left="3150" w:hanging="360"/>
      </w:pPr>
    </w:lvl>
    <w:lvl w:ilvl="4" w:tplc="AE6854A6">
      <w:start w:val="1"/>
      <w:numFmt w:val="lowerLetter"/>
      <w:lvlText w:val="%5."/>
      <w:lvlJc w:val="left"/>
      <w:pPr>
        <w:ind w:left="3870" w:hanging="360"/>
      </w:pPr>
    </w:lvl>
    <w:lvl w:ilvl="5" w:tplc="CD18B376">
      <w:start w:val="1"/>
      <w:numFmt w:val="lowerRoman"/>
      <w:lvlText w:val="%6."/>
      <w:lvlJc w:val="right"/>
      <w:pPr>
        <w:ind w:left="4590" w:hanging="180"/>
      </w:pPr>
    </w:lvl>
    <w:lvl w:ilvl="6" w:tplc="46C8D108">
      <w:start w:val="1"/>
      <w:numFmt w:val="decimal"/>
      <w:lvlText w:val="%7."/>
      <w:lvlJc w:val="left"/>
      <w:pPr>
        <w:ind w:left="5310" w:hanging="360"/>
      </w:pPr>
    </w:lvl>
    <w:lvl w:ilvl="7" w:tplc="C692574E">
      <w:start w:val="1"/>
      <w:numFmt w:val="lowerLetter"/>
      <w:lvlText w:val="%8."/>
      <w:lvlJc w:val="left"/>
      <w:pPr>
        <w:ind w:left="6030" w:hanging="360"/>
      </w:pPr>
    </w:lvl>
    <w:lvl w:ilvl="8" w:tplc="9E20B840">
      <w:start w:val="1"/>
      <w:numFmt w:val="lowerRoman"/>
      <w:lvlText w:val="%9."/>
      <w:lvlJc w:val="right"/>
      <w:pPr>
        <w:ind w:left="6750" w:hanging="180"/>
      </w:pPr>
    </w:lvl>
  </w:abstractNum>
  <w:abstractNum w:abstractNumId="3" w15:restartNumberingAfterBreak="0">
    <w:nsid w:val="31204C57"/>
    <w:multiLevelType w:val="hybridMultilevel"/>
    <w:tmpl w:val="BE6E2F3E"/>
    <w:lvl w:ilvl="0" w:tplc="AE20813A">
      <w:start w:val="1"/>
      <w:numFmt w:val="decimal"/>
      <w:lvlText w:val="%1."/>
      <w:lvlJc w:val="left"/>
      <w:pPr>
        <w:ind w:left="900" w:hanging="360"/>
      </w:pPr>
    </w:lvl>
    <w:lvl w:ilvl="1" w:tplc="11869AFA">
      <w:start w:val="1"/>
      <w:numFmt w:val="lowerLetter"/>
      <w:lvlText w:val="%2."/>
      <w:lvlJc w:val="left"/>
      <w:pPr>
        <w:ind w:left="1620" w:hanging="360"/>
      </w:pPr>
    </w:lvl>
    <w:lvl w:ilvl="2" w:tplc="F490E76A">
      <w:start w:val="1"/>
      <w:numFmt w:val="lowerRoman"/>
      <w:lvlText w:val="%3."/>
      <w:lvlJc w:val="right"/>
      <w:pPr>
        <w:ind w:left="2340" w:hanging="180"/>
      </w:pPr>
    </w:lvl>
    <w:lvl w:ilvl="3" w:tplc="8296274C">
      <w:start w:val="1"/>
      <w:numFmt w:val="decimal"/>
      <w:lvlText w:val="%4."/>
      <w:lvlJc w:val="left"/>
      <w:pPr>
        <w:ind w:left="3060" w:hanging="360"/>
      </w:pPr>
    </w:lvl>
    <w:lvl w:ilvl="4" w:tplc="E3106EB2">
      <w:start w:val="1"/>
      <w:numFmt w:val="lowerLetter"/>
      <w:lvlText w:val="%5."/>
      <w:lvlJc w:val="left"/>
      <w:pPr>
        <w:ind w:left="3780" w:hanging="360"/>
      </w:pPr>
    </w:lvl>
    <w:lvl w:ilvl="5" w:tplc="20363B6C">
      <w:start w:val="1"/>
      <w:numFmt w:val="lowerRoman"/>
      <w:lvlText w:val="%6."/>
      <w:lvlJc w:val="right"/>
      <w:pPr>
        <w:ind w:left="4500" w:hanging="180"/>
      </w:pPr>
    </w:lvl>
    <w:lvl w:ilvl="6" w:tplc="2B9C846A">
      <w:start w:val="1"/>
      <w:numFmt w:val="decimal"/>
      <w:lvlText w:val="%7."/>
      <w:lvlJc w:val="left"/>
      <w:pPr>
        <w:ind w:left="5220" w:hanging="360"/>
      </w:pPr>
    </w:lvl>
    <w:lvl w:ilvl="7" w:tplc="59546622">
      <w:start w:val="1"/>
      <w:numFmt w:val="lowerLetter"/>
      <w:lvlText w:val="%8."/>
      <w:lvlJc w:val="left"/>
      <w:pPr>
        <w:ind w:left="5940" w:hanging="360"/>
      </w:pPr>
    </w:lvl>
    <w:lvl w:ilvl="8" w:tplc="99A255AA">
      <w:start w:val="1"/>
      <w:numFmt w:val="lowerRoman"/>
      <w:lvlText w:val="%9."/>
      <w:lvlJc w:val="right"/>
      <w:pPr>
        <w:ind w:left="6660" w:hanging="180"/>
      </w:pPr>
    </w:lvl>
  </w:abstractNum>
  <w:abstractNum w:abstractNumId="4" w15:restartNumberingAfterBreak="0">
    <w:nsid w:val="31571673"/>
    <w:multiLevelType w:val="hybridMultilevel"/>
    <w:tmpl w:val="E5B858D2"/>
    <w:lvl w:ilvl="0" w:tplc="0852A516">
      <w:start w:val="1"/>
      <w:numFmt w:val="bullet"/>
      <w:lvlText w:val="–"/>
      <w:lvlJc w:val="left"/>
      <w:pPr>
        <w:ind w:left="1418" w:hanging="360"/>
      </w:pPr>
      <w:rPr>
        <w:rFonts w:ascii="Arial" w:eastAsia="Arial" w:hAnsi="Arial" w:cs="Arial" w:hint="default"/>
      </w:rPr>
    </w:lvl>
    <w:lvl w:ilvl="1" w:tplc="B6FA16D4">
      <w:start w:val="1"/>
      <w:numFmt w:val="bullet"/>
      <w:lvlText w:val="o"/>
      <w:lvlJc w:val="left"/>
      <w:pPr>
        <w:ind w:left="2138" w:hanging="360"/>
      </w:pPr>
      <w:rPr>
        <w:rFonts w:ascii="Courier New" w:eastAsia="Courier New" w:hAnsi="Courier New" w:cs="Courier New" w:hint="default"/>
      </w:rPr>
    </w:lvl>
    <w:lvl w:ilvl="2" w:tplc="1E18D264">
      <w:start w:val="1"/>
      <w:numFmt w:val="bullet"/>
      <w:lvlText w:val="§"/>
      <w:lvlJc w:val="left"/>
      <w:pPr>
        <w:ind w:left="2858" w:hanging="360"/>
      </w:pPr>
      <w:rPr>
        <w:rFonts w:ascii="Wingdings" w:eastAsia="Wingdings" w:hAnsi="Wingdings" w:cs="Wingdings" w:hint="default"/>
      </w:rPr>
    </w:lvl>
    <w:lvl w:ilvl="3" w:tplc="E10E858A">
      <w:start w:val="1"/>
      <w:numFmt w:val="bullet"/>
      <w:lvlText w:val="·"/>
      <w:lvlJc w:val="left"/>
      <w:pPr>
        <w:ind w:left="3578" w:hanging="360"/>
      </w:pPr>
      <w:rPr>
        <w:rFonts w:ascii="Symbol" w:eastAsia="Symbol" w:hAnsi="Symbol" w:cs="Symbol" w:hint="default"/>
      </w:rPr>
    </w:lvl>
    <w:lvl w:ilvl="4" w:tplc="99FAA86E">
      <w:start w:val="1"/>
      <w:numFmt w:val="bullet"/>
      <w:lvlText w:val="o"/>
      <w:lvlJc w:val="left"/>
      <w:pPr>
        <w:ind w:left="4298" w:hanging="360"/>
      </w:pPr>
      <w:rPr>
        <w:rFonts w:ascii="Courier New" w:eastAsia="Courier New" w:hAnsi="Courier New" w:cs="Courier New" w:hint="default"/>
      </w:rPr>
    </w:lvl>
    <w:lvl w:ilvl="5" w:tplc="349816C8">
      <w:start w:val="1"/>
      <w:numFmt w:val="bullet"/>
      <w:lvlText w:val="§"/>
      <w:lvlJc w:val="left"/>
      <w:pPr>
        <w:ind w:left="5018" w:hanging="360"/>
      </w:pPr>
      <w:rPr>
        <w:rFonts w:ascii="Wingdings" w:eastAsia="Wingdings" w:hAnsi="Wingdings" w:cs="Wingdings" w:hint="default"/>
      </w:rPr>
    </w:lvl>
    <w:lvl w:ilvl="6" w:tplc="5E9866E4">
      <w:start w:val="1"/>
      <w:numFmt w:val="bullet"/>
      <w:lvlText w:val="·"/>
      <w:lvlJc w:val="left"/>
      <w:pPr>
        <w:ind w:left="5738" w:hanging="360"/>
      </w:pPr>
      <w:rPr>
        <w:rFonts w:ascii="Symbol" w:eastAsia="Symbol" w:hAnsi="Symbol" w:cs="Symbol" w:hint="default"/>
      </w:rPr>
    </w:lvl>
    <w:lvl w:ilvl="7" w:tplc="92E25B3C">
      <w:start w:val="1"/>
      <w:numFmt w:val="bullet"/>
      <w:lvlText w:val="o"/>
      <w:lvlJc w:val="left"/>
      <w:pPr>
        <w:ind w:left="6458" w:hanging="360"/>
      </w:pPr>
      <w:rPr>
        <w:rFonts w:ascii="Courier New" w:eastAsia="Courier New" w:hAnsi="Courier New" w:cs="Courier New" w:hint="default"/>
      </w:rPr>
    </w:lvl>
    <w:lvl w:ilvl="8" w:tplc="662406BE">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39B05F1D"/>
    <w:multiLevelType w:val="hybridMultilevel"/>
    <w:tmpl w:val="5DF28978"/>
    <w:lvl w:ilvl="0" w:tplc="4FBAF57C">
      <w:start w:val="1"/>
      <w:numFmt w:val="decimal"/>
      <w:lvlText w:val="%1."/>
      <w:lvlJc w:val="left"/>
      <w:pPr>
        <w:ind w:left="900" w:hanging="360"/>
      </w:pPr>
    </w:lvl>
    <w:lvl w:ilvl="1" w:tplc="553EAC02">
      <w:start w:val="1"/>
      <w:numFmt w:val="lowerLetter"/>
      <w:lvlText w:val="%2."/>
      <w:lvlJc w:val="left"/>
      <w:pPr>
        <w:ind w:left="1620" w:hanging="360"/>
      </w:pPr>
    </w:lvl>
    <w:lvl w:ilvl="2" w:tplc="75A25CFE">
      <w:start w:val="1"/>
      <w:numFmt w:val="lowerRoman"/>
      <w:lvlText w:val="%3."/>
      <w:lvlJc w:val="right"/>
      <w:pPr>
        <w:ind w:left="2340" w:hanging="180"/>
      </w:pPr>
    </w:lvl>
    <w:lvl w:ilvl="3" w:tplc="D0389A54">
      <w:start w:val="1"/>
      <w:numFmt w:val="decimal"/>
      <w:lvlText w:val="%4."/>
      <w:lvlJc w:val="left"/>
      <w:pPr>
        <w:ind w:left="3060" w:hanging="360"/>
      </w:pPr>
    </w:lvl>
    <w:lvl w:ilvl="4" w:tplc="F1EC925A">
      <w:start w:val="1"/>
      <w:numFmt w:val="lowerLetter"/>
      <w:lvlText w:val="%5."/>
      <w:lvlJc w:val="left"/>
      <w:pPr>
        <w:ind w:left="3780" w:hanging="360"/>
      </w:pPr>
    </w:lvl>
    <w:lvl w:ilvl="5" w:tplc="0F1C189C">
      <w:start w:val="1"/>
      <w:numFmt w:val="lowerRoman"/>
      <w:lvlText w:val="%6."/>
      <w:lvlJc w:val="right"/>
      <w:pPr>
        <w:ind w:left="4500" w:hanging="180"/>
      </w:pPr>
    </w:lvl>
    <w:lvl w:ilvl="6" w:tplc="6D2E01A6">
      <w:start w:val="1"/>
      <w:numFmt w:val="decimal"/>
      <w:lvlText w:val="%7."/>
      <w:lvlJc w:val="left"/>
      <w:pPr>
        <w:ind w:left="5220" w:hanging="360"/>
      </w:pPr>
    </w:lvl>
    <w:lvl w:ilvl="7" w:tplc="8982A822">
      <w:start w:val="1"/>
      <w:numFmt w:val="lowerLetter"/>
      <w:lvlText w:val="%8."/>
      <w:lvlJc w:val="left"/>
      <w:pPr>
        <w:ind w:left="5940" w:hanging="360"/>
      </w:pPr>
    </w:lvl>
    <w:lvl w:ilvl="8" w:tplc="C1FA34D6">
      <w:start w:val="1"/>
      <w:numFmt w:val="lowerRoman"/>
      <w:lvlText w:val="%9."/>
      <w:lvlJc w:val="right"/>
      <w:pPr>
        <w:ind w:left="6660" w:hanging="180"/>
      </w:pPr>
    </w:lvl>
  </w:abstractNum>
  <w:abstractNum w:abstractNumId="6" w15:restartNumberingAfterBreak="0">
    <w:nsid w:val="41157BD1"/>
    <w:multiLevelType w:val="hybridMultilevel"/>
    <w:tmpl w:val="A2F4E5EE"/>
    <w:lvl w:ilvl="0" w:tplc="6D9679C8">
      <w:start w:val="1"/>
      <w:numFmt w:val="decimal"/>
      <w:lvlText w:val="%1."/>
      <w:lvlJc w:val="left"/>
      <w:pPr>
        <w:ind w:left="900" w:hanging="360"/>
      </w:pPr>
    </w:lvl>
    <w:lvl w:ilvl="1" w:tplc="7C680C04">
      <w:start w:val="1"/>
      <w:numFmt w:val="lowerLetter"/>
      <w:lvlText w:val="%2."/>
      <w:lvlJc w:val="left"/>
      <w:pPr>
        <w:ind w:left="1620" w:hanging="360"/>
      </w:pPr>
    </w:lvl>
    <w:lvl w:ilvl="2" w:tplc="3A9CCBDC">
      <w:start w:val="1"/>
      <w:numFmt w:val="lowerRoman"/>
      <w:lvlText w:val="%3."/>
      <w:lvlJc w:val="right"/>
      <w:pPr>
        <w:ind w:left="2340" w:hanging="180"/>
      </w:pPr>
    </w:lvl>
    <w:lvl w:ilvl="3" w:tplc="49826364">
      <w:start w:val="1"/>
      <w:numFmt w:val="decimal"/>
      <w:lvlText w:val="%4."/>
      <w:lvlJc w:val="left"/>
      <w:pPr>
        <w:ind w:left="3060" w:hanging="360"/>
      </w:pPr>
    </w:lvl>
    <w:lvl w:ilvl="4" w:tplc="47782E42">
      <w:start w:val="1"/>
      <w:numFmt w:val="lowerLetter"/>
      <w:lvlText w:val="%5."/>
      <w:lvlJc w:val="left"/>
      <w:pPr>
        <w:ind w:left="3780" w:hanging="360"/>
      </w:pPr>
    </w:lvl>
    <w:lvl w:ilvl="5" w:tplc="16BA2B66">
      <w:start w:val="1"/>
      <w:numFmt w:val="lowerRoman"/>
      <w:lvlText w:val="%6."/>
      <w:lvlJc w:val="right"/>
      <w:pPr>
        <w:ind w:left="4500" w:hanging="180"/>
      </w:pPr>
    </w:lvl>
    <w:lvl w:ilvl="6" w:tplc="46B27F08">
      <w:start w:val="1"/>
      <w:numFmt w:val="decimal"/>
      <w:lvlText w:val="%7."/>
      <w:lvlJc w:val="left"/>
      <w:pPr>
        <w:ind w:left="5220" w:hanging="360"/>
      </w:pPr>
    </w:lvl>
    <w:lvl w:ilvl="7" w:tplc="C61A79AE">
      <w:start w:val="1"/>
      <w:numFmt w:val="lowerLetter"/>
      <w:lvlText w:val="%8."/>
      <w:lvlJc w:val="left"/>
      <w:pPr>
        <w:ind w:left="5940" w:hanging="360"/>
      </w:pPr>
    </w:lvl>
    <w:lvl w:ilvl="8" w:tplc="7518BCBA">
      <w:start w:val="1"/>
      <w:numFmt w:val="lowerRoman"/>
      <w:lvlText w:val="%9."/>
      <w:lvlJc w:val="right"/>
      <w:pPr>
        <w:ind w:left="6660" w:hanging="180"/>
      </w:pPr>
    </w:lvl>
  </w:abstractNum>
  <w:abstractNum w:abstractNumId="7" w15:restartNumberingAfterBreak="0">
    <w:nsid w:val="449C50A3"/>
    <w:multiLevelType w:val="hybridMultilevel"/>
    <w:tmpl w:val="6FF215E0"/>
    <w:lvl w:ilvl="0" w:tplc="9DC66086">
      <w:start w:val="1"/>
      <w:numFmt w:val="bullet"/>
      <w:lvlText w:val=""/>
      <w:lvlJc w:val="left"/>
      <w:pPr>
        <w:ind w:left="1260" w:hanging="360"/>
      </w:pPr>
      <w:rPr>
        <w:rFonts w:ascii="Symbol" w:hAnsi="Symbol"/>
      </w:rPr>
    </w:lvl>
    <w:lvl w:ilvl="1" w:tplc="592C626C">
      <w:start w:val="1"/>
      <w:numFmt w:val="bullet"/>
      <w:lvlText w:val="o"/>
      <w:lvlJc w:val="left"/>
      <w:pPr>
        <w:ind w:left="1440" w:hanging="360"/>
      </w:pPr>
      <w:rPr>
        <w:rFonts w:ascii="Courier New" w:hAnsi="Courier New"/>
      </w:rPr>
    </w:lvl>
    <w:lvl w:ilvl="2" w:tplc="671E63D4">
      <w:start w:val="1"/>
      <w:numFmt w:val="bullet"/>
      <w:lvlText w:val=""/>
      <w:lvlJc w:val="left"/>
      <w:pPr>
        <w:ind w:left="2160" w:hanging="360"/>
      </w:pPr>
      <w:rPr>
        <w:rFonts w:ascii="Wingdings" w:hAnsi="Wingdings"/>
      </w:rPr>
    </w:lvl>
    <w:lvl w:ilvl="3" w:tplc="32929358">
      <w:start w:val="1"/>
      <w:numFmt w:val="bullet"/>
      <w:lvlText w:val=""/>
      <w:lvlJc w:val="left"/>
      <w:pPr>
        <w:ind w:left="2880" w:hanging="360"/>
      </w:pPr>
      <w:rPr>
        <w:rFonts w:ascii="Symbol" w:hAnsi="Symbol"/>
      </w:rPr>
    </w:lvl>
    <w:lvl w:ilvl="4" w:tplc="1434856C">
      <w:start w:val="1"/>
      <w:numFmt w:val="bullet"/>
      <w:lvlText w:val="o"/>
      <w:lvlJc w:val="left"/>
      <w:pPr>
        <w:ind w:left="3600" w:hanging="360"/>
      </w:pPr>
      <w:rPr>
        <w:rFonts w:ascii="Courier New" w:hAnsi="Courier New"/>
      </w:rPr>
    </w:lvl>
    <w:lvl w:ilvl="5" w:tplc="1DFCA8D6">
      <w:start w:val="1"/>
      <w:numFmt w:val="bullet"/>
      <w:lvlText w:val=""/>
      <w:lvlJc w:val="left"/>
      <w:pPr>
        <w:ind w:left="4320" w:hanging="360"/>
      </w:pPr>
      <w:rPr>
        <w:rFonts w:ascii="Wingdings" w:hAnsi="Wingdings"/>
      </w:rPr>
    </w:lvl>
    <w:lvl w:ilvl="6" w:tplc="A4249304">
      <w:start w:val="1"/>
      <w:numFmt w:val="bullet"/>
      <w:lvlText w:val=""/>
      <w:lvlJc w:val="left"/>
      <w:pPr>
        <w:ind w:left="5040" w:hanging="360"/>
      </w:pPr>
      <w:rPr>
        <w:rFonts w:ascii="Symbol" w:hAnsi="Symbol"/>
      </w:rPr>
    </w:lvl>
    <w:lvl w:ilvl="7" w:tplc="7048EF2A">
      <w:start w:val="1"/>
      <w:numFmt w:val="bullet"/>
      <w:lvlText w:val="o"/>
      <w:lvlJc w:val="left"/>
      <w:pPr>
        <w:ind w:left="5760" w:hanging="360"/>
      </w:pPr>
      <w:rPr>
        <w:rFonts w:ascii="Courier New" w:hAnsi="Courier New"/>
      </w:rPr>
    </w:lvl>
    <w:lvl w:ilvl="8" w:tplc="C3146530">
      <w:start w:val="1"/>
      <w:numFmt w:val="bullet"/>
      <w:lvlText w:val=""/>
      <w:lvlJc w:val="left"/>
      <w:pPr>
        <w:ind w:left="6480" w:hanging="360"/>
      </w:pPr>
      <w:rPr>
        <w:rFonts w:ascii="Wingdings" w:hAnsi="Wingdings"/>
      </w:rPr>
    </w:lvl>
  </w:abstractNum>
  <w:abstractNum w:abstractNumId="8" w15:restartNumberingAfterBreak="0">
    <w:nsid w:val="516020EC"/>
    <w:multiLevelType w:val="hybridMultilevel"/>
    <w:tmpl w:val="49F48F54"/>
    <w:lvl w:ilvl="0" w:tplc="16C4E526">
      <w:start w:val="1"/>
      <w:numFmt w:val="decimal"/>
      <w:lvlText w:val="%1."/>
      <w:lvlJc w:val="left"/>
      <w:pPr>
        <w:ind w:left="900" w:hanging="360"/>
      </w:pPr>
    </w:lvl>
    <w:lvl w:ilvl="1" w:tplc="5F66620E">
      <w:start w:val="1"/>
      <w:numFmt w:val="lowerLetter"/>
      <w:lvlText w:val="%2."/>
      <w:lvlJc w:val="left"/>
      <w:pPr>
        <w:ind w:left="1620" w:hanging="360"/>
      </w:pPr>
    </w:lvl>
    <w:lvl w:ilvl="2" w:tplc="4350AFFA">
      <w:start w:val="1"/>
      <w:numFmt w:val="lowerRoman"/>
      <w:lvlText w:val="%3."/>
      <w:lvlJc w:val="right"/>
      <w:pPr>
        <w:ind w:left="2340" w:hanging="180"/>
      </w:pPr>
    </w:lvl>
    <w:lvl w:ilvl="3" w:tplc="7DB27E14">
      <w:start w:val="1"/>
      <w:numFmt w:val="decimal"/>
      <w:lvlText w:val="%4."/>
      <w:lvlJc w:val="left"/>
      <w:pPr>
        <w:ind w:left="3060" w:hanging="360"/>
      </w:pPr>
    </w:lvl>
    <w:lvl w:ilvl="4" w:tplc="4142E776">
      <w:start w:val="1"/>
      <w:numFmt w:val="lowerLetter"/>
      <w:lvlText w:val="%5."/>
      <w:lvlJc w:val="left"/>
      <w:pPr>
        <w:ind w:left="3780" w:hanging="360"/>
      </w:pPr>
    </w:lvl>
    <w:lvl w:ilvl="5" w:tplc="3B023442">
      <w:start w:val="1"/>
      <w:numFmt w:val="lowerRoman"/>
      <w:lvlText w:val="%6."/>
      <w:lvlJc w:val="right"/>
      <w:pPr>
        <w:ind w:left="4500" w:hanging="180"/>
      </w:pPr>
    </w:lvl>
    <w:lvl w:ilvl="6" w:tplc="2E889160">
      <w:start w:val="1"/>
      <w:numFmt w:val="decimal"/>
      <w:lvlText w:val="%7."/>
      <w:lvlJc w:val="left"/>
      <w:pPr>
        <w:ind w:left="5220" w:hanging="360"/>
      </w:pPr>
    </w:lvl>
    <w:lvl w:ilvl="7" w:tplc="7318EC3C">
      <w:start w:val="1"/>
      <w:numFmt w:val="lowerLetter"/>
      <w:lvlText w:val="%8."/>
      <w:lvlJc w:val="left"/>
      <w:pPr>
        <w:ind w:left="5940" w:hanging="360"/>
      </w:pPr>
    </w:lvl>
    <w:lvl w:ilvl="8" w:tplc="834202AE">
      <w:start w:val="1"/>
      <w:numFmt w:val="lowerRoman"/>
      <w:lvlText w:val="%9."/>
      <w:lvlJc w:val="right"/>
      <w:pPr>
        <w:ind w:left="6660" w:hanging="180"/>
      </w:pPr>
    </w:lvl>
  </w:abstractNum>
  <w:abstractNum w:abstractNumId="9" w15:restartNumberingAfterBreak="0">
    <w:nsid w:val="5E4E1029"/>
    <w:multiLevelType w:val="hybridMultilevel"/>
    <w:tmpl w:val="2BBEA0FC"/>
    <w:lvl w:ilvl="0" w:tplc="4C966E02">
      <w:start w:val="1"/>
      <w:numFmt w:val="decimal"/>
      <w:lvlText w:val="%1."/>
      <w:lvlJc w:val="left"/>
      <w:pPr>
        <w:ind w:left="1068" w:hanging="360"/>
      </w:pPr>
    </w:lvl>
    <w:lvl w:ilvl="1" w:tplc="E20CA5B0">
      <w:start w:val="1"/>
      <w:numFmt w:val="lowerLetter"/>
      <w:lvlText w:val="%2."/>
      <w:lvlJc w:val="left"/>
      <w:pPr>
        <w:ind w:left="1788" w:hanging="360"/>
      </w:pPr>
    </w:lvl>
    <w:lvl w:ilvl="2" w:tplc="FF8C2DA8">
      <w:start w:val="1"/>
      <w:numFmt w:val="lowerRoman"/>
      <w:lvlText w:val="%3."/>
      <w:lvlJc w:val="right"/>
      <w:pPr>
        <w:ind w:left="2508" w:hanging="180"/>
      </w:pPr>
    </w:lvl>
    <w:lvl w:ilvl="3" w:tplc="EB7C9ED4">
      <w:start w:val="1"/>
      <w:numFmt w:val="decimal"/>
      <w:lvlText w:val="%4."/>
      <w:lvlJc w:val="left"/>
      <w:pPr>
        <w:ind w:left="3228" w:hanging="360"/>
      </w:pPr>
    </w:lvl>
    <w:lvl w:ilvl="4" w:tplc="9926DBDE">
      <w:start w:val="1"/>
      <w:numFmt w:val="lowerLetter"/>
      <w:lvlText w:val="%5."/>
      <w:lvlJc w:val="left"/>
      <w:pPr>
        <w:ind w:left="3948" w:hanging="360"/>
      </w:pPr>
    </w:lvl>
    <w:lvl w:ilvl="5" w:tplc="61103CB0">
      <w:start w:val="1"/>
      <w:numFmt w:val="lowerRoman"/>
      <w:lvlText w:val="%6."/>
      <w:lvlJc w:val="right"/>
      <w:pPr>
        <w:ind w:left="4668" w:hanging="180"/>
      </w:pPr>
    </w:lvl>
    <w:lvl w:ilvl="6" w:tplc="A6B2879E">
      <w:start w:val="1"/>
      <w:numFmt w:val="decimal"/>
      <w:lvlText w:val="%7."/>
      <w:lvlJc w:val="left"/>
      <w:pPr>
        <w:ind w:left="5388" w:hanging="360"/>
      </w:pPr>
    </w:lvl>
    <w:lvl w:ilvl="7" w:tplc="3A3C6DBA">
      <w:start w:val="1"/>
      <w:numFmt w:val="lowerLetter"/>
      <w:lvlText w:val="%8."/>
      <w:lvlJc w:val="left"/>
      <w:pPr>
        <w:ind w:left="6108" w:hanging="360"/>
      </w:pPr>
    </w:lvl>
    <w:lvl w:ilvl="8" w:tplc="FEB2BD7A">
      <w:start w:val="1"/>
      <w:numFmt w:val="lowerRoman"/>
      <w:lvlText w:val="%9."/>
      <w:lvlJc w:val="right"/>
      <w:pPr>
        <w:ind w:left="6828" w:hanging="180"/>
      </w:pPr>
    </w:lvl>
  </w:abstractNum>
  <w:abstractNum w:abstractNumId="10" w15:restartNumberingAfterBreak="0">
    <w:nsid w:val="64F421F5"/>
    <w:multiLevelType w:val="hybridMultilevel"/>
    <w:tmpl w:val="C1E86DD0"/>
    <w:lvl w:ilvl="0" w:tplc="238E5B90">
      <w:start w:val="1"/>
      <w:numFmt w:val="decimal"/>
      <w:lvlText w:val="%1."/>
      <w:lvlJc w:val="left"/>
      <w:pPr>
        <w:ind w:left="900" w:hanging="360"/>
      </w:pPr>
    </w:lvl>
    <w:lvl w:ilvl="1" w:tplc="266C5FA8">
      <w:start w:val="1"/>
      <w:numFmt w:val="lowerLetter"/>
      <w:lvlText w:val="%2."/>
      <w:lvlJc w:val="left"/>
      <w:pPr>
        <w:ind w:left="1620" w:hanging="360"/>
      </w:pPr>
    </w:lvl>
    <w:lvl w:ilvl="2" w:tplc="4E14C14C">
      <w:start w:val="1"/>
      <w:numFmt w:val="lowerRoman"/>
      <w:lvlText w:val="%3."/>
      <w:lvlJc w:val="right"/>
      <w:pPr>
        <w:ind w:left="2340" w:hanging="180"/>
      </w:pPr>
    </w:lvl>
    <w:lvl w:ilvl="3" w:tplc="35D238DE">
      <w:start w:val="1"/>
      <w:numFmt w:val="decimal"/>
      <w:lvlText w:val="%4."/>
      <w:lvlJc w:val="left"/>
      <w:pPr>
        <w:ind w:left="3060" w:hanging="360"/>
      </w:pPr>
    </w:lvl>
    <w:lvl w:ilvl="4" w:tplc="F0C09B3C">
      <w:start w:val="1"/>
      <w:numFmt w:val="lowerLetter"/>
      <w:lvlText w:val="%5."/>
      <w:lvlJc w:val="left"/>
      <w:pPr>
        <w:ind w:left="3780" w:hanging="360"/>
      </w:pPr>
    </w:lvl>
    <w:lvl w:ilvl="5" w:tplc="EF124E82">
      <w:start w:val="1"/>
      <w:numFmt w:val="lowerRoman"/>
      <w:lvlText w:val="%6."/>
      <w:lvlJc w:val="right"/>
      <w:pPr>
        <w:ind w:left="4500" w:hanging="180"/>
      </w:pPr>
    </w:lvl>
    <w:lvl w:ilvl="6" w:tplc="4E822610">
      <w:start w:val="1"/>
      <w:numFmt w:val="decimal"/>
      <w:lvlText w:val="%7."/>
      <w:lvlJc w:val="left"/>
      <w:pPr>
        <w:ind w:left="5220" w:hanging="360"/>
      </w:pPr>
    </w:lvl>
    <w:lvl w:ilvl="7" w:tplc="AD46E548">
      <w:start w:val="1"/>
      <w:numFmt w:val="lowerLetter"/>
      <w:lvlText w:val="%8."/>
      <w:lvlJc w:val="left"/>
      <w:pPr>
        <w:ind w:left="5940" w:hanging="360"/>
      </w:pPr>
    </w:lvl>
    <w:lvl w:ilvl="8" w:tplc="97A634BC">
      <w:start w:val="1"/>
      <w:numFmt w:val="lowerRoman"/>
      <w:lvlText w:val="%9."/>
      <w:lvlJc w:val="right"/>
      <w:pPr>
        <w:ind w:left="6660" w:hanging="180"/>
      </w:pPr>
    </w:lvl>
  </w:abstractNum>
  <w:num w:numId="1">
    <w:abstractNumId w:val="7"/>
  </w:num>
  <w:num w:numId="2">
    <w:abstractNumId w:val="2"/>
  </w:num>
  <w:num w:numId="3">
    <w:abstractNumId w:val="3"/>
  </w:num>
  <w:num w:numId="4">
    <w:abstractNumId w:val="10"/>
  </w:num>
  <w:num w:numId="5">
    <w:abstractNumId w:val="8"/>
  </w:num>
  <w:num w:numId="6">
    <w:abstractNumId w:val="5"/>
  </w:num>
  <w:num w:numId="7">
    <w:abstractNumId w:val="6"/>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65"/>
    <w:rsid w:val="00427FD2"/>
    <w:rsid w:val="00445CBC"/>
    <w:rsid w:val="007C6F0B"/>
    <w:rsid w:val="00802360"/>
    <w:rsid w:val="008F5388"/>
    <w:rsid w:val="009C5265"/>
    <w:rsid w:val="00F4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7B1B0-9E41-4295-85E8-FA921996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9C5265"/>
    <w:pPr>
      <w:spacing w:before="108" w:after="108" w:line="240" w:lineRule="auto"/>
      <w:jc w:val="center"/>
      <w:outlineLvl w:val="0"/>
    </w:pPr>
    <w:rPr>
      <w:rFonts w:ascii="Arial" w:eastAsia="Calibri" w:hAnsi="Arial" w:cs="Times New Roman"/>
      <w:b/>
      <w:bCs/>
      <w:color w:val="26282F"/>
      <w:sz w:val="24"/>
      <w:szCs w:val="24"/>
    </w:rPr>
  </w:style>
  <w:style w:type="paragraph" w:styleId="2">
    <w:name w:val="heading 2"/>
    <w:basedOn w:val="a"/>
    <w:next w:val="a"/>
    <w:link w:val="20"/>
    <w:uiPriority w:val="9"/>
    <w:unhideWhenUsed/>
    <w:qFormat/>
    <w:rsid w:val="009C5265"/>
    <w:pPr>
      <w:keepNext/>
      <w:keepLines/>
      <w:spacing w:before="360" w:after="200" w:line="240" w:lineRule="auto"/>
      <w:outlineLvl w:val="1"/>
    </w:pPr>
    <w:rPr>
      <w:rFonts w:ascii="Arial" w:eastAsia="Arial" w:hAnsi="Arial" w:cs="Arial"/>
      <w:sz w:val="34"/>
      <w:szCs w:val="24"/>
      <w:lang w:eastAsia="ru-RU"/>
    </w:rPr>
  </w:style>
  <w:style w:type="paragraph" w:styleId="3">
    <w:name w:val="heading 3"/>
    <w:basedOn w:val="a"/>
    <w:next w:val="a"/>
    <w:link w:val="30"/>
    <w:uiPriority w:val="9"/>
    <w:unhideWhenUsed/>
    <w:qFormat/>
    <w:rsid w:val="009C5265"/>
    <w:pPr>
      <w:keepNext/>
      <w:keepLines/>
      <w:spacing w:before="320" w:after="200" w:line="240" w:lineRule="auto"/>
      <w:outlineLvl w:val="2"/>
    </w:pPr>
    <w:rPr>
      <w:rFonts w:ascii="Arial" w:eastAsia="Arial" w:hAnsi="Arial" w:cs="Arial"/>
      <w:sz w:val="30"/>
      <w:szCs w:val="30"/>
      <w:lang w:eastAsia="ru-RU"/>
    </w:rPr>
  </w:style>
  <w:style w:type="paragraph" w:styleId="4">
    <w:name w:val="heading 4"/>
    <w:basedOn w:val="a"/>
    <w:next w:val="a"/>
    <w:link w:val="40"/>
    <w:semiHidden/>
    <w:rsid w:val="009C5265"/>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rsid w:val="009C5265"/>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9C5265"/>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9C5265"/>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9C5265"/>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9C5265"/>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265"/>
    <w:rPr>
      <w:rFonts w:ascii="Arial" w:eastAsia="Calibri" w:hAnsi="Arial" w:cs="Times New Roman"/>
      <w:b/>
      <w:bCs/>
      <w:color w:val="26282F"/>
      <w:sz w:val="24"/>
      <w:szCs w:val="24"/>
    </w:rPr>
  </w:style>
  <w:style w:type="character" w:customStyle="1" w:styleId="20">
    <w:name w:val="Заголовок 2 Знак"/>
    <w:basedOn w:val="a0"/>
    <w:link w:val="2"/>
    <w:uiPriority w:val="9"/>
    <w:rsid w:val="009C5265"/>
    <w:rPr>
      <w:rFonts w:ascii="Arial" w:eastAsia="Arial" w:hAnsi="Arial" w:cs="Arial"/>
      <w:sz w:val="34"/>
      <w:szCs w:val="24"/>
      <w:lang w:eastAsia="ru-RU"/>
    </w:rPr>
  </w:style>
  <w:style w:type="character" w:customStyle="1" w:styleId="30">
    <w:name w:val="Заголовок 3 Знак"/>
    <w:basedOn w:val="a0"/>
    <w:link w:val="3"/>
    <w:uiPriority w:val="9"/>
    <w:rsid w:val="009C5265"/>
    <w:rPr>
      <w:rFonts w:ascii="Arial" w:eastAsia="Arial" w:hAnsi="Arial" w:cs="Arial"/>
      <w:sz w:val="30"/>
      <w:szCs w:val="30"/>
      <w:lang w:eastAsia="ru-RU"/>
    </w:rPr>
  </w:style>
  <w:style w:type="character" w:customStyle="1" w:styleId="40">
    <w:name w:val="Заголовок 4 Знак"/>
    <w:basedOn w:val="a0"/>
    <w:link w:val="4"/>
    <w:semiHidden/>
    <w:rsid w:val="009C526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9C5265"/>
    <w:rPr>
      <w:rFonts w:ascii="Arial" w:eastAsia="Arial" w:hAnsi="Arial" w:cs="Arial"/>
      <w:b/>
      <w:bCs/>
      <w:sz w:val="24"/>
      <w:szCs w:val="24"/>
      <w:lang w:eastAsia="ru-RU"/>
    </w:rPr>
  </w:style>
  <w:style w:type="character" w:customStyle="1" w:styleId="60">
    <w:name w:val="Заголовок 6 Знак"/>
    <w:basedOn w:val="a0"/>
    <w:link w:val="6"/>
    <w:uiPriority w:val="9"/>
    <w:rsid w:val="009C5265"/>
    <w:rPr>
      <w:rFonts w:ascii="Arial" w:eastAsia="Arial" w:hAnsi="Arial" w:cs="Arial"/>
      <w:b/>
      <w:bCs/>
      <w:lang w:eastAsia="ru-RU"/>
    </w:rPr>
  </w:style>
  <w:style w:type="character" w:customStyle="1" w:styleId="70">
    <w:name w:val="Заголовок 7 Знак"/>
    <w:basedOn w:val="a0"/>
    <w:link w:val="7"/>
    <w:uiPriority w:val="9"/>
    <w:rsid w:val="009C5265"/>
    <w:rPr>
      <w:rFonts w:ascii="Arial" w:eastAsia="Arial" w:hAnsi="Arial" w:cs="Arial"/>
      <w:b/>
      <w:bCs/>
      <w:i/>
      <w:iCs/>
      <w:lang w:eastAsia="ru-RU"/>
    </w:rPr>
  </w:style>
  <w:style w:type="character" w:customStyle="1" w:styleId="80">
    <w:name w:val="Заголовок 8 Знак"/>
    <w:basedOn w:val="a0"/>
    <w:link w:val="8"/>
    <w:uiPriority w:val="9"/>
    <w:rsid w:val="009C5265"/>
    <w:rPr>
      <w:rFonts w:ascii="Arial" w:eastAsia="Arial" w:hAnsi="Arial" w:cs="Arial"/>
      <w:i/>
      <w:iCs/>
      <w:lang w:eastAsia="ru-RU"/>
    </w:rPr>
  </w:style>
  <w:style w:type="character" w:customStyle="1" w:styleId="90">
    <w:name w:val="Заголовок 9 Знак"/>
    <w:basedOn w:val="a0"/>
    <w:link w:val="9"/>
    <w:uiPriority w:val="9"/>
    <w:rsid w:val="009C5265"/>
    <w:rPr>
      <w:rFonts w:ascii="Arial" w:eastAsia="Arial" w:hAnsi="Arial" w:cs="Arial"/>
      <w:i/>
      <w:iCs/>
      <w:sz w:val="21"/>
      <w:szCs w:val="21"/>
      <w:lang w:eastAsia="ru-RU"/>
    </w:rPr>
  </w:style>
  <w:style w:type="numbering" w:customStyle="1" w:styleId="11">
    <w:name w:val="Нет списка1"/>
    <w:next w:val="a2"/>
    <w:uiPriority w:val="99"/>
    <w:semiHidden/>
    <w:unhideWhenUsed/>
    <w:rsid w:val="009C5265"/>
  </w:style>
  <w:style w:type="character" w:customStyle="1" w:styleId="Heading2Char">
    <w:name w:val="Heading 2 Char"/>
    <w:uiPriority w:val="9"/>
    <w:rsid w:val="009C5265"/>
    <w:rPr>
      <w:rFonts w:ascii="Arial" w:eastAsia="Arial" w:hAnsi="Arial" w:cs="Arial"/>
      <w:sz w:val="34"/>
    </w:rPr>
  </w:style>
  <w:style w:type="character" w:customStyle="1" w:styleId="Heading3Char">
    <w:name w:val="Heading 3 Char"/>
    <w:uiPriority w:val="9"/>
    <w:rsid w:val="009C5265"/>
    <w:rPr>
      <w:rFonts w:ascii="Arial" w:eastAsia="Arial" w:hAnsi="Arial" w:cs="Arial"/>
      <w:sz w:val="30"/>
      <w:szCs w:val="30"/>
    </w:rPr>
  </w:style>
  <w:style w:type="character" w:customStyle="1" w:styleId="Heading5Char">
    <w:name w:val="Heading 5 Char"/>
    <w:uiPriority w:val="9"/>
    <w:rsid w:val="009C5265"/>
    <w:rPr>
      <w:rFonts w:ascii="Arial" w:eastAsia="Arial" w:hAnsi="Arial" w:cs="Arial"/>
      <w:b/>
      <w:bCs/>
      <w:sz w:val="24"/>
      <w:szCs w:val="24"/>
    </w:rPr>
  </w:style>
  <w:style w:type="character" w:customStyle="1" w:styleId="Heading6Char">
    <w:name w:val="Heading 6 Char"/>
    <w:uiPriority w:val="9"/>
    <w:rsid w:val="009C5265"/>
    <w:rPr>
      <w:rFonts w:ascii="Arial" w:eastAsia="Arial" w:hAnsi="Arial" w:cs="Arial"/>
      <w:b/>
      <w:bCs/>
      <w:sz w:val="22"/>
      <w:szCs w:val="22"/>
    </w:rPr>
  </w:style>
  <w:style w:type="character" w:customStyle="1" w:styleId="Heading7Char">
    <w:name w:val="Heading 7 Char"/>
    <w:uiPriority w:val="9"/>
    <w:rsid w:val="009C5265"/>
    <w:rPr>
      <w:rFonts w:ascii="Arial" w:eastAsia="Arial" w:hAnsi="Arial" w:cs="Arial"/>
      <w:b/>
      <w:bCs/>
      <w:i/>
      <w:iCs/>
      <w:sz w:val="22"/>
      <w:szCs w:val="22"/>
    </w:rPr>
  </w:style>
  <w:style w:type="character" w:customStyle="1" w:styleId="Heading8Char">
    <w:name w:val="Heading 8 Char"/>
    <w:uiPriority w:val="9"/>
    <w:rsid w:val="009C5265"/>
    <w:rPr>
      <w:rFonts w:ascii="Arial" w:eastAsia="Arial" w:hAnsi="Arial" w:cs="Arial"/>
      <w:i/>
      <w:iCs/>
      <w:sz w:val="22"/>
      <w:szCs w:val="22"/>
    </w:rPr>
  </w:style>
  <w:style w:type="character" w:customStyle="1" w:styleId="Heading9Char">
    <w:name w:val="Heading 9 Char"/>
    <w:uiPriority w:val="9"/>
    <w:rsid w:val="009C5265"/>
    <w:rPr>
      <w:rFonts w:ascii="Arial" w:eastAsia="Arial" w:hAnsi="Arial" w:cs="Arial"/>
      <w:i/>
      <w:iCs/>
      <w:sz w:val="21"/>
      <w:szCs w:val="21"/>
    </w:rPr>
  </w:style>
  <w:style w:type="character" w:customStyle="1" w:styleId="TitleChar">
    <w:name w:val="Title Char"/>
    <w:uiPriority w:val="10"/>
    <w:rsid w:val="009C5265"/>
    <w:rPr>
      <w:sz w:val="48"/>
      <w:szCs w:val="48"/>
    </w:rPr>
  </w:style>
  <w:style w:type="character" w:customStyle="1" w:styleId="SubtitleChar">
    <w:name w:val="Subtitle Char"/>
    <w:uiPriority w:val="11"/>
    <w:rsid w:val="009C5265"/>
    <w:rPr>
      <w:sz w:val="24"/>
      <w:szCs w:val="24"/>
    </w:rPr>
  </w:style>
  <w:style w:type="character" w:customStyle="1" w:styleId="QuoteChar">
    <w:name w:val="Quote Char"/>
    <w:uiPriority w:val="29"/>
    <w:rsid w:val="009C5265"/>
    <w:rPr>
      <w:i/>
    </w:rPr>
  </w:style>
  <w:style w:type="character" w:customStyle="1" w:styleId="IntenseQuoteChar">
    <w:name w:val="Intense Quote Char"/>
    <w:uiPriority w:val="30"/>
    <w:rsid w:val="009C5265"/>
    <w:rPr>
      <w:i/>
    </w:rPr>
  </w:style>
  <w:style w:type="character" w:customStyle="1" w:styleId="FootnoteTextChar">
    <w:name w:val="Footnote Text Char"/>
    <w:uiPriority w:val="99"/>
    <w:rsid w:val="009C5265"/>
    <w:rPr>
      <w:sz w:val="18"/>
    </w:rPr>
  </w:style>
  <w:style w:type="character" w:customStyle="1" w:styleId="EndnoteTextChar">
    <w:name w:val="Endnote Text Char"/>
    <w:uiPriority w:val="99"/>
    <w:rsid w:val="009C5265"/>
    <w:rPr>
      <w:sz w:val="20"/>
    </w:rPr>
  </w:style>
  <w:style w:type="character" w:customStyle="1" w:styleId="Heading1Char">
    <w:name w:val="Heading 1 Char"/>
    <w:uiPriority w:val="9"/>
    <w:rsid w:val="009C5265"/>
    <w:rPr>
      <w:rFonts w:ascii="Arial" w:eastAsia="Arial" w:hAnsi="Arial" w:cs="Arial"/>
      <w:sz w:val="40"/>
      <w:szCs w:val="40"/>
    </w:rPr>
  </w:style>
  <w:style w:type="character" w:customStyle="1" w:styleId="Heading4Char">
    <w:name w:val="Heading 4 Char"/>
    <w:uiPriority w:val="9"/>
    <w:rsid w:val="009C5265"/>
    <w:rPr>
      <w:rFonts w:ascii="Arial" w:eastAsia="Arial" w:hAnsi="Arial" w:cs="Arial"/>
      <w:b/>
      <w:bCs/>
      <w:sz w:val="26"/>
      <w:szCs w:val="26"/>
    </w:rPr>
  </w:style>
  <w:style w:type="paragraph" w:styleId="a3">
    <w:name w:val="List Paragraph"/>
    <w:basedOn w:val="a"/>
    <w:rsid w:val="009C5265"/>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9C5265"/>
    <w:pPr>
      <w:spacing w:after="0" w:line="240" w:lineRule="auto"/>
    </w:pPr>
    <w:rPr>
      <w:rFonts w:ascii="Calibri" w:eastAsia="Calibri" w:hAnsi="Calibri" w:cs="Times New Roman"/>
      <w:sz w:val="20"/>
      <w:szCs w:val="20"/>
      <w:lang w:eastAsia="zh-CN"/>
    </w:rPr>
  </w:style>
  <w:style w:type="paragraph" w:styleId="a5">
    <w:name w:val="Title"/>
    <w:basedOn w:val="a"/>
    <w:next w:val="a"/>
    <w:link w:val="a6"/>
    <w:uiPriority w:val="10"/>
    <w:qFormat/>
    <w:rsid w:val="009C5265"/>
    <w:pPr>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6">
    <w:name w:val="Заголовок Знак"/>
    <w:basedOn w:val="a0"/>
    <w:link w:val="a5"/>
    <w:uiPriority w:val="10"/>
    <w:rsid w:val="009C5265"/>
    <w:rPr>
      <w:rFonts w:ascii="Times New Roman" w:eastAsia="Times New Roman" w:hAnsi="Times New Roman" w:cs="Times New Roman"/>
      <w:sz w:val="48"/>
      <w:szCs w:val="48"/>
      <w:lang w:eastAsia="ru-RU"/>
    </w:rPr>
  </w:style>
  <w:style w:type="paragraph" w:styleId="a7">
    <w:name w:val="Subtitle"/>
    <w:basedOn w:val="a"/>
    <w:next w:val="a"/>
    <w:link w:val="a8"/>
    <w:uiPriority w:val="11"/>
    <w:qFormat/>
    <w:rsid w:val="009C5265"/>
    <w:pPr>
      <w:spacing w:before="200" w:after="200" w:line="240" w:lineRule="auto"/>
    </w:pPr>
    <w:rPr>
      <w:rFonts w:ascii="Times New Roman" w:eastAsia="Times New Roman" w:hAnsi="Times New Roman" w:cs="Times New Roman"/>
      <w:sz w:val="24"/>
      <w:szCs w:val="24"/>
      <w:lang w:eastAsia="ru-RU"/>
    </w:rPr>
  </w:style>
  <w:style w:type="character" w:customStyle="1" w:styleId="a8">
    <w:name w:val="Подзаголовок Знак"/>
    <w:basedOn w:val="a0"/>
    <w:link w:val="a7"/>
    <w:uiPriority w:val="11"/>
    <w:rsid w:val="009C5265"/>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9C5265"/>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9C5265"/>
    <w:rPr>
      <w:rFonts w:ascii="Times New Roman" w:eastAsia="Times New Roman" w:hAnsi="Times New Roman" w:cs="Times New Roman"/>
      <w:i/>
      <w:sz w:val="24"/>
      <w:szCs w:val="24"/>
      <w:lang w:eastAsia="ru-RU"/>
    </w:rPr>
  </w:style>
  <w:style w:type="paragraph" w:styleId="a9">
    <w:name w:val="Intense Quote"/>
    <w:basedOn w:val="a"/>
    <w:next w:val="a"/>
    <w:link w:val="aa"/>
    <w:uiPriority w:val="30"/>
    <w:qFormat/>
    <w:rsid w:val="009C5265"/>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a">
    <w:name w:val="Выделенная цитата Знак"/>
    <w:basedOn w:val="a0"/>
    <w:link w:val="a9"/>
    <w:uiPriority w:val="30"/>
    <w:rsid w:val="009C5265"/>
    <w:rPr>
      <w:rFonts w:ascii="Times New Roman" w:eastAsia="Times New Roman" w:hAnsi="Times New Roman" w:cs="Times New Roman"/>
      <w:i/>
      <w:sz w:val="24"/>
      <w:szCs w:val="24"/>
      <w:shd w:val="clear" w:color="auto" w:fill="F2F2F2"/>
      <w:lang w:eastAsia="ru-RU"/>
    </w:rPr>
  </w:style>
  <w:style w:type="paragraph" w:styleId="ab">
    <w:name w:val="header"/>
    <w:basedOn w:val="a"/>
    <w:link w:val="ac"/>
    <w:rsid w:val="009C526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5265"/>
    <w:rPr>
      <w:rFonts w:ascii="Times New Roman" w:eastAsia="Times New Roman" w:hAnsi="Times New Roman" w:cs="Times New Roman"/>
      <w:sz w:val="24"/>
      <w:szCs w:val="24"/>
      <w:lang w:eastAsia="ru-RU"/>
    </w:rPr>
  </w:style>
  <w:style w:type="character" w:customStyle="1" w:styleId="HeaderChar">
    <w:name w:val="Header Char"/>
    <w:uiPriority w:val="99"/>
    <w:rsid w:val="009C5265"/>
  </w:style>
  <w:style w:type="paragraph" w:styleId="ad">
    <w:name w:val="footer"/>
    <w:basedOn w:val="a"/>
    <w:link w:val="ae"/>
    <w:rsid w:val="009C526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9C5265"/>
    <w:rPr>
      <w:rFonts w:ascii="Times New Roman" w:eastAsia="Times New Roman" w:hAnsi="Times New Roman" w:cs="Times New Roman"/>
      <w:sz w:val="24"/>
      <w:szCs w:val="24"/>
      <w:lang w:eastAsia="ru-RU"/>
    </w:rPr>
  </w:style>
  <w:style w:type="character" w:customStyle="1" w:styleId="FooterChar">
    <w:name w:val="Footer Char"/>
    <w:uiPriority w:val="99"/>
    <w:rsid w:val="009C5265"/>
  </w:style>
  <w:style w:type="paragraph" w:styleId="af">
    <w:name w:val="caption"/>
    <w:basedOn w:val="a"/>
    <w:next w:val="a"/>
    <w:uiPriority w:val="35"/>
    <w:semiHidden/>
    <w:unhideWhenUsed/>
    <w:qFormat/>
    <w:rsid w:val="009C5265"/>
    <w:pPr>
      <w:spacing w:after="0" w:line="276" w:lineRule="auto"/>
    </w:pPr>
    <w:rPr>
      <w:rFonts w:ascii="Times New Roman" w:eastAsia="Times New Roman" w:hAnsi="Times New Roman" w:cs="Times New Roman"/>
      <w:b/>
      <w:bCs/>
      <w:color w:val="4F81BD"/>
      <w:sz w:val="18"/>
      <w:szCs w:val="18"/>
      <w:lang w:eastAsia="ru-RU"/>
    </w:rPr>
  </w:style>
  <w:style w:type="character" w:customStyle="1" w:styleId="CaptionChar">
    <w:name w:val="Caption Char"/>
    <w:uiPriority w:val="99"/>
    <w:rsid w:val="009C5265"/>
  </w:style>
  <w:style w:type="table" w:styleId="af0">
    <w:name w:val="Table Grid"/>
    <w:basedOn w:val="a1"/>
    <w:rsid w:val="009C5265"/>
    <w:pPr>
      <w:spacing w:after="0" w:line="240" w:lineRule="auto"/>
    </w:pPr>
    <w:rPr>
      <w:rFonts w:ascii="Calibri" w:eastAsia="Calibri" w:hAnsi="Calibri" w:cs="Times New Roman"/>
      <w:sz w:val="20"/>
      <w:szCs w:val="20"/>
      <w:lang w:eastAsia="ru-RU"/>
    </w:rPr>
    <w:tblPr/>
  </w:style>
  <w:style w:type="table" w:customStyle="1" w:styleId="TableGridLight">
    <w:name w:val="Table Grid Light"/>
    <w:uiPriority w:val="59"/>
    <w:rsid w:val="009C5265"/>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sid w:val="009C5265"/>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sid w:val="009C5265"/>
    <w:pPr>
      <w:spacing w:after="0"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9C5265"/>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9C5265"/>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sid w:val="009C5265"/>
    <w:rPr>
      <w:color w:val="0000FF"/>
      <w:u w:val="single"/>
    </w:rPr>
  </w:style>
  <w:style w:type="paragraph" w:styleId="af2">
    <w:name w:val="footnote text"/>
    <w:basedOn w:val="a"/>
    <w:link w:val="af3"/>
    <w:uiPriority w:val="99"/>
    <w:semiHidden/>
    <w:unhideWhenUsed/>
    <w:rsid w:val="009C5265"/>
    <w:pPr>
      <w:spacing w:after="40" w:line="240" w:lineRule="auto"/>
    </w:pPr>
    <w:rPr>
      <w:rFonts w:ascii="Times New Roman" w:eastAsia="Times New Roman" w:hAnsi="Times New Roman" w:cs="Times New Roman"/>
      <w:sz w:val="18"/>
      <w:szCs w:val="24"/>
      <w:lang w:eastAsia="ru-RU"/>
    </w:rPr>
  </w:style>
  <w:style w:type="character" w:customStyle="1" w:styleId="af3">
    <w:name w:val="Текст сноски Знак"/>
    <w:basedOn w:val="a0"/>
    <w:link w:val="af2"/>
    <w:uiPriority w:val="99"/>
    <w:semiHidden/>
    <w:rsid w:val="009C5265"/>
    <w:rPr>
      <w:rFonts w:ascii="Times New Roman" w:eastAsia="Times New Roman" w:hAnsi="Times New Roman" w:cs="Times New Roman"/>
      <w:sz w:val="18"/>
      <w:szCs w:val="24"/>
      <w:lang w:eastAsia="ru-RU"/>
    </w:rPr>
  </w:style>
  <w:style w:type="character" w:styleId="af4">
    <w:name w:val="footnote reference"/>
    <w:uiPriority w:val="99"/>
    <w:unhideWhenUsed/>
    <w:rsid w:val="009C5265"/>
    <w:rPr>
      <w:vertAlign w:val="superscript"/>
    </w:rPr>
  </w:style>
  <w:style w:type="paragraph" w:styleId="af5">
    <w:name w:val="endnote text"/>
    <w:basedOn w:val="a"/>
    <w:link w:val="af6"/>
    <w:uiPriority w:val="99"/>
    <w:semiHidden/>
    <w:unhideWhenUsed/>
    <w:rsid w:val="009C5265"/>
    <w:pPr>
      <w:spacing w:after="0" w:line="240" w:lineRule="auto"/>
    </w:pPr>
    <w:rPr>
      <w:rFonts w:ascii="Times New Roman" w:eastAsia="Times New Roman" w:hAnsi="Times New Roman" w:cs="Times New Roman"/>
      <w:sz w:val="20"/>
      <w:szCs w:val="24"/>
      <w:lang w:eastAsia="ru-RU"/>
    </w:rPr>
  </w:style>
  <w:style w:type="character" w:customStyle="1" w:styleId="af6">
    <w:name w:val="Текст концевой сноски Знак"/>
    <w:basedOn w:val="a0"/>
    <w:link w:val="af5"/>
    <w:uiPriority w:val="99"/>
    <w:semiHidden/>
    <w:rsid w:val="009C5265"/>
    <w:rPr>
      <w:rFonts w:ascii="Times New Roman" w:eastAsia="Times New Roman" w:hAnsi="Times New Roman" w:cs="Times New Roman"/>
      <w:sz w:val="20"/>
      <w:szCs w:val="24"/>
      <w:lang w:eastAsia="ru-RU"/>
    </w:rPr>
  </w:style>
  <w:style w:type="character" w:styleId="af7">
    <w:name w:val="endnote reference"/>
    <w:uiPriority w:val="99"/>
    <w:semiHidden/>
    <w:unhideWhenUsed/>
    <w:rsid w:val="009C5265"/>
    <w:rPr>
      <w:vertAlign w:val="superscript"/>
    </w:rPr>
  </w:style>
  <w:style w:type="paragraph" w:styleId="13">
    <w:name w:val="toc 1"/>
    <w:basedOn w:val="a"/>
    <w:next w:val="a"/>
    <w:uiPriority w:val="39"/>
    <w:unhideWhenUsed/>
    <w:rsid w:val="009C5265"/>
    <w:pPr>
      <w:spacing w:after="57" w:line="240" w:lineRule="auto"/>
    </w:pPr>
    <w:rPr>
      <w:rFonts w:ascii="Times New Roman" w:eastAsia="Times New Roman" w:hAnsi="Times New Roman" w:cs="Times New Roman"/>
      <w:sz w:val="24"/>
      <w:szCs w:val="24"/>
      <w:lang w:eastAsia="ru-RU"/>
    </w:rPr>
  </w:style>
  <w:style w:type="paragraph" w:styleId="24">
    <w:name w:val="toc 2"/>
    <w:basedOn w:val="a"/>
    <w:next w:val="a"/>
    <w:uiPriority w:val="39"/>
    <w:unhideWhenUsed/>
    <w:rsid w:val="009C5265"/>
    <w:pPr>
      <w:spacing w:after="57" w:line="240" w:lineRule="auto"/>
      <w:ind w:left="283"/>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9C5265"/>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9C5265"/>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next w:val="a"/>
    <w:uiPriority w:val="39"/>
    <w:unhideWhenUsed/>
    <w:rsid w:val="009C5265"/>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9C5265"/>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9C5265"/>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9C5265"/>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9C5265"/>
    <w:pPr>
      <w:spacing w:after="57" w:line="240" w:lineRule="auto"/>
      <w:ind w:left="2268"/>
    </w:pPr>
    <w:rPr>
      <w:rFonts w:ascii="Times New Roman" w:eastAsia="Times New Roman" w:hAnsi="Times New Roman" w:cs="Times New Roman"/>
      <w:sz w:val="24"/>
      <w:szCs w:val="24"/>
      <w:lang w:eastAsia="ru-RU"/>
    </w:rPr>
  </w:style>
  <w:style w:type="paragraph" w:styleId="af8">
    <w:name w:val="TOC Heading"/>
    <w:uiPriority w:val="39"/>
    <w:unhideWhenUsed/>
    <w:rsid w:val="009C5265"/>
    <w:pPr>
      <w:spacing w:after="0" w:line="240" w:lineRule="auto"/>
    </w:pPr>
    <w:rPr>
      <w:rFonts w:ascii="Calibri" w:eastAsia="Calibri" w:hAnsi="Calibri" w:cs="Times New Roman"/>
      <w:sz w:val="20"/>
      <w:szCs w:val="20"/>
      <w:lang w:eastAsia="zh-CN"/>
    </w:rPr>
  </w:style>
  <w:style w:type="paragraph" w:styleId="af9">
    <w:name w:val="table of figures"/>
    <w:basedOn w:val="a"/>
    <w:next w:val="a"/>
    <w:uiPriority w:val="99"/>
    <w:unhideWhenUsed/>
    <w:rsid w:val="009C5265"/>
    <w:pPr>
      <w:spacing w:after="0" w:line="240" w:lineRule="auto"/>
    </w:pPr>
    <w:rPr>
      <w:rFonts w:ascii="Times New Roman" w:eastAsia="Times New Roman" w:hAnsi="Times New Roman" w:cs="Times New Roman"/>
      <w:sz w:val="24"/>
      <w:szCs w:val="24"/>
      <w:lang w:eastAsia="ru-RU"/>
    </w:rPr>
  </w:style>
  <w:style w:type="character" w:styleId="afa">
    <w:name w:val="Strong"/>
    <w:rsid w:val="009C5265"/>
    <w:rPr>
      <w:b/>
      <w:bCs/>
    </w:rPr>
  </w:style>
  <w:style w:type="paragraph" w:customStyle="1" w:styleId="ConsPlusNormal">
    <w:name w:val="ConsPlusNormal"/>
    <w:link w:val="ConsPlusNormal0"/>
    <w:rsid w:val="009C5265"/>
    <w:pPr>
      <w:widowControl w:val="0"/>
      <w:spacing w:after="0" w:line="240" w:lineRule="auto"/>
    </w:pPr>
    <w:rPr>
      <w:rFonts w:ascii="Times New Roman" w:eastAsia="Times New Roman" w:hAnsi="Times New Roman" w:cs="Times New Roman"/>
      <w:sz w:val="24"/>
      <w:szCs w:val="20"/>
      <w:lang w:eastAsia="ru-RU"/>
    </w:rPr>
  </w:style>
  <w:style w:type="paragraph" w:customStyle="1" w:styleId="afb">
    <w:name w:val="Нормальный (таблица)"/>
    <w:basedOn w:val="a"/>
    <w:next w:val="a"/>
    <w:rsid w:val="009C5265"/>
    <w:pPr>
      <w:spacing w:after="0" w:line="240" w:lineRule="auto"/>
      <w:jc w:val="both"/>
    </w:pPr>
    <w:rPr>
      <w:rFonts w:ascii="Arial" w:eastAsia="Calibri" w:hAnsi="Arial" w:cs="Times New Roman"/>
      <w:sz w:val="24"/>
      <w:szCs w:val="24"/>
    </w:rPr>
  </w:style>
  <w:style w:type="paragraph" w:styleId="afc">
    <w:name w:val="Balloon Text"/>
    <w:basedOn w:val="a"/>
    <w:link w:val="afd"/>
    <w:semiHidden/>
    <w:rsid w:val="009C5265"/>
    <w:pPr>
      <w:spacing w:after="0" w:line="240" w:lineRule="auto"/>
    </w:pPr>
    <w:rPr>
      <w:rFonts w:ascii="Tahoma" w:eastAsia="Times New Roman" w:hAnsi="Tahoma" w:cs="Times New Roman"/>
      <w:sz w:val="16"/>
      <w:szCs w:val="16"/>
      <w:lang w:eastAsia="ru-RU"/>
    </w:rPr>
  </w:style>
  <w:style w:type="character" w:customStyle="1" w:styleId="afd">
    <w:name w:val="Текст выноски Знак"/>
    <w:basedOn w:val="a0"/>
    <w:link w:val="afc"/>
    <w:semiHidden/>
    <w:rsid w:val="009C5265"/>
    <w:rPr>
      <w:rFonts w:ascii="Tahoma" w:eastAsia="Times New Roman" w:hAnsi="Tahoma" w:cs="Times New Roman"/>
      <w:sz w:val="16"/>
      <w:szCs w:val="16"/>
      <w:lang w:eastAsia="ru-RU"/>
    </w:rPr>
  </w:style>
  <w:style w:type="character" w:styleId="afe">
    <w:name w:val="FollowedHyperlink"/>
    <w:semiHidden/>
    <w:rsid w:val="009C5265"/>
    <w:rPr>
      <w:color w:val="800080"/>
      <w:u w:val="single"/>
    </w:rPr>
  </w:style>
  <w:style w:type="paragraph" w:customStyle="1" w:styleId="ConsPlusNonformat">
    <w:name w:val="ConsPlusNonformat"/>
    <w:rsid w:val="009C5265"/>
    <w:pPr>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sid w:val="009C5265"/>
    <w:rPr>
      <w:rFonts w:ascii="Times New Roman" w:eastAsia="Times New Roman" w:hAnsi="Times New Roman" w:cs="Times New Roman"/>
      <w:sz w:val="24"/>
      <w:szCs w:val="20"/>
      <w:lang w:eastAsia="ru-RU"/>
    </w:rPr>
  </w:style>
  <w:style w:type="character" w:customStyle="1" w:styleId="aff">
    <w:name w:val="Гипертекстовая ссылка"/>
    <w:rsid w:val="009C5265"/>
    <w:rPr>
      <w:color w:val="106BBE"/>
    </w:rPr>
  </w:style>
  <w:style w:type="paragraph" w:customStyle="1" w:styleId="Default">
    <w:name w:val="Default"/>
    <w:rsid w:val="009C5265"/>
    <w:pPr>
      <w:spacing w:after="0" w:line="240" w:lineRule="auto"/>
    </w:pPr>
    <w:rPr>
      <w:rFonts w:ascii="Times New Roman" w:eastAsia="Calibri" w:hAnsi="Times New Roman" w:cs="Times New Roman"/>
      <w:color w:val="000000"/>
      <w:sz w:val="24"/>
      <w:szCs w:val="24"/>
    </w:rPr>
  </w:style>
  <w:style w:type="paragraph" w:customStyle="1" w:styleId="aff0">
    <w:name w:val="Комментарий"/>
    <w:basedOn w:val="a"/>
    <w:next w:val="a"/>
    <w:rsid w:val="009C5265"/>
    <w:pPr>
      <w:widowControl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f1">
    <w:name w:val="Информация об изменениях документа"/>
    <w:basedOn w:val="aff0"/>
    <w:next w:val="a"/>
    <w:rsid w:val="009C5265"/>
    <w:rPr>
      <w:i/>
      <w:iCs/>
    </w:rPr>
  </w:style>
  <w:style w:type="paragraph" w:styleId="HTML">
    <w:name w:val="HTML Preformatted"/>
    <w:basedOn w:val="a"/>
    <w:link w:val="HTML0"/>
    <w:rsid w:val="009C5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9C5265"/>
    <w:rPr>
      <w:rFonts w:ascii="Courier New" w:eastAsia="Times New Roman" w:hAnsi="Courier New" w:cs="Times New Roman"/>
      <w:sz w:val="20"/>
      <w:szCs w:val="20"/>
      <w:lang w:eastAsia="ru-RU"/>
    </w:rPr>
  </w:style>
  <w:style w:type="paragraph" w:customStyle="1" w:styleId="ConsPlusTitle">
    <w:name w:val="ConsPlusTitle"/>
    <w:rsid w:val="009C5265"/>
    <w:pPr>
      <w:widowControl w:val="0"/>
      <w:spacing w:after="0" w:line="240" w:lineRule="auto"/>
    </w:pPr>
    <w:rPr>
      <w:rFonts w:ascii="Arial" w:eastAsia="Times New Roman" w:hAnsi="Arial" w:cs="Times New Roman"/>
      <w:b/>
      <w:bCs/>
      <w:sz w:val="24"/>
      <w:szCs w:val="24"/>
      <w:lang w:eastAsia="ru-RU"/>
    </w:rPr>
  </w:style>
  <w:style w:type="character" w:styleId="aff2">
    <w:name w:val="Emphasis"/>
    <w:rsid w:val="009C5265"/>
    <w:rPr>
      <w:i/>
      <w:iCs/>
    </w:rPr>
  </w:style>
  <w:style w:type="character" w:styleId="aff3">
    <w:name w:val="annotation reference"/>
    <w:semiHidden/>
    <w:rsid w:val="009C5265"/>
    <w:rPr>
      <w:sz w:val="16"/>
      <w:szCs w:val="16"/>
    </w:rPr>
  </w:style>
  <w:style w:type="paragraph" w:styleId="aff4">
    <w:name w:val="annotation text"/>
    <w:basedOn w:val="a"/>
    <w:link w:val="aff5"/>
    <w:rsid w:val="009C5265"/>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0"/>
    <w:link w:val="aff4"/>
    <w:rsid w:val="009C5265"/>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rsid w:val="009C5265"/>
    <w:rPr>
      <w:b/>
      <w:bCs/>
    </w:rPr>
  </w:style>
  <w:style w:type="character" w:customStyle="1" w:styleId="aff7">
    <w:name w:val="Тема примечания Знак"/>
    <w:basedOn w:val="aff5"/>
    <w:link w:val="aff6"/>
    <w:semiHidden/>
    <w:rsid w:val="009C526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4560&amp;date=06.04.2020" TargetMode="External"/><Relationship Id="rId13" Type="http://schemas.openxmlformats.org/officeDocument/2006/relationships/hyperlink" Target="https://login.consultant.ru/link/?req=doc&amp;base=LAW&amp;n=355880&amp;dst=100010&amp;field=134&amp;date=24.11.2021" TargetMode="External"/><Relationship Id="rId18" Type="http://schemas.openxmlformats.org/officeDocument/2006/relationships/hyperlink" Target="https://login.consultant.ru/link/?req=doc&amp;base=LAW&amp;n=355880&amp;dst=359&amp;field=134&amp;date=24.11.2021" TargetMode="External"/><Relationship Id="rId26"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ettings" Target="settings.xml"/><Relationship Id="rId21" Type="http://schemas.openxmlformats.org/officeDocument/2006/relationships/hyperlink" Target="https://login.consultant.ru/link/?req=doc&amp;base=LAW&amp;n=360441&amp;date=10.08.2021&amp;dst=49&amp;fld=134" TargetMode="External"/><Relationship Id="rId34" Type="http://schemas.openxmlformats.org/officeDocument/2006/relationships/theme" Target="theme/theme1.xml"/><Relationship Id="rId7" Type="http://schemas.openxmlformats.org/officeDocument/2006/relationships/hyperlink" Target="consultantplus://offline/ref=35D5C6CC40BF1BB93470113A8B6A91DC8A429F9DC2C0022D02D5E60BC4022BCDDA7B1A6208B9EB97BB7D84E1YFc3J" TargetMode="External"/><Relationship Id="rId12" Type="http://schemas.openxmlformats.org/officeDocument/2006/relationships/hyperlink" Target="https://login.consultant.ru/link/?req=doc&amp;base=LAW&amp;n=383539&amp;date=11.08.2021&amp;dst=2360&amp;fld=134" TargetMode="External"/><Relationship Id="rId17" Type="http://schemas.openxmlformats.org/officeDocument/2006/relationships/hyperlink" Target="https://login.consultant.ru/link/?req=doc&amp;base=LAW&amp;n=355880&amp;dst=100352&amp;field=134&amp;date=24.11.2021" TargetMode="External"/><Relationship Id="rId25" Type="http://schemas.openxmlformats.org/officeDocument/2006/relationships/hyperlink" Target="https://login.consultant.ru/link/?req=doc&amp;base=LAW&amp;n=389741&amp;date=10.08.2021&amp;dst=100352&amp;fld=1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355880&amp;dst=100352&amp;field=134&amp;date=24.11.2021" TargetMode="External"/><Relationship Id="rId20" Type="http://schemas.openxmlformats.org/officeDocument/2006/relationships/hyperlink" Target="https://login.consultant.ru/link/?req=doc&amp;base=LAW&amp;n=355880&amp;date=06.07.2021&amp;dst=100383&amp;fld=134" TargetMode="External"/><Relationship Id="rId29" Type="http://schemas.openxmlformats.org/officeDocument/2006/relationships/hyperlink" Target="consultantplus://offline/ref=84A89A89923C1A255D35A4ABC5D71262842B02988C5288164C6685F88A785589759FA1DCD493C4505Ej9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3539&amp;date=06.07.2021&amp;dst=2360&amp;fld=134" TargetMode="External"/><Relationship Id="rId24" Type="http://schemas.openxmlformats.org/officeDocument/2006/relationships/hyperlink" Target="https://login.consultant.ru/link/?req=doc&amp;base=RLAW926&amp;n=234210&amp;date=10.08.2021&amp;dst=100393&amp;fld=134"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355880&amp;dst=339&amp;field=134&amp;date=24.11.2021" TargetMode="External"/><Relationship Id="rId23" Type="http://schemas.openxmlformats.org/officeDocument/2006/relationships/hyperlink" Target="https://login.consultant.ru/link/?req=doc&amp;base=LAW&amp;n=311791&amp;date=10.08.2021" TargetMode="External"/><Relationship Id="rId28" Type="http://schemas.openxmlformats.org/officeDocument/2006/relationships/hyperlink" Target="consultantplus://offline/ref=84A89A89923C1A255D35A4ABC5D71262842B02988C5288164C6685F88A785589759FA1DCD493C4505Ej0J" TargetMode="External"/><Relationship Id="rId10" Type="http://schemas.openxmlformats.org/officeDocument/2006/relationships/hyperlink" Target="consultantplus://offline/ref=35D5C6CC40BF1BB934700F379D06C6D38E49C095C0CB0B7F5789E05C9B522D989A3B1C35Y4c3J" TargetMode="External"/><Relationship Id="rId19" Type="http://schemas.openxmlformats.org/officeDocument/2006/relationships/hyperlink" Target="https://login.consultant.ru/link/?req=doc&amp;base=LAW&amp;n=355880&amp;date=06.07.2021&amp;dst=100382&amp;fld=134" TargetMode="External"/><Relationship Id="rId31" Type="http://schemas.openxmlformats.org/officeDocument/2006/relationships/hyperlink" Target="consultantplus://offline/ref=84A89A89923C1A255D35A4ABC5D71262842B02988C5288164C6685F88A785589759FA1DCD493C5565Ej6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4564&amp;date=06.04.2020" TargetMode="External"/><Relationship Id="rId14" Type="http://schemas.openxmlformats.org/officeDocument/2006/relationships/hyperlink" Target="https://login.consultant.ru/link/?req=doc&amp;base=LAW&amp;n=355880&amp;dst=43&amp;field=134&amp;date=24.11.2021" TargetMode="External"/><Relationship Id="rId22" Type="http://schemas.openxmlformats.org/officeDocument/2006/relationships/hyperlink" Target="https://login.consultant.ru/link/?req=doc&amp;base=LAW&amp;n=389741&amp;date=10.08.2021&amp;dst=107&amp;fld=134" TargetMode="External"/><Relationship Id="rId27" Type="http://schemas.openxmlformats.org/officeDocument/2006/relationships/hyperlink" Target="consultantplus://offline/ref=84A89A89923C1A255D35A4ABC5D71262842B02988C5288164C6685F88A57j8J" TargetMode="External"/><Relationship Id="rId30" Type="http://schemas.openxmlformats.org/officeDocument/2006/relationships/hyperlink" Target="consultantplus://offline/ref=84A89A89923C1A255D35A4ABC5D71262842B02988C5288164C6685F88A785589759FA1DCD493C65E5Ej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10956</Words>
  <Characters>62451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Ярушина Ирина Олеговна</dc:creator>
  <cp:keywords/>
  <dc:description/>
  <cp:lastModifiedBy>Ярушина Ирина Олеговна</cp:lastModifiedBy>
  <cp:revision>1</cp:revision>
  <dcterms:created xsi:type="dcterms:W3CDTF">2023-05-10T06:25:00Z</dcterms:created>
  <dcterms:modified xsi:type="dcterms:W3CDTF">2023-05-10T06:25:00Z</dcterms:modified>
</cp:coreProperties>
</file>