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71" w:rsidRPr="00D36FE4" w:rsidRDefault="00F84646" w:rsidP="00D36FE4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11.09.2023 №787</w:t>
      </w:r>
    </w:p>
    <w:p w:rsidR="00721F71" w:rsidRPr="00D36FE4" w:rsidRDefault="00721F71" w:rsidP="00D36FE4">
      <w:pPr>
        <w:jc w:val="both"/>
        <w:rPr>
          <w:sz w:val="28"/>
          <w:szCs w:val="28"/>
        </w:rPr>
      </w:pPr>
    </w:p>
    <w:p w:rsidR="004F5B1E" w:rsidRPr="00D36FE4" w:rsidRDefault="004F5B1E" w:rsidP="00D36FE4">
      <w:pPr>
        <w:ind w:right="5046"/>
        <w:jc w:val="both"/>
        <w:rPr>
          <w:rFonts w:eastAsia="Calibri"/>
          <w:sz w:val="28"/>
          <w:szCs w:val="28"/>
        </w:rPr>
      </w:pPr>
      <w:r w:rsidRPr="00D36FE4">
        <w:rPr>
          <w:sz w:val="28"/>
          <w:szCs w:val="28"/>
        </w:rPr>
        <w:t>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плане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мероприятий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по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реализации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Стратегии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социально-экономического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развития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города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Нижневартовска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до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2036</w:t>
      </w:r>
      <w:r w:rsidR="00721F71" w:rsidRPr="00D36FE4">
        <w:rPr>
          <w:sz w:val="28"/>
          <w:szCs w:val="28"/>
        </w:rPr>
        <w:t xml:space="preserve"> </w:t>
      </w:r>
      <w:r w:rsidR="00D527B3" w:rsidRPr="00D36FE4">
        <w:rPr>
          <w:sz w:val="28"/>
          <w:szCs w:val="28"/>
        </w:rPr>
        <w:t>года</w:t>
      </w:r>
    </w:p>
    <w:p w:rsidR="004F5B1E" w:rsidRPr="00721F71" w:rsidRDefault="004F5B1E" w:rsidP="00D36FE4">
      <w:pPr>
        <w:jc w:val="both"/>
        <w:rPr>
          <w:sz w:val="28"/>
        </w:rPr>
      </w:pPr>
    </w:p>
    <w:p w:rsidR="00507160" w:rsidRDefault="00507160" w:rsidP="00D36FE4">
      <w:pPr>
        <w:jc w:val="both"/>
        <w:rPr>
          <w:sz w:val="28"/>
        </w:rPr>
      </w:pPr>
    </w:p>
    <w:p w:rsidR="00721F71" w:rsidRPr="00721F71" w:rsidRDefault="00721F71" w:rsidP="00D36FE4">
      <w:pPr>
        <w:jc w:val="both"/>
        <w:rPr>
          <w:sz w:val="28"/>
        </w:rPr>
      </w:pPr>
    </w:p>
    <w:p w:rsidR="00D527B3" w:rsidRPr="00721F71" w:rsidRDefault="00D527B3" w:rsidP="00D36FE4">
      <w:pPr>
        <w:ind w:firstLine="709"/>
        <w:jc w:val="both"/>
        <w:rPr>
          <w:rFonts w:eastAsia="Calibri"/>
          <w:sz w:val="28"/>
        </w:rPr>
      </w:pPr>
      <w:r w:rsidRPr="00721F71">
        <w:rPr>
          <w:rFonts w:eastAsia="Calibri"/>
          <w:sz w:val="28"/>
        </w:rPr>
        <w:t>В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соответствии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Федеральным</w:t>
      </w:r>
      <w:r w:rsidR="00721F71">
        <w:rPr>
          <w:rFonts w:eastAsia="Calibri"/>
          <w:sz w:val="28"/>
        </w:rPr>
        <w:t xml:space="preserve"> </w:t>
      </w:r>
      <w:hyperlink r:id="rId8" w:history="1">
        <w:r w:rsidRPr="00721F71">
          <w:rPr>
            <w:rStyle w:val="af5"/>
            <w:rFonts w:eastAsia="Calibri"/>
            <w:color w:val="auto"/>
            <w:sz w:val="28"/>
            <w:u w:val="none"/>
          </w:rPr>
          <w:t>законом</w:t>
        </w:r>
      </w:hyperlink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28.06.2014</w:t>
      </w:r>
      <w:r w:rsidR="00721F71">
        <w:rPr>
          <w:rFonts w:eastAsia="Calibri"/>
          <w:sz w:val="28"/>
        </w:rPr>
        <w:t xml:space="preserve"> </w:t>
      </w:r>
      <w:r w:rsidR="0013700F" w:rsidRPr="00721F71">
        <w:rPr>
          <w:rFonts w:eastAsia="Calibri"/>
          <w:sz w:val="28"/>
        </w:rPr>
        <w:t>№</w:t>
      </w:r>
      <w:r w:rsidRPr="00721F71">
        <w:rPr>
          <w:rFonts w:eastAsia="Calibri"/>
          <w:sz w:val="28"/>
        </w:rPr>
        <w:t>172-ФЗ</w:t>
      </w:r>
      <w:r w:rsidR="00721F71">
        <w:rPr>
          <w:rFonts w:eastAsia="Calibri"/>
          <w:sz w:val="28"/>
        </w:rPr>
        <w:t xml:space="preserve"> </w:t>
      </w:r>
      <w:r w:rsidR="00D87E74">
        <w:rPr>
          <w:rFonts w:eastAsia="Calibri"/>
          <w:sz w:val="28"/>
        </w:rPr>
        <w:br/>
      </w:r>
      <w:r w:rsidR="00721F71" w:rsidRPr="00721F71">
        <w:rPr>
          <w:rFonts w:eastAsia="Calibri"/>
          <w:sz w:val="28"/>
        </w:rPr>
        <w:t>"</w:t>
      </w:r>
      <w:r w:rsidRPr="00721F71">
        <w:rPr>
          <w:rFonts w:eastAsia="Calibri"/>
          <w:sz w:val="28"/>
        </w:rPr>
        <w:t>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стратегическом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планировании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в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Российской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Федерации</w:t>
      </w:r>
      <w:r w:rsidR="00721F71" w:rsidRPr="00721F71">
        <w:rPr>
          <w:rFonts w:eastAsia="Calibri"/>
          <w:sz w:val="28"/>
        </w:rPr>
        <w:t>"</w:t>
      </w:r>
      <w:r w:rsidRPr="00721F71">
        <w:rPr>
          <w:rFonts w:eastAsia="Calibri"/>
          <w:sz w:val="28"/>
        </w:rPr>
        <w:t>,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в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целях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реализации</w:t>
      </w:r>
      <w:r w:rsidR="00721F71">
        <w:rPr>
          <w:rFonts w:eastAsia="Calibri"/>
          <w:sz w:val="28"/>
        </w:rPr>
        <w:t xml:space="preserve"> </w:t>
      </w:r>
      <w:hyperlink r:id="rId9" w:history="1">
        <w:r w:rsidRPr="00721F71">
          <w:rPr>
            <w:rStyle w:val="af5"/>
            <w:rFonts w:eastAsia="Calibri"/>
            <w:color w:val="auto"/>
            <w:sz w:val="28"/>
            <w:u w:val="none"/>
          </w:rPr>
          <w:t>Стратегии</w:t>
        </w:r>
      </w:hyperlink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социально-экономического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развития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города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Нижневартовска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до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2036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года,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утвержденной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решением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Думы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города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="0013700F" w:rsidRPr="00721F71">
        <w:rPr>
          <w:rFonts w:eastAsia="Calibri"/>
          <w:sz w:val="28"/>
        </w:rPr>
        <w:t>30</w:t>
      </w:r>
      <w:r w:rsidRPr="00721F71">
        <w:rPr>
          <w:rFonts w:eastAsia="Calibri"/>
          <w:sz w:val="28"/>
        </w:rPr>
        <w:t>.0</w:t>
      </w:r>
      <w:r w:rsidR="0013700F" w:rsidRPr="00721F71">
        <w:rPr>
          <w:rFonts w:eastAsia="Calibri"/>
          <w:sz w:val="28"/>
        </w:rPr>
        <w:t>6</w:t>
      </w:r>
      <w:r w:rsidRPr="00721F71">
        <w:rPr>
          <w:rFonts w:eastAsia="Calibri"/>
          <w:sz w:val="28"/>
        </w:rPr>
        <w:t>.20</w:t>
      </w:r>
      <w:r w:rsidR="0013700F" w:rsidRPr="00721F71">
        <w:rPr>
          <w:rFonts w:eastAsia="Calibri"/>
          <w:sz w:val="28"/>
        </w:rPr>
        <w:t>23</w:t>
      </w:r>
      <w:r w:rsidR="00721F71">
        <w:rPr>
          <w:rFonts w:eastAsia="Calibri"/>
          <w:sz w:val="28"/>
        </w:rPr>
        <w:t xml:space="preserve"> </w:t>
      </w:r>
      <w:r w:rsidR="0013700F" w:rsidRPr="00721F71">
        <w:rPr>
          <w:rFonts w:eastAsia="Calibri"/>
          <w:sz w:val="28"/>
        </w:rPr>
        <w:t>№296</w:t>
      </w:r>
      <w:r w:rsidRPr="00721F71">
        <w:rPr>
          <w:rFonts w:eastAsia="Calibri"/>
          <w:sz w:val="28"/>
        </w:rPr>
        <w:t>,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учитывая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итоговый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протокол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общественного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обсуждения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="004300E7" w:rsidRPr="00721F71">
        <w:rPr>
          <w:rFonts w:eastAsia="Calibri"/>
          <w:sz w:val="28"/>
        </w:rPr>
        <w:t>16</w:t>
      </w:r>
      <w:r w:rsidRPr="00721F71">
        <w:rPr>
          <w:rFonts w:eastAsia="Calibri"/>
          <w:sz w:val="28"/>
        </w:rPr>
        <w:t>.0</w:t>
      </w:r>
      <w:r w:rsidR="009A1FD9" w:rsidRPr="00721F71">
        <w:rPr>
          <w:rFonts w:eastAsia="Calibri"/>
          <w:sz w:val="28"/>
        </w:rPr>
        <w:t>8</w:t>
      </w:r>
      <w:r w:rsidRPr="00721F71">
        <w:rPr>
          <w:rFonts w:eastAsia="Calibri"/>
          <w:sz w:val="28"/>
        </w:rPr>
        <w:t>.20</w:t>
      </w:r>
      <w:r w:rsidR="009A1FD9" w:rsidRPr="00721F71">
        <w:rPr>
          <w:rFonts w:eastAsia="Calibri"/>
          <w:sz w:val="28"/>
        </w:rPr>
        <w:t>23</w:t>
      </w:r>
      <w:r w:rsidRPr="00721F71">
        <w:rPr>
          <w:rFonts w:eastAsia="Calibri"/>
          <w:sz w:val="28"/>
        </w:rPr>
        <w:t>:</w:t>
      </w:r>
    </w:p>
    <w:p w:rsidR="00507160" w:rsidRPr="00721F71" w:rsidRDefault="00507160" w:rsidP="00D36FE4">
      <w:pPr>
        <w:ind w:firstLine="709"/>
        <w:jc w:val="both"/>
        <w:rPr>
          <w:rFonts w:eastAsia="Calibri"/>
          <w:sz w:val="28"/>
        </w:rPr>
      </w:pPr>
    </w:p>
    <w:p w:rsidR="0013700F" w:rsidRPr="00721F71" w:rsidRDefault="0013700F" w:rsidP="00D36FE4">
      <w:pPr>
        <w:ind w:firstLine="709"/>
        <w:jc w:val="both"/>
        <w:rPr>
          <w:rFonts w:eastAsia="Calibri"/>
          <w:sz w:val="28"/>
        </w:rPr>
      </w:pPr>
      <w:r w:rsidRPr="00721F71">
        <w:rPr>
          <w:rFonts w:eastAsia="Calibri"/>
          <w:sz w:val="28"/>
        </w:rPr>
        <w:t>1.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Утвердить</w:t>
      </w:r>
      <w:r w:rsidR="00721F71">
        <w:rPr>
          <w:rFonts w:eastAsia="Calibri"/>
          <w:sz w:val="28"/>
        </w:rPr>
        <w:t xml:space="preserve"> </w:t>
      </w:r>
      <w:hyperlink w:anchor="P31" w:history="1">
        <w:r w:rsidRPr="00721F71">
          <w:rPr>
            <w:rStyle w:val="af5"/>
            <w:rFonts w:eastAsia="Calibri"/>
            <w:color w:val="auto"/>
            <w:sz w:val="28"/>
            <w:u w:val="none"/>
          </w:rPr>
          <w:t>план</w:t>
        </w:r>
      </w:hyperlink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мероприятий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реализации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Стратегии</w:t>
      </w:r>
      <w:r w:rsidR="00721F71">
        <w:rPr>
          <w:rFonts w:eastAsia="Calibri"/>
          <w:sz w:val="28"/>
        </w:rPr>
        <w:t xml:space="preserve"> </w:t>
      </w:r>
      <w:r w:rsidR="00D87E74">
        <w:rPr>
          <w:rFonts w:eastAsia="Calibri"/>
          <w:sz w:val="28"/>
        </w:rPr>
        <w:br/>
      </w:r>
      <w:r w:rsidRPr="00721F71">
        <w:rPr>
          <w:rFonts w:eastAsia="Calibri"/>
          <w:sz w:val="28"/>
        </w:rPr>
        <w:t>социально-экономического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развития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города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Нижневартовска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до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2036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согласно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приложению.</w:t>
      </w:r>
    </w:p>
    <w:p w:rsidR="00507160" w:rsidRPr="00721F71" w:rsidRDefault="00507160" w:rsidP="00D36FE4">
      <w:pPr>
        <w:ind w:firstLine="709"/>
        <w:jc w:val="both"/>
        <w:rPr>
          <w:rFonts w:eastAsia="Calibri"/>
          <w:sz w:val="28"/>
        </w:rPr>
      </w:pPr>
    </w:p>
    <w:p w:rsidR="0013700F" w:rsidRPr="00721F71" w:rsidRDefault="0013700F" w:rsidP="00D36FE4">
      <w:pPr>
        <w:ind w:firstLine="709"/>
        <w:jc w:val="both"/>
        <w:rPr>
          <w:rFonts w:eastAsia="Calibri"/>
          <w:sz w:val="28"/>
        </w:rPr>
      </w:pPr>
      <w:r w:rsidRPr="00721F71">
        <w:rPr>
          <w:rFonts w:eastAsia="Calibri"/>
          <w:sz w:val="28"/>
        </w:rPr>
        <w:t>2.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Признать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утратившими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силу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постановления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администрации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города:</w:t>
      </w:r>
    </w:p>
    <w:p w:rsidR="0013700F" w:rsidRPr="00721F71" w:rsidRDefault="0013700F" w:rsidP="00D36FE4">
      <w:pPr>
        <w:ind w:firstLine="709"/>
        <w:jc w:val="both"/>
        <w:rPr>
          <w:rFonts w:eastAsia="Calibri"/>
          <w:sz w:val="28"/>
        </w:rPr>
      </w:pPr>
      <w:r w:rsidRPr="00721F71">
        <w:rPr>
          <w:rFonts w:eastAsia="Calibri"/>
          <w:sz w:val="28"/>
        </w:rPr>
        <w:t>-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25.07.2018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№1053</w:t>
      </w:r>
      <w:r w:rsidR="00721F71">
        <w:rPr>
          <w:rFonts w:eastAsia="Calibri"/>
          <w:sz w:val="28"/>
        </w:rPr>
        <w:t xml:space="preserve"> </w:t>
      </w:r>
      <w:r w:rsidR="00721F71" w:rsidRPr="00721F71">
        <w:rPr>
          <w:rFonts w:eastAsia="Calibri"/>
          <w:sz w:val="28"/>
        </w:rPr>
        <w:t>"</w:t>
      </w:r>
      <w:r w:rsidR="00F40A4F" w:rsidRPr="00721F71">
        <w:rPr>
          <w:rFonts w:eastAsia="Calibri"/>
          <w:sz w:val="28"/>
        </w:rPr>
        <w:t>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плане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мероприятий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по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реализации</w:t>
      </w:r>
      <w:r w:rsidR="00D36FE4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Стратегии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социально-экономического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развития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города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Нижневартовска</w:t>
      </w:r>
      <w:r w:rsidR="00D36FE4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до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2</w:t>
      </w:r>
      <w:r w:rsidR="00F40A4F" w:rsidRPr="00721F71">
        <w:rPr>
          <w:rFonts w:eastAsia="Calibri"/>
          <w:sz w:val="28"/>
        </w:rPr>
        <w:t>030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года</w:t>
      </w:r>
      <w:r w:rsidR="00721F71" w:rsidRPr="00721F71">
        <w:rPr>
          <w:rFonts w:eastAsia="Calibri"/>
          <w:sz w:val="28"/>
        </w:rPr>
        <w:t>"</w:t>
      </w:r>
      <w:r w:rsidRPr="00721F71">
        <w:rPr>
          <w:rFonts w:eastAsia="Calibri"/>
          <w:sz w:val="28"/>
        </w:rPr>
        <w:t>;</w:t>
      </w:r>
    </w:p>
    <w:p w:rsidR="0013700F" w:rsidRPr="00721F71" w:rsidRDefault="0013700F" w:rsidP="00D36FE4">
      <w:pPr>
        <w:ind w:firstLine="709"/>
        <w:jc w:val="both"/>
        <w:rPr>
          <w:rFonts w:eastAsia="Calibri"/>
          <w:sz w:val="28"/>
        </w:rPr>
      </w:pPr>
      <w:r w:rsidRPr="00721F71">
        <w:rPr>
          <w:rFonts w:eastAsia="Calibri"/>
          <w:sz w:val="28"/>
        </w:rPr>
        <w:t>-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21</w:t>
      </w:r>
      <w:r w:rsidRPr="00721F71">
        <w:rPr>
          <w:rFonts w:eastAsia="Calibri"/>
          <w:sz w:val="28"/>
        </w:rPr>
        <w:t>.</w:t>
      </w:r>
      <w:r w:rsidR="00F40A4F" w:rsidRPr="00721F71">
        <w:rPr>
          <w:rFonts w:eastAsia="Calibri"/>
          <w:sz w:val="28"/>
        </w:rPr>
        <w:t>01</w:t>
      </w:r>
      <w:r w:rsidRPr="00721F71">
        <w:rPr>
          <w:rFonts w:eastAsia="Calibri"/>
          <w:sz w:val="28"/>
        </w:rPr>
        <w:t>.20</w:t>
      </w:r>
      <w:r w:rsidR="00F40A4F" w:rsidRPr="00721F71">
        <w:rPr>
          <w:rFonts w:eastAsia="Calibri"/>
          <w:sz w:val="28"/>
        </w:rPr>
        <w:t>20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№</w:t>
      </w:r>
      <w:hyperlink r:id="rId10" w:history="1">
        <w:r w:rsidR="00F40A4F" w:rsidRPr="00721F71">
          <w:rPr>
            <w:rStyle w:val="af5"/>
            <w:rFonts w:eastAsia="Calibri"/>
            <w:color w:val="auto"/>
            <w:sz w:val="28"/>
            <w:u w:val="none"/>
          </w:rPr>
          <w:t>42</w:t>
        </w:r>
      </w:hyperlink>
      <w:r w:rsidR="00721F71">
        <w:rPr>
          <w:rFonts w:eastAsia="Calibri"/>
          <w:sz w:val="28"/>
        </w:rPr>
        <w:t xml:space="preserve"> </w:t>
      </w:r>
      <w:r w:rsidR="00721F71" w:rsidRPr="00721F71">
        <w:rPr>
          <w:rFonts w:eastAsia="Calibri"/>
          <w:sz w:val="28"/>
        </w:rPr>
        <w:t>"</w:t>
      </w:r>
      <w:r w:rsidR="00F40A4F" w:rsidRPr="00721F71">
        <w:rPr>
          <w:rFonts w:eastAsia="Calibri"/>
          <w:sz w:val="28"/>
        </w:rPr>
        <w:t>О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внесении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изменений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в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приложение</w:t>
      </w:r>
      <w:r w:rsidR="00721F71">
        <w:rPr>
          <w:rFonts w:eastAsia="Calibri"/>
          <w:sz w:val="28"/>
        </w:rPr>
        <w:t xml:space="preserve"> </w:t>
      </w:r>
      <w:r w:rsidR="00D87E74">
        <w:rPr>
          <w:rFonts w:eastAsia="Calibri"/>
          <w:sz w:val="28"/>
        </w:rPr>
        <w:br/>
      </w:r>
      <w:bookmarkStart w:id="0" w:name="_GoBack"/>
      <w:bookmarkEnd w:id="0"/>
      <w:r w:rsidR="00F40A4F" w:rsidRPr="00721F71">
        <w:rPr>
          <w:rFonts w:eastAsia="Calibri"/>
          <w:sz w:val="28"/>
        </w:rPr>
        <w:t>к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постановлению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администрации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города</w:t>
      </w:r>
      <w:r w:rsidR="00721F71">
        <w:rPr>
          <w:rFonts w:eastAsia="Calibri"/>
          <w:sz w:val="28"/>
        </w:rPr>
        <w:t xml:space="preserve"> </w:t>
      </w:r>
      <w:r w:rsidRPr="00721F71">
        <w:rPr>
          <w:rFonts w:eastAsia="Calibri"/>
          <w:sz w:val="28"/>
        </w:rPr>
        <w:t>от</w:t>
      </w:r>
      <w:r w:rsidR="00721F71">
        <w:rPr>
          <w:rFonts w:eastAsia="Calibri"/>
          <w:sz w:val="28"/>
        </w:rPr>
        <w:t xml:space="preserve"> </w:t>
      </w:r>
      <w:r w:rsidR="00F40A4F" w:rsidRPr="00721F71">
        <w:rPr>
          <w:rFonts w:eastAsia="Calibri"/>
          <w:sz w:val="28"/>
        </w:rPr>
        <w:t>25</w:t>
      </w:r>
      <w:r w:rsidRPr="00721F71">
        <w:rPr>
          <w:rFonts w:eastAsia="Calibri"/>
          <w:sz w:val="28"/>
        </w:rPr>
        <w:t>.</w:t>
      </w:r>
      <w:r w:rsidR="00F40A4F" w:rsidRPr="00721F71">
        <w:rPr>
          <w:rFonts w:eastAsia="Calibri"/>
          <w:sz w:val="28"/>
        </w:rPr>
        <w:t>07</w:t>
      </w:r>
      <w:r w:rsidRPr="00721F71">
        <w:rPr>
          <w:rFonts w:eastAsia="Calibri"/>
          <w:sz w:val="28"/>
        </w:rPr>
        <w:t>.20</w:t>
      </w:r>
      <w:r w:rsidR="00F40A4F" w:rsidRPr="00721F71">
        <w:rPr>
          <w:rFonts w:eastAsia="Calibri"/>
          <w:sz w:val="28"/>
        </w:rPr>
        <w:t>18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№</w:t>
      </w:r>
      <w:r w:rsidR="00F40A4F" w:rsidRPr="00721F71">
        <w:rPr>
          <w:rFonts w:eastAsia="Calibri"/>
          <w:sz w:val="28"/>
        </w:rPr>
        <w:t>1053</w:t>
      </w:r>
      <w:r w:rsidR="00721F71">
        <w:rPr>
          <w:rFonts w:eastAsia="Calibri"/>
          <w:sz w:val="28"/>
        </w:rPr>
        <w:t xml:space="preserve"> </w:t>
      </w:r>
      <w:r w:rsidR="00721F71" w:rsidRPr="00721F71">
        <w:rPr>
          <w:rFonts w:eastAsia="Calibri"/>
          <w:sz w:val="28"/>
        </w:rPr>
        <w:t>"</w:t>
      </w:r>
      <w:r w:rsidR="00C45880" w:rsidRPr="00721F71">
        <w:rPr>
          <w:rFonts w:eastAsia="Calibri"/>
          <w:sz w:val="28"/>
        </w:rPr>
        <w:t>О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плане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мероприятий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по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реализации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Стратегии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социально-экономического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развития</w:t>
      </w:r>
      <w:r w:rsidR="00721F71">
        <w:rPr>
          <w:rFonts w:eastAsia="Calibri"/>
          <w:sz w:val="28"/>
        </w:rPr>
        <w:t xml:space="preserve"> </w:t>
      </w:r>
      <w:r w:rsidR="00C45880" w:rsidRPr="00721F71">
        <w:rPr>
          <w:rFonts w:eastAsia="Calibri"/>
          <w:sz w:val="28"/>
        </w:rPr>
        <w:t>горо</w:t>
      </w:r>
      <w:r w:rsidR="001C4DF7" w:rsidRPr="00721F71">
        <w:rPr>
          <w:rFonts w:eastAsia="Calibri"/>
          <w:sz w:val="28"/>
        </w:rPr>
        <w:t>да</w:t>
      </w:r>
      <w:r w:rsidR="00721F71">
        <w:rPr>
          <w:rFonts w:eastAsia="Calibri"/>
          <w:sz w:val="28"/>
        </w:rPr>
        <w:t xml:space="preserve"> </w:t>
      </w:r>
      <w:r w:rsidR="001C4DF7" w:rsidRPr="00721F71">
        <w:rPr>
          <w:rFonts w:eastAsia="Calibri"/>
          <w:sz w:val="28"/>
        </w:rPr>
        <w:t>Нижневартовска</w:t>
      </w:r>
      <w:r w:rsidR="00721F71">
        <w:rPr>
          <w:rFonts w:eastAsia="Calibri"/>
          <w:sz w:val="28"/>
        </w:rPr>
        <w:t xml:space="preserve"> </w:t>
      </w:r>
      <w:r w:rsidR="001C4DF7" w:rsidRPr="00721F71">
        <w:rPr>
          <w:rFonts w:eastAsia="Calibri"/>
          <w:sz w:val="28"/>
        </w:rPr>
        <w:t>до</w:t>
      </w:r>
      <w:r w:rsidR="00721F71">
        <w:rPr>
          <w:rFonts w:eastAsia="Calibri"/>
          <w:sz w:val="28"/>
        </w:rPr>
        <w:t xml:space="preserve"> </w:t>
      </w:r>
      <w:r w:rsidR="001C4DF7" w:rsidRPr="00721F71">
        <w:rPr>
          <w:rFonts w:eastAsia="Calibri"/>
          <w:sz w:val="28"/>
        </w:rPr>
        <w:t>2030</w:t>
      </w:r>
      <w:r w:rsidR="00721F71">
        <w:rPr>
          <w:rFonts w:eastAsia="Calibri"/>
          <w:sz w:val="28"/>
        </w:rPr>
        <w:t xml:space="preserve"> </w:t>
      </w:r>
      <w:r w:rsidR="001C4DF7" w:rsidRPr="00721F71">
        <w:rPr>
          <w:rFonts w:eastAsia="Calibri"/>
          <w:sz w:val="28"/>
        </w:rPr>
        <w:t>года</w:t>
      </w:r>
      <w:r w:rsidR="00721F71" w:rsidRPr="00721F71">
        <w:rPr>
          <w:rFonts w:eastAsia="Calibri"/>
          <w:sz w:val="28"/>
        </w:rPr>
        <w:t>"</w:t>
      </w:r>
      <w:r w:rsidR="001C4DF7" w:rsidRPr="00721F71">
        <w:rPr>
          <w:rFonts w:eastAsia="Calibri"/>
          <w:sz w:val="28"/>
        </w:rPr>
        <w:t>.</w:t>
      </w:r>
    </w:p>
    <w:p w:rsidR="00507160" w:rsidRPr="00721F71" w:rsidRDefault="00507160" w:rsidP="00D36FE4">
      <w:pPr>
        <w:ind w:firstLine="709"/>
        <w:jc w:val="both"/>
        <w:rPr>
          <w:rFonts w:eastAsia="Calibri"/>
          <w:sz w:val="28"/>
        </w:rPr>
      </w:pPr>
    </w:p>
    <w:p w:rsidR="00255897" w:rsidRPr="00721F71" w:rsidRDefault="0013700F" w:rsidP="00D36FE4">
      <w:pPr>
        <w:ind w:firstLine="709"/>
        <w:jc w:val="both"/>
        <w:rPr>
          <w:sz w:val="28"/>
        </w:rPr>
      </w:pPr>
      <w:r w:rsidRPr="00721F71">
        <w:rPr>
          <w:sz w:val="28"/>
        </w:rPr>
        <w:t>3.</w:t>
      </w:r>
      <w:r w:rsidR="00721F71">
        <w:rPr>
          <w:sz w:val="28"/>
        </w:rPr>
        <w:t xml:space="preserve"> </w:t>
      </w:r>
      <w:r w:rsidRPr="00721F71">
        <w:rPr>
          <w:sz w:val="28"/>
        </w:rPr>
        <w:t>Департаменту</w:t>
      </w:r>
      <w:r w:rsidR="00721F71">
        <w:rPr>
          <w:sz w:val="28"/>
        </w:rPr>
        <w:t xml:space="preserve"> </w:t>
      </w:r>
      <w:r w:rsidRPr="00721F71">
        <w:rPr>
          <w:sz w:val="28"/>
        </w:rPr>
        <w:t>общественных</w:t>
      </w:r>
      <w:r w:rsidR="00721F71">
        <w:rPr>
          <w:sz w:val="28"/>
        </w:rPr>
        <w:t xml:space="preserve"> </w:t>
      </w:r>
      <w:r w:rsidRPr="00721F71">
        <w:rPr>
          <w:sz w:val="28"/>
        </w:rPr>
        <w:t>коммуникаций</w:t>
      </w:r>
      <w:r w:rsidR="00721F71">
        <w:rPr>
          <w:sz w:val="28"/>
        </w:rPr>
        <w:t xml:space="preserve"> </w:t>
      </w:r>
      <w:r w:rsidRPr="00721F71">
        <w:rPr>
          <w:sz w:val="28"/>
        </w:rPr>
        <w:t>и</w:t>
      </w:r>
      <w:r w:rsidR="00721F71">
        <w:rPr>
          <w:sz w:val="28"/>
        </w:rPr>
        <w:t xml:space="preserve"> </w:t>
      </w:r>
      <w:r w:rsidRPr="00721F71">
        <w:rPr>
          <w:sz w:val="28"/>
        </w:rPr>
        <w:t>молодежной</w:t>
      </w:r>
      <w:r w:rsidR="00721F71">
        <w:rPr>
          <w:sz w:val="28"/>
        </w:rPr>
        <w:t xml:space="preserve"> </w:t>
      </w:r>
      <w:r w:rsidRPr="00721F71">
        <w:rPr>
          <w:sz w:val="28"/>
        </w:rPr>
        <w:t>политики</w:t>
      </w:r>
      <w:r w:rsidR="00721F71">
        <w:rPr>
          <w:sz w:val="28"/>
        </w:rPr>
        <w:t xml:space="preserve"> </w:t>
      </w:r>
      <w:r w:rsidRPr="00721F71">
        <w:rPr>
          <w:sz w:val="28"/>
        </w:rPr>
        <w:t>администрации</w:t>
      </w:r>
      <w:r w:rsidR="00721F71">
        <w:rPr>
          <w:sz w:val="28"/>
        </w:rPr>
        <w:t xml:space="preserve"> </w:t>
      </w:r>
      <w:r w:rsidRPr="00721F71">
        <w:rPr>
          <w:sz w:val="28"/>
        </w:rPr>
        <w:t>города</w:t>
      </w:r>
      <w:r w:rsidR="00721F71">
        <w:rPr>
          <w:sz w:val="28"/>
        </w:rPr>
        <w:t xml:space="preserve"> </w:t>
      </w:r>
      <w:r w:rsidRPr="00721F71">
        <w:rPr>
          <w:sz w:val="28"/>
        </w:rPr>
        <w:t>(В.А.</w:t>
      </w:r>
      <w:r w:rsidR="00721F71">
        <w:rPr>
          <w:sz w:val="28"/>
        </w:rPr>
        <w:t xml:space="preserve"> </w:t>
      </w:r>
      <w:r w:rsidRPr="00721F71">
        <w:rPr>
          <w:sz w:val="28"/>
        </w:rPr>
        <w:t>Мыльников)</w:t>
      </w:r>
      <w:r w:rsidR="00721F71">
        <w:rPr>
          <w:sz w:val="28"/>
        </w:rPr>
        <w:t xml:space="preserve"> </w:t>
      </w:r>
      <w:r w:rsidR="00255897" w:rsidRPr="00721F71">
        <w:rPr>
          <w:sz w:val="28"/>
        </w:rPr>
        <w:t>обеспечить</w:t>
      </w:r>
      <w:r w:rsidR="00721F71">
        <w:rPr>
          <w:sz w:val="28"/>
        </w:rPr>
        <w:t xml:space="preserve"> </w:t>
      </w:r>
      <w:r w:rsidR="00255897" w:rsidRPr="00721F71">
        <w:rPr>
          <w:sz w:val="28"/>
        </w:rPr>
        <w:t>опубликование</w:t>
      </w:r>
      <w:r w:rsidR="00721F71">
        <w:rPr>
          <w:sz w:val="28"/>
        </w:rPr>
        <w:t xml:space="preserve"> </w:t>
      </w:r>
      <w:r w:rsidR="00255897" w:rsidRPr="00721F71">
        <w:rPr>
          <w:sz w:val="28"/>
        </w:rPr>
        <w:t>постановления</w:t>
      </w:r>
      <w:r w:rsidR="00721F71">
        <w:rPr>
          <w:sz w:val="28"/>
        </w:rPr>
        <w:t xml:space="preserve"> </w:t>
      </w:r>
      <w:r w:rsidR="00255897" w:rsidRPr="00721F71">
        <w:rPr>
          <w:sz w:val="28"/>
        </w:rPr>
        <w:t>в</w:t>
      </w:r>
      <w:r w:rsidR="00721F71">
        <w:rPr>
          <w:sz w:val="28"/>
        </w:rPr>
        <w:t xml:space="preserve"> </w:t>
      </w:r>
      <w:r w:rsidR="00255897" w:rsidRPr="00721F71">
        <w:rPr>
          <w:sz w:val="28"/>
        </w:rPr>
        <w:t>газете</w:t>
      </w:r>
      <w:r w:rsidR="00721F71">
        <w:rPr>
          <w:sz w:val="28"/>
        </w:rPr>
        <w:t xml:space="preserve"> </w:t>
      </w:r>
      <w:r w:rsidR="00721F71" w:rsidRPr="00721F71">
        <w:rPr>
          <w:sz w:val="28"/>
        </w:rPr>
        <w:t>"</w:t>
      </w:r>
      <w:proofErr w:type="spellStart"/>
      <w:r w:rsidR="00255897" w:rsidRPr="00721F71">
        <w:rPr>
          <w:sz w:val="28"/>
        </w:rPr>
        <w:t>Варта</w:t>
      </w:r>
      <w:proofErr w:type="spellEnd"/>
      <w:r w:rsidR="00721F71" w:rsidRPr="00721F71">
        <w:rPr>
          <w:sz w:val="28"/>
        </w:rPr>
        <w:t>"</w:t>
      </w:r>
      <w:r w:rsidR="00255897" w:rsidRPr="00721F71">
        <w:rPr>
          <w:sz w:val="28"/>
        </w:rPr>
        <w:t>.</w:t>
      </w:r>
      <w:r w:rsidR="00721F71">
        <w:rPr>
          <w:sz w:val="28"/>
        </w:rPr>
        <w:t xml:space="preserve"> </w:t>
      </w:r>
    </w:p>
    <w:p w:rsidR="00255897" w:rsidRPr="00721F71" w:rsidRDefault="00255897" w:rsidP="00D36FE4">
      <w:pPr>
        <w:ind w:firstLine="709"/>
        <w:jc w:val="both"/>
        <w:rPr>
          <w:sz w:val="28"/>
        </w:rPr>
      </w:pPr>
    </w:p>
    <w:p w:rsidR="0013700F" w:rsidRPr="00721F71" w:rsidRDefault="009E39E6" w:rsidP="00D36FE4">
      <w:pPr>
        <w:ind w:firstLine="709"/>
        <w:jc w:val="both"/>
        <w:rPr>
          <w:sz w:val="28"/>
        </w:rPr>
      </w:pPr>
      <w:r w:rsidRPr="00721F71">
        <w:rPr>
          <w:sz w:val="28"/>
        </w:rPr>
        <w:t>4</w:t>
      </w:r>
      <w:r w:rsidR="0013700F" w:rsidRPr="00721F71">
        <w:rPr>
          <w:sz w:val="28"/>
        </w:rPr>
        <w:t>.</w:t>
      </w:r>
      <w:r w:rsidR="00721F71">
        <w:rPr>
          <w:sz w:val="28"/>
        </w:rPr>
        <w:t xml:space="preserve"> </w:t>
      </w:r>
      <w:r w:rsidR="00696AE9" w:rsidRPr="00721F71">
        <w:rPr>
          <w:sz w:val="28"/>
        </w:rPr>
        <w:t>Контроль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за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выполнением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постановления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возложить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на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заместителей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главы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города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по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курируемым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направлениям</w:t>
      </w:r>
      <w:r w:rsidR="00721F71">
        <w:rPr>
          <w:sz w:val="28"/>
        </w:rPr>
        <w:t xml:space="preserve"> </w:t>
      </w:r>
      <w:r w:rsidR="0013700F" w:rsidRPr="00721F71">
        <w:rPr>
          <w:sz w:val="28"/>
        </w:rPr>
        <w:t>деятельности</w:t>
      </w:r>
      <w:r w:rsidR="00696AE9" w:rsidRPr="00721F71">
        <w:rPr>
          <w:sz w:val="28"/>
        </w:rPr>
        <w:t>,</w:t>
      </w:r>
      <w:r w:rsidR="00721F71">
        <w:rPr>
          <w:sz w:val="28"/>
        </w:rPr>
        <w:t xml:space="preserve"> </w:t>
      </w:r>
      <w:r w:rsidR="00696AE9" w:rsidRPr="00721F71">
        <w:rPr>
          <w:sz w:val="28"/>
        </w:rPr>
        <w:t>управляющего</w:t>
      </w:r>
      <w:r w:rsidR="00721F71">
        <w:rPr>
          <w:sz w:val="28"/>
        </w:rPr>
        <w:t xml:space="preserve"> </w:t>
      </w:r>
      <w:r w:rsidR="00696AE9" w:rsidRPr="00721F71">
        <w:rPr>
          <w:sz w:val="28"/>
        </w:rPr>
        <w:t>делами</w:t>
      </w:r>
      <w:r w:rsidR="00721F71">
        <w:rPr>
          <w:sz w:val="28"/>
        </w:rPr>
        <w:t xml:space="preserve"> </w:t>
      </w:r>
      <w:r w:rsidR="00696AE9" w:rsidRPr="00721F71">
        <w:rPr>
          <w:sz w:val="28"/>
        </w:rPr>
        <w:t>администрации</w:t>
      </w:r>
      <w:r w:rsidR="00721F71">
        <w:rPr>
          <w:sz w:val="28"/>
        </w:rPr>
        <w:t xml:space="preserve"> </w:t>
      </w:r>
      <w:r w:rsidR="00696AE9" w:rsidRPr="00721F71">
        <w:rPr>
          <w:sz w:val="28"/>
        </w:rPr>
        <w:t>города</w:t>
      </w:r>
      <w:r w:rsidR="0013700F" w:rsidRPr="00721F71">
        <w:rPr>
          <w:sz w:val="28"/>
        </w:rPr>
        <w:t>.</w:t>
      </w:r>
    </w:p>
    <w:p w:rsidR="0013700F" w:rsidRPr="00721F71" w:rsidRDefault="0013700F" w:rsidP="00D36FE4">
      <w:pPr>
        <w:jc w:val="both"/>
        <w:rPr>
          <w:sz w:val="28"/>
        </w:rPr>
      </w:pPr>
    </w:p>
    <w:p w:rsidR="0013700F" w:rsidRPr="00721F71" w:rsidRDefault="0013700F" w:rsidP="00D36FE4">
      <w:pPr>
        <w:jc w:val="both"/>
        <w:rPr>
          <w:sz w:val="28"/>
        </w:rPr>
      </w:pPr>
    </w:p>
    <w:p w:rsidR="0013700F" w:rsidRPr="00721F71" w:rsidRDefault="0013700F" w:rsidP="00D36FE4">
      <w:pPr>
        <w:jc w:val="both"/>
        <w:rPr>
          <w:sz w:val="28"/>
        </w:rPr>
      </w:pPr>
    </w:p>
    <w:p w:rsidR="0013700F" w:rsidRDefault="0013700F" w:rsidP="00D36FE4">
      <w:pPr>
        <w:jc w:val="both"/>
        <w:rPr>
          <w:sz w:val="28"/>
        </w:rPr>
      </w:pPr>
      <w:r w:rsidRPr="00721F71">
        <w:rPr>
          <w:sz w:val="28"/>
        </w:rPr>
        <w:t>Глава</w:t>
      </w:r>
      <w:r w:rsidR="00721F71">
        <w:rPr>
          <w:sz w:val="28"/>
        </w:rPr>
        <w:t xml:space="preserve"> </w:t>
      </w:r>
      <w:r w:rsidRPr="00721F71">
        <w:rPr>
          <w:sz w:val="28"/>
        </w:rPr>
        <w:t>города</w:t>
      </w:r>
      <w:r w:rsidR="00721F71">
        <w:rPr>
          <w:sz w:val="28"/>
        </w:rPr>
        <w:t xml:space="preserve">                                                                                           </w:t>
      </w:r>
      <w:r w:rsidRPr="00721F71">
        <w:rPr>
          <w:sz w:val="28"/>
        </w:rPr>
        <w:t>Д.А.</w:t>
      </w:r>
      <w:r w:rsidR="00721F71">
        <w:rPr>
          <w:sz w:val="28"/>
        </w:rPr>
        <w:t xml:space="preserve"> </w:t>
      </w:r>
      <w:r w:rsidRPr="00721F71">
        <w:rPr>
          <w:sz w:val="28"/>
        </w:rPr>
        <w:t>Кощенко</w:t>
      </w:r>
    </w:p>
    <w:p w:rsidR="00721F71" w:rsidRPr="00721F71" w:rsidRDefault="00721F71" w:rsidP="00721F71">
      <w:pPr>
        <w:jc w:val="both"/>
        <w:rPr>
          <w:sz w:val="28"/>
        </w:rPr>
      </w:pPr>
    </w:p>
    <w:p w:rsidR="003B185D" w:rsidRPr="00170136" w:rsidRDefault="003B185D" w:rsidP="0013700F">
      <w:pPr>
        <w:jc w:val="both"/>
        <w:rPr>
          <w:sz w:val="28"/>
          <w:szCs w:val="28"/>
        </w:rPr>
        <w:sectPr w:rsidR="003B185D" w:rsidRPr="00170136" w:rsidSect="00D36FE4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21F71" w:rsidRPr="00DC5DE6" w:rsidRDefault="00721F71" w:rsidP="00D36FE4">
      <w:pPr>
        <w:ind w:firstLine="10915"/>
        <w:jc w:val="both"/>
        <w:rPr>
          <w:sz w:val="28"/>
          <w:szCs w:val="28"/>
        </w:rPr>
      </w:pPr>
      <w:r w:rsidRPr="00DC5DE6">
        <w:rPr>
          <w:sz w:val="28"/>
          <w:szCs w:val="28"/>
        </w:rPr>
        <w:lastRenderedPageBreak/>
        <w:t>Приложение к постановлению</w:t>
      </w:r>
    </w:p>
    <w:p w:rsidR="00721F71" w:rsidRPr="00DC5DE6" w:rsidRDefault="00721F71" w:rsidP="00D36FE4">
      <w:pPr>
        <w:ind w:firstLine="10915"/>
        <w:jc w:val="both"/>
        <w:rPr>
          <w:sz w:val="28"/>
          <w:szCs w:val="28"/>
        </w:rPr>
      </w:pPr>
      <w:r w:rsidRPr="00DC5DE6">
        <w:rPr>
          <w:sz w:val="28"/>
          <w:szCs w:val="28"/>
        </w:rPr>
        <w:t>администрации города</w:t>
      </w:r>
    </w:p>
    <w:p w:rsidR="00721F71" w:rsidRPr="00DC5DE6" w:rsidRDefault="00F84646" w:rsidP="00D36FE4">
      <w:pPr>
        <w:ind w:firstLine="10915"/>
        <w:jc w:val="both"/>
        <w:rPr>
          <w:sz w:val="28"/>
          <w:szCs w:val="28"/>
        </w:rPr>
      </w:pPr>
      <w:r>
        <w:rPr>
          <w:sz w:val="28"/>
          <w:szCs w:val="28"/>
        </w:rPr>
        <w:t>от 11.09.2023 №787</w:t>
      </w:r>
    </w:p>
    <w:p w:rsidR="00C45880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721F71" w:rsidRPr="00D36FE4" w:rsidRDefault="00721F71" w:rsidP="00D36FE4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C45880" w:rsidRP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План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мероприятий</w:t>
      </w:r>
      <w:r w:rsidR="00721F71" w:rsidRPr="00D36FE4">
        <w:rPr>
          <w:b/>
          <w:sz w:val="28"/>
          <w:szCs w:val="28"/>
        </w:rPr>
        <w:t xml:space="preserve"> </w:t>
      </w:r>
    </w:p>
    <w:p w:rsid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по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реализации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Стратегии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социально-экономического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развития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города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Нижневартовска</w:t>
      </w:r>
      <w:r w:rsidR="00721F71" w:rsidRPr="00D36FE4">
        <w:rPr>
          <w:b/>
          <w:sz w:val="28"/>
          <w:szCs w:val="28"/>
        </w:rPr>
        <w:t xml:space="preserve"> </w:t>
      </w:r>
    </w:p>
    <w:p w:rsidR="00C45880" w:rsidRP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до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2036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года</w:t>
      </w:r>
    </w:p>
    <w:p w:rsidR="0084550A" w:rsidRDefault="0084550A" w:rsidP="00D36FE4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DC461A" w:rsidRP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Раздел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I.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Целевые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показатели,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на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достижение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которых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направлены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мероприятия</w:t>
      </w:r>
    </w:p>
    <w:p w:rsid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по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реализации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Стратегии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социально-экономического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развития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города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Нижневартовска</w:t>
      </w:r>
      <w:r w:rsidR="00721F71" w:rsidRPr="00D36FE4">
        <w:rPr>
          <w:b/>
          <w:sz w:val="28"/>
          <w:szCs w:val="28"/>
        </w:rPr>
        <w:t xml:space="preserve"> </w:t>
      </w:r>
    </w:p>
    <w:p w:rsidR="00C45880" w:rsidRPr="00D36FE4" w:rsidRDefault="00C45880" w:rsidP="00D36FE4">
      <w:pPr>
        <w:tabs>
          <w:tab w:val="left" w:pos="6120"/>
        </w:tabs>
        <w:jc w:val="center"/>
        <w:rPr>
          <w:b/>
          <w:sz w:val="28"/>
          <w:szCs w:val="28"/>
        </w:rPr>
      </w:pPr>
      <w:r w:rsidRPr="00D36FE4">
        <w:rPr>
          <w:b/>
          <w:sz w:val="28"/>
          <w:szCs w:val="28"/>
        </w:rPr>
        <w:t>до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2036</w:t>
      </w:r>
      <w:r w:rsidR="00721F71" w:rsidRPr="00D36FE4">
        <w:rPr>
          <w:b/>
          <w:sz w:val="28"/>
          <w:szCs w:val="28"/>
        </w:rPr>
        <w:t xml:space="preserve"> </w:t>
      </w:r>
      <w:r w:rsidRPr="00D36FE4">
        <w:rPr>
          <w:b/>
          <w:sz w:val="28"/>
          <w:szCs w:val="28"/>
        </w:rPr>
        <w:t>года</w:t>
      </w:r>
    </w:p>
    <w:p w:rsidR="00721F71" w:rsidRPr="00D36FE4" w:rsidRDefault="00721F71" w:rsidP="0084550A">
      <w:pPr>
        <w:tabs>
          <w:tab w:val="left" w:pos="6120"/>
        </w:tabs>
        <w:jc w:val="center"/>
        <w:rPr>
          <w:b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912"/>
        <w:gridCol w:w="977"/>
        <w:gridCol w:w="978"/>
        <w:gridCol w:w="975"/>
        <w:gridCol w:w="978"/>
        <w:gridCol w:w="978"/>
        <w:gridCol w:w="978"/>
        <w:gridCol w:w="975"/>
        <w:gridCol w:w="978"/>
        <w:gridCol w:w="978"/>
        <w:gridCol w:w="1116"/>
      </w:tblGrid>
      <w:tr w:rsidR="0084550A" w:rsidRPr="0084550A" w:rsidTr="0084550A">
        <w:trPr>
          <w:trHeight w:val="23"/>
        </w:trPr>
        <w:tc>
          <w:tcPr>
            <w:tcW w:w="193" w:type="pct"/>
            <w:vMerge w:val="restart"/>
            <w:shd w:val="clear" w:color="auto" w:fill="auto"/>
            <w:noWrap/>
            <w:hideMark/>
          </w:tcPr>
          <w:p w:rsidR="00721F71" w:rsidRPr="0084550A" w:rsidRDefault="00C45880" w:rsidP="00721F7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№</w:t>
            </w:r>
          </w:p>
          <w:p w:rsidR="00C45880" w:rsidRPr="0084550A" w:rsidRDefault="00C45880" w:rsidP="00721F7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361" w:type="pct"/>
            <w:vMerge w:val="restart"/>
            <w:shd w:val="clear" w:color="auto" w:fill="auto"/>
            <w:noWrap/>
            <w:hideMark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Целевые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b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2022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79" w:type="pct"/>
            <w:gridSpan w:val="2"/>
            <w:shd w:val="clear" w:color="auto" w:fill="auto"/>
            <w:noWrap/>
            <w:hideMark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2039" w:type="pct"/>
            <w:gridSpan w:val="6"/>
            <w:shd w:val="clear" w:color="auto" w:fill="auto"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88" w:type="pct"/>
            <w:shd w:val="clear" w:color="auto" w:fill="auto"/>
            <w:hideMark/>
          </w:tcPr>
          <w:p w:rsidR="0084550A" w:rsidRPr="0084550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Этап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b/>
                <w:color w:val="000000"/>
                <w:sz w:val="18"/>
                <w:szCs w:val="18"/>
              </w:rPr>
              <w:t>III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84550A" w:rsidRPr="0084550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(2031-2036</w:t>
            </w:r>
            <w:r w:rsidR="00721F71"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C45880" w:rsidRPr="0084550A" w:rsidRDefault="0050716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годы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vMerge/>
            <w:hideMark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vMerge/>
            <w:hideMark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hideMark/>
          </w:tcPr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2023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2024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2025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2026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2027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2028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2029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2030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721F71" w:rsidRPr="0084550A" w:rsidRDefault="00721F71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2036</w:t>
            </w:r>
          </w:p>
          <w:p w:rsidR="00C45880" w:rsidRPr="0084550A" w:rsidRDefault="00C45880" w:rsidP="00AC349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год</w:t>
            </w:r>
          </w:p>
        </w:tc>
      </w:tr>
      <w:tr w:rsidR="00C45880" w:rsidRPr="0084550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84550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Человеческий</w:t>
            </w:r>
            <w:r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капитал</w:t>
            </w: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507160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Численность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(среднегодовая)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507160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человек</w:t>
            </w:r>
            <w:r w:rsidR="00507160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285,2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285,6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286,1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286,9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286,9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288,9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84550A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293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C45880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Среднегодовая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507160" w:rsidRPr="0084550A">
              <w:rPr>
                <w:color w:val="000000"/>
                <w:sz w:val="18"/>
                <w:szCs w:val="18"/>
              </w:rPr>
              <w:t>численность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507160" w:rsidRPr="0084550A">
              <w:rPr>
                <w:color w:val="000000"/>
                <w:sz w:val="18"/>
                <w:szCs w:val="18"/>
              </w:rPr>
              <w:t>занятых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                  </w:t>
            </w:r>
            <w:r w:rsidR="00507160"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507160" w:rsidRPr="0084550A">
              <w:rPr>
                <w:color w:val="000000"/>
                <w:sz w:val="18"/>
                <w:szCs w:val="18"/>
              </w:rPr>
              <w:t>экономике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507160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человек</w:t>
            </w:r>
            <w:r w:rsidR="00507160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131,1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FD48BF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Уровень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зарегистрированной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безработицы</w:t>
            </w:r>
            <w:r w:rsidR="00FD48BF">
              <w:rPr>
                <w:color w:val="000000"/>
                <w:sz w:val="18"/>
                <w:szCs w:val="18"/>
              </w:rPr>
              <w:t xml:space="preserve">                </w:t>
            </w:r>
            <w:r w:rsid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0,09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Реальная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заработная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плата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работников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организаций*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101,8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100,61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100,81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100,86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100,91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100,99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5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Реальные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располагаемые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денежные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доходы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tabs>
                <w:tab w:val="left" w:pos="225"/>
                <w:tab w:val="center" w:pos="463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100,3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100,45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100,67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100,73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100,83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100,74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100,82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100,87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100,94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Численность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занятых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сфере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малого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среднего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предпринимательства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человек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54,6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55,5</w:t>
            </w:r>
          </w:p>
        </w:tc>
        <w:tc>
          <w:tcPr>
            <w:tcW w:w="339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56,6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57,4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58,3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59,4</w:t>
            </w:r>
          </w:p>
        </w:tc>
        <w:tc>
          <w:tcPr>
            <w:tcW w:w="339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59,5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59,6</w:t>
            </w:r>
          </w:p>
        </w:tc>
        <w:tc>
          <w:tcPr>
            <w:tcW w:w="340" w:type="pct"/>
            <w:shd w:val="clear" w:color="FFFFFF" w:fill="FFFFFF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59,8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60,3</w:t>
            </w:r>
          </w:p>
        </w:tc>
      </w:tr>
      <w:tr w:rsidR="00C45880" w:rsidRPr="0084550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84550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Качество</w:t>
            </w:r>
            <w:r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жизни</w:t>
            </w: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7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Доля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детей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возрасте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1-6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лет,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получающих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дошкольную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образовательную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услугу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84550A">
              <w:rPr>
                <w:color w:val="000000"/>
                <w:sz w:val="18"/>
                <w:szCs w:val="18"/>
              </w:rPr>
              <w:t>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(или)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услугу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их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содержанию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муниципальных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образовательных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учреждениях</w:t>
            </w:r>
            <w:r w:rsidR="00AA0FAC" w:rsidRPr="0084550A">
              <w:rPr>
                <w:color w:val="000000"/>
                <w:sz w:val="18"/>
                <w:szCs w:val="18"/>
              </w:rPr>
              <w:t>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общей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численности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детей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  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возрасте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1-6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лет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82,3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87,7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tabs>
                <w:tab w:val="left" w:pos="201"/>
                <w:tab w:val="center" w:pos="462"/>
              </w:tabs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lastRenderedPageBreak/>
              <w:t>8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Доля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обучающихся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муниципальных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общеобразовательных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учреждениях,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занимающихся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вторую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(третью)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смену,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общей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численности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обучающихся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муниципальных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</w:t>
            </w:r>
            <w:r w:rsidR="00AA0FAC" w:rsidRPr="0084550A">
              <w:rPr>
                <w:color w:val="000000"/>
                <w:sz w:val="18"/>
                <w:szCs w:val="18"/>
              </w:rPr>
              <w:t>бщеобразовательных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учреждениях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AA0FAC" w:rsidRPr="0084550A">
              <w:rPr>
                <w:sz w:val="18"/>
                <w:szCs w:val="18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9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C45880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Число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посещений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культурных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мероприятий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единиц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246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288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305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345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372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381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390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467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519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1</w:t>
            </w:r>
            <w:r w:rsidR="00721F71" w:rsidRPr="0084550A">
              <w:rPr>
                <w:sz w:val="18"/>
                <w:szCs w:val="18"/>
              </w:rPr>
              <w:t xml:space="preserve"> </w:t>
            </w:r>
            <w:r w:rsidRPr="0084550A">
              <w:rPr>
                <w:sz w:val="18"/>
                <w:szCs w:val="18"/>
              </w:rPr>
              <w:t>539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Доля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систематически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занимающегося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физической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культурой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    </w:t>
            </w:r>
            <w:r w:rsidR="00AA0FAC" w:rsidRPr="0084550A">
              <w:rPr>
                <w:color w:val="000000"/>
                <w:sz w:val="18"/>
                <w:szCs w:val="18"/>
              </w:rPr>
              <w:t>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спортом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84550A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57,5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61,8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63,7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65,9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67,4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68,1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70,4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84550A">
              <w:rPr>
                <w:sz w:val="18"/>
                <w:szCs w:val="18"/>
              </w:rPr>
              <w:t>74,5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Количество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социально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ориентированных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некоммерческих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организаций,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включенных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реестр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получателей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муниципальной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поддержки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единиц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210</w:t>
            </w:r>
          </w:p>
        </w:tc>
      </w:tr>
      <w:tr w:rsidR="00C45880" w:rsidRPr="0084550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84550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Креативная</w:t>
            </w:r>
            <w:r w:rsidRPr="0084550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45880" w:rsidRPr="0084550A">
              <w:rPr>
                <w:b/>
                <w:color w:val="000000"/>
                <w:sz w:val="18"/>
                <w:szCs w:val="18"/>
              </w:rPr>
              <w:t>экономика</w:t>
            </w: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Объем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отгруженной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продукции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душу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населения*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рублей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354,42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353,94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357,07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361,24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369,11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377,99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385,53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394,78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406,39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498,82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13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Объем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инвестиций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основной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капитал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          </w:t>
            </w:r>
            <w:r w:rsidRPr="0084550A">
              <w:rPr>
                <w:color w:val="000000"/>
                <w:sz w:val="18"/>
                <w:szCs w:val="18"/>
              </w:rPr>
              <w:t>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одного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занятого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экономике*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тыс.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рублей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382,29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394,09</w:t>
            </w:r>
          </w:p>
        </w:tc>
        <w:tc>
          <w:tcPr>
            <w:tcW w:w="339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405,8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420,23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442,93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467,55</w:t>
            </w:r>
          </w:p>
        </w:tc>
        <w:tc>
          <w:tcPr>
            <w:tcW w:w="339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487,17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499,64</w:t>
            </w:r>
          </w:p>
        </w:tc>
        <w:tc>
          <w:tcPr>
            <w:tcW w:w="340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504,61</w:t>
            </w:r>
          </w:p>
        </w:tc>
        <w:tc>
          <w:tcPr>
            <w:tcW w:w="388" w:type="pct"/>
            <w:shd w:val="clear" w:color="FFFFFF" w:fill="FFFFFF"/>
            <w:noWrap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682,40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14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AA0FAC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Количество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малых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средних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предприятий,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включая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550A">
              <w:rPr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конец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года)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единиц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760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15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Оборот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розничной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торговли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r w:rsidRPr="0084550A">
              <w:rPr>
                <w:color w:val="000000"/>
                <w:sz w:val="18"/>
                <w:szCs w:val="18"/>
              </w:rPr>
              <w:t>млн.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рублей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117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790,9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128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795,8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9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131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371,7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136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626,6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143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457,9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150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630,9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9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158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162,4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166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070,5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174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374,0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8" w:type="pct"/>
            <w:shd w:val="clear" w:color="auto" w:fill="auto"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214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659,7</w:t>
            </w:r>
            <w:r w:rsidR="008455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16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721F71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Общая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площадь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жилых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помещений,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приходящаяся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среднем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одного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жителя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721F71" w:rsidRPr="0084550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19,96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20,16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21,02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21,67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17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hideMark/>
          </w:tcPr>
          <w:p w:rsidR="00721F71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Доля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ветхого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аварийного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жилищного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фонда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84550A">
              <w:rPr>
                <w:color w:val="000000"/>
                <w:sz w:val="18"/>
                <w:szCs w:val="18"/>
              </w:rPr>
              <w:t xml:space="preserve">       </w:t>
            </w:r>
            <w:r w:rsidRPr="0084550A">
              <w:rPr>
                <w:color w:val="000000"/>
                <w:sz w:val="18"/>
                <w:szCs w:val="18"/>
              </w:rPr>
              <w:t>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общем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объеме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жилищного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фонда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0,28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84550A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AA0FAC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C45880" w:rsidRPr="0084550A" w:rsidTr="0084550A">
        <w:trPr>
          <w:trHeight w:val="23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C45880" w:rsidRPr="0084550A" w:rsidRDefault="00721F71" w:rsidP="00C458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4550A">
              <w:rPr>
                <w:b/>
                <w:color w:val="000000"/>
                <w:sz w:val="18"/>
                <w:szCs w:val="18"/>
              </w:rPr>
              <w:t>"</w:t>
            </w:r>
            <w:proofErr w:type="spellStart"/>
            <w:r w:rsidR="00C45880" w:rsidRPr="0084550A">
              <w:rPr>
                <w:b/>
                <w:color w:val="000000"/>
                <w:sz w:val="18"/>
                <w:szCs w:val="18"/>
              </w:rPr>
              <w:t>Здоровьесбережение</w:t>
            </w:r>
            <w:proofErr w:type="spellEnd"/>
            <w:r w:rsidRPr="0084550A">
              <w:rPr>
                <w:b/>
                <w:color w:val="000000"/>
                <w:sz w:val="18"/>
                <w:szCs w:val="18"/>
              </w:rPr>
              <w:t>"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18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Общий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коэффициент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рождаемости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(число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родившихся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живыми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1</w:t>
            </w:r>
            <w:r w:rsidR="0084550A" w:rsidRPr="0084550A">
              <w:rPr>
                <w:sz w:val="18"/>
                <w:szCs w:val="18"/>
              </w:rPr>
              <w:t> </w:t>
            </w:r>
            <w:r w:rsidR="00AA0FAC" w:rsidRPr="0084550A">
              <w:rPr>
                <w:color w:val="000000"/>
                <w:sz w:val="18"/>
                <w:szCs w:val="18"/>
              </w:rPr>
              <w:t>000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человек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населения)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AA0FAC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‰</w:t>
            </w:r>
            <w:r w:rsidR="00AA0FAC" w:rsidRPr="0084550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721F71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11,2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19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84550A" w:rsidRDefault="00C45880" w:rsidP="0084550A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Общий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коэффициент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смертности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(число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умерших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1</w:t>
            </w:r>
            <w:r w:rsidR="0084550A" w:rsidRPr="0084550A">
              <w:rPr>
                <w:sz w:val="18"/>
                <w:szCs w:val="18"/>
              </w:rPr>
              <w:t> </w:t>
            </w:r>
            <w:r w:rsidRPr="0084550A">
              <w:rPr>
                <w:color w:val="000000"/>
                <w:sz w:val="18"/>
                <w:szCs w:val="18"/>
              </w:rPr>
              <w:t>000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человек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населения)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‰)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6,1</w:t>
            </w:r>
          </w:p>
        </w:tc>
      </w:tr>
      <w:tr w:rsidR="0084550A" w:rsidRPr="0084550A" w:rsidTr="0084550A">
        <w:trPr>
          <w:trHeight w:val="23"/>
        </w:trPr>
        <w:tc>
          <w:tcPr>
            <w:tcW w:w="193" w:type="pct"/>
            <w:shd w:val="clear" w:color="auto" w:fill="auto"/>
            <w:noWrap/>
            <w:hideMark/>
          </w:tcPr>
          <w:p w:rsidR="00C45880" w:rsidRPr="0084550A" w:rsidRDefault="00C45880" w:rsidP="00C45880">
            <w:pPr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20</w:t>
            </w:r>
            <w:r w:rsidR="00507160" w:rsidRPr="0084550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:rsidR="00C45880" w:rsidRPr="0084550A" w:rsidRDefault="00C45880" w:rsidP="00D35379">
            <w:pPr>
              <w:jc w:val="both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Доля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населения,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Pr="0084550A">
              <w:rPr>
                <w:color w:val="000000"/>
                <w:sz w:val="18"/>
                <w:szCs w:val="18"/>
              </w:rPr>
              <w:t>обеспеченно</w:t>
            </w:r>
            <w:r w:rsidR="00D35379" w:rsidRPr="0084550A">
              <w:rPr>
                <w:color w:val="000000"/>
                <w:sz w:val="18"/>
                <w:szCs w:val="18"/>
              </w:rPr>
              <w:t>го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качественной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питьевой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водой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(в</w:t>
            </w:r>
            <w:r w:rsidR="00721F71" w:rsidRPr="0084550A">
              <w:rPr>
                <w:color w:val="000000"/>
                <w:sz w:val="18"/>
                <w:szCs w:val="18"/>
              </w:rPr>
              <w:t xml:space="preserve"> </w:t>
            </w:r>
            <w:r w:rsidR="00D35379" w:rsidRPr="0084550A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9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8" w:type="pct"/>
            <w:shd w:val="clear" w:color="auto" w:fill="auto"/>
            <w:noWrap/>
          </w:tcPr>
          <w:p w:rsidR="00C45880" w:rsidRPr="0084550A" w:rsidRDefault="00C45880" w:rsidP="00721F71">
            <w:pPr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4550A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696AE9" w:rsidRPr="0084550A" w:rsidRDefault="00D35379" w:rsidP="00C45880">
      <w:pPr>
        <w:tabs>
          <w:tab w:val="left" w:pos="6120"/>
        </w:tabs>
        <w:rPr>
          <w:sz w:val="28"/>
          <w:szCs w:val="28"/>
        </w:rPr>
      </w:pPr>
      <w:r w:rsidRPr="0084550A">
        <w:rPr>
          <w:sz w:val="28"/>
          <w:szCs w:val="28"/>
        </w:rPr>
        <w:t>__________</w:t>
      </w:r>
      <w:r w:rsidR="00721F71" w:rsidRPr="0084550A">
        <w:rPr>
          <w:sz w:val="28"/>
          <w:szCs w:val="28"/>
        </w:rPr>
        <w:t>__________</w:t>
      </w:r>
    </w:p>
    <w:p w:rsidR="00C45880" w:rsidRPr="0084550A" w:rsidRDefault="00C45880" w:rsidP="00C45880">
      <w:pPr>
        <w:tabs>
          <w:tab w:val="left" w:pos="6120"/>
        </w:tabs>
        <w:rPr>
          <w:sz w:val="24"/>
          <w:szCs w:val="24"/>
        </w:rPr>
      </w:pPr>
      <w:r w:rsidRPr="0084550A">
        <w:rPr>
          <w:sz w:val="24"/>
          <w:szCs w:val="24"/>
        </w:rPr>
        <w:t>*</w:t>
      </w:r>
      <w:r w:rsidR="0084550A">
        <w:rPr>
          <w:sz w:val="24"/>
          <w:szCs w:val="24"/>
        </w:rPr>
        <w:t>П</w:t>
      </w:r>
      <w:r w:rsidRPr="0084550A">
        <w:rPr>
          <w:sz w:val="24"/>
          <w:szCs w:val="24"/>
        </w:rPr>
        <w:t>о</w:t>
      </w:r>
      <w:r w:rsidR="00721F71" w:rsidRPr="0084550A">
        <w:rPr>
          <w:sz w:val="24"/>
          <w:szCs w:val="24"/>
        </w:rPr>
        <w:t xml:space="preserve"> </w:t>
      </w:r>
      <w:r w:rsidRPr="0084550A">
        <w:rPr>
          <w:sz w:val="24"/>
          <w:szCs w:val="24"/>
        </w:rPr>
        <w:t>крупным</w:t>
      </w:r>
      <w:r w:rsidR="00721F71" w:rsidRPr="0084550A">
        <w:rPr>
          <w:sz w:val="24"/>
          <w:szCs w:val="24"/>
        </w:rPr>
        <w:t xml:space="preserve"> </w:t>
      </w:r>
      <w:r w:rsidRPr="0084550A">
        <w:rPr>
          <w:sz w:val="24"/>
          <w:szCs w:val="24"/>
        </w:rPr>
        <w:t>и</w:t>
      </w:r>
      <w:r w:rsidR="00721F71" w:rsidRPr="0084550A">
        <w:rPr>
          <w:sz w:val="24"/>
          <w:szCs w:val="24"/>
        </w:rPr>
        <w:t xml:space="preserve"> </w:t>
      </w:r>
      <w:r w:rsidRPr="0084550A">
        <w:rPr>
          <w:sz w:val="24"/>
          <w:szCs w:val="24"/>
        </w:rPr>
        <w:t>средним</w:t>
      </w:r>
      <w:r w:rsidR="00721F71" w:rsidRPr="0084550A">
        <w:rPr>
          <w:sz w:val="24"/>
          <w:szCs w:val="24"/>
        </w:rPr>
        <w:t xml:space="preserve"> </w:t>
      </w:r>
      <w:r w:rsidRPr="0084550A">
        <w:rPr>
          <w:sz w:val="24"/>
          <w:szCs w:val="24"/>
        </w:rPr>
        <w:t>организациям</w:t>
      </w:r>
      <w:r w:rsidR="0084550A">
        <w:rPr>
          <w:sz w:val="24"/>
          <w:szCs w:val="24"/>
        </w:rPr>
        <w:t>.</w:t>
      </w:r>
    </w:p>
    <w:p w:rsidR="00DC461A" w:rsidRPr="00B93856" w:rsidRDefault="00861E68" w:rsidP="00861E68">
      <w:pPr>
        <w:tabs>
          <w:tab w:val="left" w:pos="6120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2"/>
          <w:szCs w:val="28"/>
        </w:rPr>
        <w:br w:type="page"/>
      </w:r>
      <w:r w:rsidR="00C45880" w:rsidRPr="00B93856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Раздел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45880" w:rsidRPr="00B93856">
        <w:rPr>
          <w:b/>
          <w:bCs/>
          <w:color w:val="000000"/>
          <w:sz w:val="28"/>
          <w:szCs w:val="28"/>
          <w:shd w:val="clear" w:color="auto" w:fill="FFFFFF"/>
        </w:rPr>
        <w:t>II.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45880" w:rsidRPr="00B93856">
        <w:rPr>
          <w:b/>
          <w:bCs/>
          <w:color w:val="000000"/>
          <w:sz w:val="28"/>
          <w:szCs w:val="28"/>
          <w:shd w:val="clear" w:color="auto" w:fill="FFFFFF"/>
        </w:rPr>
        <w:t>Мероприятия</w:t>
      </w:r>
    </w:p>
    <w:p w:rsidR="001A2A2F" w:rsidRDefault="00C45880" w:rsidP="00721F7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93856">
        <w:rPr>
          <w:b/>
          <w:bCs/>
          <w:color w:val="000000"/>
          <w:sz w:val="28"/>
          <w:szCs w:val="28"/>
          <w:shd w:val="clear" w:color="auto" w:fill="FFFFFF"/>
        </w:rPr>
        <w:t>по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реализации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Стратегии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социально-экономического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развития</w:t>
      </w:r>
      <w:r w:rsidR="001A2A2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города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Нижневартовска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45880" w:rsidRPr="00B93856" w:rsidRDefault="00C45880" w:rsidP="00721F7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93856">
        <w:rPr>
          <w:b/>
          <w:bCs/>
          <w:color w:val="000000"/>
          <w:sz w:val="28"/>
          <w:szCs w:val="28"/>
          <w:shd w:val="clear" w:color="auto" w:fill="FFFFFF"/>
        </w:rPr>
        <w:t>до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2036</w:t>
      </w:r>
      <w:r w:rsidR="00721F71" w:rsidRPr="00B938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93856">
        <w:rPr>
          <w:b/>
          <w:bCs/>
          <w:color w:val="000000"/>
          <w:sz w:val="28"/>
          <w:szCs w:val="28"/>
          <w:shd w:val="clear" w:color="auto" w:fill="FFFFFF"/>
        </w:rPr>
        <w:t>года</w:t>
      </w:r>
    </w:p>
    <w:p w:rsidR="00861E68" w:rsidRPr="00B93856" w:rsidRDefault="00861E68" w:rsidP="0099081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792"/>
        <w:gridCol w:w="3528"/>
        <w:gridCol w:w="2226"/>
        <w:gridCol w:w="2060"/>
        <w:gridCol w:w="1815"/>
        <w:gridCol w:w="2376"/>
      </w:tblGrid>
      <w:tr w:rsidR="00DE15C0" w:rsidRPr="00DE15C0" w:rsidTr="001A2A2F">
        <w:trPr>
          <w:trHeight w:val="20"/>
        </w:trPr>
        <w:tc>
          <w:tcPr>
            <w:tcW w:w="93" w:type="pct"/>
            <w:shd w:val="clear" w:color="auto" w:fill="auto"/>
            <w:hideMark/>
          </w:tcPr>
          <w:p w:rsidR="00721F71" w:rsidRPr="00DE15C0" w:rsidRDefault="00721F71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№</w:t>
            </w:r>
          </w:p>
          <w:p w:rsidR="00C45880" w:rsidRPr="00DE15C0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926" w:type="pct"/>
            <w:shd w:val="clear" w:color="auto" w:fill="auto"/>
            <w:hideMark/>
          </w:tcPr>
          <w:p w:rsidR="00721F71" w:rsidRPr="00DE15C0" w:rsidRDefault="00721F71" w:rsidP="00926000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Направление</w:t>
            </w:r>
          </w:p>
          <w:p w:rsidR="00C45880" w:rsidRPr="00DE15C0" w:rsidRDefault="00C45880" w:rsidP="00926000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развития</w:t>
            </w:r>
          </w:p>
        </w:tc>
        <w:tc>
          <w:tcPr>
            <w:tcW w:w="1170" w:type="pct"/>
            <w:shd w:val="clear" w:color="auto" w:fill="auto"/>
            <w:hideMark/>
          </w:tcPr>
          <w:p w:rsidR="007D49AD" w:rsidRPr="00DE15C0" w:rsidRDefault="007D49AD" w:rsidP="007D49AD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Содержание</w:t>
            </w:r>
          </w:p>
          <w:p w:rsidR="00C45880" w:rsidRPr="00DE15C0" w:rsidRDefault="00C45880" w:rsidP="007D49AD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мероприятия</w:t>
            </w:r>
          </w:p>
          <w:p w:rsidR="00C45880" w:rsidRPr="00DE15C0" w:rsidRDefault="00C45880" w:rsidP="007D49AD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(ключевого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события)</w:t>
            </w:r>
          </w:p>
        </w:tc>
        <w:tc>
          <w:tcPr>
            <w:tcW w:w="738" w:type="pct"/>
            <w:shd w:val="clear" w:color="auto" w:fill="auto"/>
            <w:hideMark/>
          </w:tcPr>
          <w:p w:rsidR="00775C67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Целевой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ориентир/показатель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</w:p>
          <w:p w:rsidR="00721F71" w:rsidRPr="00DE15C0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(количественный,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качественный),</w:t>
            </w:r>
          </w:p>
          <w:p w:rsidR="00C45880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ожидаемый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результат</w:t>
            </w:r>
          </w:p>
          <w:p w:rsidR="00990810" w:rsidRPr="00DE15C0" w:rsidRDefault="0099081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:rsidR="00721F71" w:rsidRPr="00DE15C0" w:rsidRDefault="00721F71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Источник</w:t>
            </w:r>
          </w:p>
          <w:p w:rsidR="00721F71" w:rsidRPr="00DE15C0" w:rsidRDefault="00721F71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финансового</w:t>
            </w:r>
            <w:r w:rsidR="00775C67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(ресурсного)</w:t>
            </w:r>
          </w:p>
          <w:p w:rsidR="00C45880" w:rsidRPr="00DE15C0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обеспечения</w:t>
            </w:r>
          </w:p>
        </w:tc>
        <w:tc>
          <w:tcPr>
            <w:tcW w:w="602" w:type="pct"/>
            <w:shd w:val="clear" w:color="auto" w:fill="auto"/>
            <w:hideMark/>
          </w:tcPr>
          <w:p w:rsidR="00926000" w:rsidRPr="00DE15C0" w:rsidRDefault="0092600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Сроки</w:t>
            </w:r>
          </w:p>
          <w:p w:rsidR="00C45880" w:rsidRPr="00DE15C0" w:rsidRDefault="00C4588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реализации</w:t>
            </w:r>
          </w:p>
        </w:tc>
        <w:tc>
          <w:tcPr>
            <w:tcW w:w="788" w:type="pct"/>
            <w:shd w:val="clear" w:color="auto" w:fill="auto"/>
            <w:hideMark/>
          </w:tcPr>
          <w:p w:rsidR="00721F71" w:rsidRPr="00DE15C0" w:rsidRDefault="00721F71" w:rsidP="007D49AD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Ответственные</w:t>
            </w:r>
          </w:p>
          <w:p w:rsidR="00C45880" w:rsidRPr="00DE15C0" w:rsidRDefault="00C45880" w:rsidP="007D49AD">
            <w:pPr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исполнители</w:t>
            </w:r>
          </w:p>
        </w:tc>
      </w:tr>
      <w:tr w:rsidR="00C45880" w:rsidRPr="00DE15C0" w:rsidTr="00DE15C0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990810" w:rsidRDefault="00C45880" w:rsidP="00775C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Цель: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повышение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качества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жизни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населения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</w:p>
          <w:p w:rsidR="00C45880" w:rsidRPr="00DE15C0" w:rsidRDefault="00C45880" w:rsidP="00775C6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</w:rPr>
              <w:t>в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результате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формирования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устойчивой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модели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экономики,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основанной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на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инновациях,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глобально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конкурентоспособной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и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социально</w:t>
            </w:r>
            <w:r w:rsidR="00721F71" w:rsidRPr="00DE15C0">
              <w:rPr>
                <w:b/>
                <w:sz w:val="14"/>
                <w:szCs w:val="14"/>
              </w:rPr>
              <w:t xml:space="preserve"> </w:t>
            </w:r>
            <w:r w:rsidRPr="00DE15C0">
              <w:rPr>
                <w:b/>
                <w:sz w:val="14"/>
                <w:szCs w:val="14"/>
              </w:rPr>
              <w:t>ориентированной</w:t>
            </w:r>
          </w:p>
        </w:tc>
      </w:tr>
      <w:tr w:rsidR="00B93856" w:rsidRPr="00DE15C0" w:rsidTr="00DE15C0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990810" w:rsidRPr="00DE15C0" w:rsidRDefault="00B93856" w:rsidP="0099081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  <w:lang w:val="en-US"/>
              </w:rPr>
              <w:t>I</w:t>
            </w:r>
            <w:r w:rsidRPr="00DE15C0">
              <w:rPr>
                <w:b/>
                <w:sz w:val="14"/>
                <w:szCs w:val="14"/>
              </w:rPr>
              <w:t>. ''Человеческий капитал''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1.1.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Конкурентоспособная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</w:p>
        </w:tc>
        <w:tc>
          <w:tcPr>
            <w:tcW w:w="1170" w:type="pct"/>
            <w:shd w:val="clear" w:color="auto" w:fill="auto"/>
          </w:tcPr>
          <w:p w:rsidR="00B93730" w:rsidRPr="001A2A2F" w:rsidRDefault="00B93730" w:rsidP="00926000">
            <w:pPr>
              <w:jc w:val="both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развитие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инфраструктуры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образования: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строительство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дошкольных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образовательных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организаций</w:t>
            </w:r>
            <w:r w:rsidR="00926000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320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каждая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(в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элементе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планировочной</w:t>
            </w:r>
            <w:r w:rsidR="00367E1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21;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элементе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26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ул.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Дзержинского,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д.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6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ул.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Дзержинского,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д.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6/1)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-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3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объекта;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реконструкция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дошкольной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образовательной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организации</w:t>
            </w:r>
            <w:r w:rsidR="00926000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на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180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(в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элементе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7а)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-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объект;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строительство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общеобразовательных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организаций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</w:t>
            </w:r>
            <w:r w:rsidR="00B93730" w:rsidRPr="001A2A2F">
              <w:rPr>
                <w:sz w:val="14"/>
                <w:szCs w:val="14"/>
              </w:rPr>
              <w:t>по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</w:t>
            </w:r>
            <w:r w:rsidRPr="001A2A2F">
              <w:rPr>
                <w:sz w:val="14"/>
                <w:szCs w:val="14"/>
              </w:rPr>
              <w:t> </w:t>
            </w:r>
            <w:r w:rsidR="00B93730" w:rsidRPr="001A2A2F">
              <w:rPr>
                <w:sz w:val="14"/>
                <w:szCs w:val="14"/>
              </w:rPr>
              <w:t>125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каждая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(в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элементах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9А,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10В,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15П,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20,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33)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-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5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объектов;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реконструкция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МБОУ</w:t>
            </w:r>
            <w:r w:rsidR="00721F71" w:rsidRPr="001A2A2F">
              <w:rPr>
                <w:sz w:val="14"/>
                <w:szCs w:val="14"/>
              </w:rPr>
              <w:t xml:space="preserve"> "</w:t>
            </w:r>
            <w:r w:rsidR="00B93730" w:rsidRPr="001A2A2F">
              <w:rPr>
                <w:sz w:val="14"/>
                <w:szCs w:val="14"/>
              </w:rPr>
              <w:t>СШ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№6</w:t>
            </w:r>
            <w:r w:rsidR="00721F71" w:rsidRPr="001A2A2F">
              <w:rPr>
                <w:sz w:val="14"/>
                <w:szCs w:val="14"/>
              </w:rPr>
              <w:t xml:space="preserve">" </w:t>
            </w:r>
            <w:r w:rsidR="00B93730" w:rsidRPr="001A2A2F">
              <w:rPr>
                <w:sz w:val="14"/>
                <w:szCs w:val="14"/>
              </w:rPr>
              <w:t>с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увеличением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мощности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600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</w:t>
            </w:r>
            <w:r w:rsidRPr="001A2A2F">
              <w:rPr>
                <w:sz w:val="14"/>
                <w:szCs w:val="14"/>
              </w:rPr>
              <w:t> </w:t>
            </w:r>
            <w:r w:rsidR="00B93730" w:rsidRPr="001A2A2F">
              <w:rPr>
                <w:sz w:val="14"/>
                <w:szCs w:val="14"/>
              </w:rPr>
              <w:t>125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(элемент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планировочной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структуры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1);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капитальный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ремонт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МБОУ</w:t>
            </w:r>
            <w:r w:rsidR="00721F71" w:rsidRPr="001A2A2F">
              <w:rPr>
                <w:sz w:val="14"/>
                <w:szCs w:val="14"/>
              </w:rPr>
              <w:t xml:space="preserve"> "</w:t>
            </w:r>
            <w:r w:rsidR="00B93730" w:rsidRPr="001A2A2F">
              <w:rPr>
                <w:sz w:val="14"/>
                <w:szCs w:val="14"/>
              </w:rPr>
              <w:t>СШ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№2</w:t>
            </w:r>
            <w:r w:rsidR="00721F71" w:rsidRPr="001A2A2F">
              <w:rPr>
                <w:sz w:val="14"/>
                <w:szCs w:val="14"/>
              </w:rPr>
              <w:t xml:space="preserve">" </w:t>
            </w:r>
            <w:r w:rsidR="00B93730" w:rsidRPr="001A2A2F">
              <w:rPr>
                <w:sz w:val="14"/>
                <w:szCs w:val="14"/>
              </w:rPr>
              <w:t>мощностью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600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приобретение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нежилого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помещения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на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140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 </w:t>
            </w:r>
            <w:r w:rsidR="00B93730" w:rsidRPr="001A2A2F">
              <w:rPr>
                <w:sz w:val="14"/>
                <w:szCs w:val="14"/>
              </w:rPr>
              <w:t>под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proofErr w:type="spellStart"/>
            <w:r w:rsidR="00B93730" w:rsidRPr="001A2A2F">
              <w:rPr>
                <w:sz w:val="14"/>
                <w:szCs w:val="14"/>
              </w:rPr>
              <w:t>билдинг</w:t>
            </w:r>
            <w:proofErr w:type="spellEnd"/>
            <w:r w:rsidR="00B93730" w:rsidRPr="001A2A2F">
              <w:rPr>
                <w:sz w:val="14"/>
                <w:szCs w:val="14"/>
              </w:rPr>
              <w:t>-сад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квартале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26;</w:t>
            </w:r>
          </w:p>
          <w:p w:rsidR="00B93730" w:rsidRPr="001A2A2F" w:rsidRDefault="001A2A2F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1A2A2F">
              <w:rPr>
                <w:sz w:val="14"/>
                <w:szCs w:val="14"/>
              </w:rPr>
              <w:t>приобретение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нежилого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здания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на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320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мест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                </w:t>
            </w:r>
            <w:r w:rsidR="00B93730"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квартале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18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Восточного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планировочного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района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7D49AD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увеличение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доли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детей</w:t>
            </w:r>
          </w:p>
          <w:p w:rsidR="00861E68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возрасте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1-6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лет,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DE15C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получающих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дошкольную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367E11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образовательную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услугу</w:t>
            </w:r>
            <w:r w:rsidR="00367E11" w:rsidRPr="001A2A2F">
              <w:rPr>
                <w:sz w:val="14"/>
                <w:szCs w:val="14"/>
              </w:rPr>
              <w:t xml:space="preserve"> </w:t>
            </w:r>
          </w:p>
          <w:p w:rsidR="007D49AD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и</w:t>
            </w:r>
            <w:r w:rsidR="00775C67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(или)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услугу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по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их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содержанию</w:t>
            </w:r>
          </w:p>
          <w:p w:rsidR="00DE15C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муниципальных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92600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образовательных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учреждениях</w:t>
            </w:r>
            <w:r w:rsidR="000E6794" w:rsidRPr="001A2A2F">
              <w:rPr>
                <w:sz w:val="14"/>
                <w:szCs w:val="14"/>
              </w:rPr>
              <w:t>,</w:t>
            </w:r>
          </w:p>
          <w:p w:rsidR="0092600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общей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численн</w:t>
            </w:r>
            <w:r w:rsidR="000E6794" w:rsidRPr="001A2A2F">
              <w:rPr>
                <w:sz w:val="14"/>
                <w:szCs w:val="14"/>
              </w:rPr>
              <w:t>ости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0E6794" w:rsidRPr="001A2A2F">
              <w:rPr>
                <w:sz w:val="14"/>
                <w:szCs w:val="14"/>
              </w:rPr>
              <w:t>детей</w:t>
            </w:r>
          </w:p>
          <w:p w:rsidR="00367E11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возрасте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1-6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лет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367E11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с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82,3%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0E6794"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0E6794" w:rsidRPr="001A2A2F">
              <w:rPr>
                <w:sz w:val="14"/>
                <w:szCs w:val="14"/>
              </w:rPr>
              <w:t>2022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0E6794" w:rsidRPr="001A2A2F">
              <w:rPr>
                <w:sz w:val="14"/>
                <w:szCs w:val="14"/>
              </w:rPr>
              <w:t>году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B93730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до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100%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2036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году;</w:t>
            </w:r>
          </w:p>
          <w:p w:rsidR="00861E68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уменьшение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="00B93730" w:rsidRPr="001A2A2F">
              <w:rPr>
                <w:sz w:val="14"/>
                <w:szCs w:val="14"/>
              </w:rPr>
              <w:t>доли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DE15C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обучающихся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муниципальных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DE15C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общеобразовательных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861E68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учреждениях,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занимающихся</w:t>
            </w:r>
            <w:r w:rsidR="00861E68" w:rsidRPr="001A2A2F">
              <w:rPr>
                <w:sz w:val="14"/>
                <w:szCs w:val="14"/>
              </w:rPr>
              <w:t xml:space="preserve"> </w:t>
            </w:r>
          </w:p>
          <w:p w:rsidR="007D49AD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вторую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(третью)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смену,</w:t>
            </w:r>
          </w:p>
          <w:p w:rsidR="00861E68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общей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численности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DE15C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обучающихся</w:t>
            </w:r>
            <w:r w:rsidR="00861E68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муниципальных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861E68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общеобразовательных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367E11" w:rsidRPr="001A2A2F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учреждениях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861E68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с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16%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2022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году</w:t>
            </w:r>
            <w:r w:rsidR="00721F71" w:rsidRPr="001A2A2F">
              <w:rPr>
                <w:sz w:val="14"/>
                <w:szCs w:val="14"/>
              </w:rPr>
              <w:t xml:space="preserve"> </w:t>
            </w:r>
          </w:p>
          <w:p w:rsidR="00B93730" w:rsidRPr="001A2A2F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1A2A2F">
              <w:rPr>
                <w:sz w:val="14"/>
                <w:szCs w:val="14"/>
              </w:rPr>
              <w:t>до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6%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в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2036</w:t>
            </w:r>
            <w:r w:rsidR="00721F71" w:rsidRPr="001A2A2F">
              <w:rPr>
                <w:sz w:val="14"/>
                <w:szCs w:val="14"/>
              </w:rPr>
              <w:t xml:space="preserve"> </w:t>
            </w:r>
            <w:r w:rsidRPr="001A2A2F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0E6794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программа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(далее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-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МП)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721F7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"</w:t>
            </w:r>
            <w:r w:rsidR="00B93730" w:rsidRPr="00DE15C0">
              <w:rPr>
                <w:sz w:val="14"/>
                <w:szCs w:val="14"/>
              </w:rPr>
              <w:t>Развитие</w:t>
            </w:r>
            <w:r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образования</w:t>
            </w:r>
            <w:r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49AD"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этап: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2024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.</w:t>
            </w:r>
          </w:p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этап: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2025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2027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2028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2029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.</w:t>
            </w:r>
          </w:p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этап: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2034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2035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  <w:r>
              <w:rPr>
                <w:sz w:val="14"/>
                <w:szCs w:val="14"/>
              </w:rPr>
              <w:t>;</w:t>
            </w:r>
          </w:p>
          <w:p w:rsidR="00B93730" w:rsidRPr="00DE15C0" w:rsidRDefault="00DE15C0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B93730"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31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декабря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B93730" w:rsidRPr="00DE15C0">
              <w:rPr>
                <w:sz w:val="14"/>
                <w:szCs w:val="14"/>
              </w:rPr>
              <w:t>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B93730" w:rsidRPr="00DE15C0" w:rsidRDefault="000E6794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6F1B72" w:rsidRDefault="000E6794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B93730" w:rsidRPr="00DE15C0" w:rsidRDefault="000E6794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B93730" w:rsidRPr="00DE15C0" w:rsidRDefault="000E6794" w:rsidP="00861E6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990810">
        <w:trPr>
          <w:trHeight w:val="340"/>
        </w:trPr>
        <w:tc>
          <w:tcPr>
            <w:tcW w:w="9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цифровой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трансформации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отрасли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B93730" w:rsidRPr="00DE15C0" w:rsidRDefault="00B9373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340"/>
        </w:trPr>
        <w:tc>
          <w:tcPr>
            <w:tcW w:w="9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достижение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качества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лучших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всероссийских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практик</w:t>
            </w:r>
          </w:p>
        </w:tc>
        <w:tc>
          <w:tcPr>
            <w:tcW w:w="738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B93730" w:rsidRPr="00DE15C0" w:rsidRDefault="00B9373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материально-технической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базы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основных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дополнительных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общеобразовательных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программ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школах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B93730" w:rsidRPr="00DE15C0" w:rsidRDefault="00B9373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B93730" w:rsidRPr="00DE15C0" w:rsidRDefault="00B9373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26000" w:rsidRPr="00DE15C0" w:rsidRDefault="00B93730" w:rsidP="00775C67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выявления,</w:t>
            </w:r>
            <w:r w:rsidR="00775C67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926000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способностей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талантов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детей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молодежи</w:t>
            </w:r>
            <w:r w:rsidR="007D49AD" w:rsidRPr="00DE15C0">
              <w:rPr>
                <w:sz w:val="14"/>
                <w:szCs w:val="14"/>
              </w:rPr>
              <w:t>, р</w:t>
            </w:r>
            <w:r w:rsidRPr="00DE15C0">
              <w:rPr>
                <w:sz w:val="14"/>
                <w:szCs w:val="14"/>
              </w:rPr>
              <w:t>асширение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механизмов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сотрудничества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высшего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75C67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университетских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классов,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центров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консультаций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      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олимпиадам,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лабораторий)</w:t>
            </w:r>
          </w:p>
        </w:tc>
        <w:tc>
          <w:tcPr>
            <w:tcW w:w="738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B93730" w:rsidRPr="00DE15C0" w:rsidRDefault="00B9373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B93730" w:rsidRPr="00DE15C0" w:rsidRDefault="00B93730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B93730" w:rsidRPr="00DE15C0" w:rsidRDefault="00B9373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1.2.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пространства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1A2A2F">
              <w:rPr>
                <w:sz w:val="14"/>
                <w:szCs w:val="14"/>
              </w:rPr>
              <w:t xml:space="preserve">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духовно-нравственного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потенциала</w:t>
            </w:r>
          </w:p>
        </w:tc>
        <w:tc>
          <w:tcPr>
            <w:tcW w:w="1170" w:type="pc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rFonts w:eastAsia="Calibri"/>
                <w:sz w:val="14"/>
                <w:szCs w:val="14"/>
              </w:rPr>
            </w:pPr>
            <w:r w:rsidRPr="00DE15C0">
              <w:rPr>
                <w:rFonts w:eastAsia="Calibri"/>
                <w:sz w:val="14"/>
                <w:szCs w:val="14"/>
              </w:rPr>
              <w:t>совершенствование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культурно-досуговой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инфраструктуры,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улучшение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материально-технического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обеспечения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культурной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деятельности: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</w:p>
          <w:p w:rsidR="007D6848" w:rsidRPr="00DE15C0" w:rsidRDefault="00775C67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7D6848" w:rsidRPr="00DE15C0">
              <w:rPr>
                <w:sz w:val="14"/>
                <w:szCs w:val="14"/>
              </w:rPr>
              <w:t>размещение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городск</w:t>
            </w:r>
            <w:r>
              <w:rPr>
                <w:sz w:val="14"/>
                <w:szCs w:val="14"/>
              </w:rPr>
              <w:t>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библиотек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№14,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№3,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№6,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№4,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№7;</w:t>
            </w:r>
          </w:p>
          <w:p w:rsidR="007D6848" w:rsidRPr="00DE15C0" w:rsidRDefault="00775C67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7D6848" w:rsidRPr="00DE15C0">
              <w:rPr>
                <w:sz w:val="14"/>
                <w:szCs w:val="14"/>
              </w:rPr>
              <w:t>размещение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универсальной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библиотеки;</w:t>
            </w:r>
          </w:p>
          <w:p w:rsidR="007D6848" w:rsidRPr="00DE15C0" w:rsidRDefault="00775C67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7D6848" w:rsidRPr="00DE15C0">
              <w:rPr>
                <w:sz w:val="14"/>
                <w:szCs w:val="14"/>
              </w:rPr>
              <w:t>размещение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художественно-выставочного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комплекса;</w:t>
            </w:r>
          </w:p>
          <w:p w:rsidR="00926000" w:rsidRPr="00DE15C0" w:rsidRDefault="00775C67" w:rsidP="00861E6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7D6848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культурно-познавательного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комплекса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(элемент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планировочной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D6848" w:rsidRPr="00DE15C0">
              <w:rPr>
                <w:sz w:val="14"/>
                <w:szCs w:val="14"/>
              </w:rPr>
              <w:t>структуры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- </w:t>
            </w:r>
            <w:r w:rsidR="007D6848" w:rsidRPr="00DE15C0">
              <w:rPr>
                <w:sz w:val="14"/>
                <w:szCs w:val="14"/>
              </w:rPr>
              <w:t>озеро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="007D6848" w:rsidRPr="00DE15C0">
              <w:rPr>
                <w:sz w:val="14"/>
                <w:szCs w:val="14"/>
              </w:rPr>
              <w:t>Эмтор</w:t>
            </w:r>
            <w:proofErr w:type="spellEnd"/>
            <w:r w:rsidR="007D6848" w:rsidRPr="00DE15C0">
              <w:rPr>
                <w:sz w:val="14"/>
                <w:szCs w:val="14"/>
              </w:rPr>
              <w:t>)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775C67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посещений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7D49AD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культурных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</w:t>
            </w:r>
          </w:p>
          <w:p w:rsidR="007D49AD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</w:t>
            </w:r>
            <w:r w:rsidR="00775C67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246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  <w:p w:rsidR="007D6848" w:rsidRPr="00DE15C0" w:rsidRDefault="007D6848" w:rsidP="00775C6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</w:t>
            </w:r>
            <w:r w:rsidR="00775C67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539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367E11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7D6848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26000" w:rsidRPr="00DE15C0" w:rsidRDefault="007D6848" w:rsidP="00861E68">
            <w:pPr>
              <w:jc w:val="both"/>
              <w:rPr>
                <w:sz w:val="14"/>
                <w:szCs w:val="14"/>
              </w:rPr>
            </w:pPr>
            <w:r w:rsidRPr="00DE15C0">
              <w:rPr>
                <w:rFonts w:eastAsia="Calibri"/>
                <w:sz w:val="14"/>
                <w:szCs w:val="14"/>
              </w:rPr>
              <w:t>создание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условий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для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развития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дополнительного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образования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детей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в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детских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школах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искусств</w:t>
            </w:r>
            <w:r w:rsidR="00926000" w:rsidRPr="00DE15C0">
              <w:rPr>
                <w:rFonts w:eastAsia="Calibri"/>
                <w:sz w:val="14"/>
                <w:szCs w:val="14"/>
              </w:rPr>
              <w:t xml:space="preserve">                                </w:t>
            </w:r>
            <w:r w:rsidR="007D49AD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музыкальной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школе</w:t>
            </w: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26000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музыкальной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школы,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школы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искусств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МАУДО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926000" w:rsidRPr="00DE15C0">
              <w:rPr>
                <w:sz w:val="14"/>
                <w:szCs w:val="14"/>
              </w:rPr>
              <w:t xml:space="preserve"> 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              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ДМШ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им.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Ю.Д.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Кузнецова</w:t>
            </w:r>
            <w:r w:rsidR="00721F71" w:rsidRPr="00DE15C0">
              <w:rPr>
                <w:sz w:val="14"/>
                <w:szCs w:val="14"/>
              </w:rPr>
              <w:t xml:space="preserve">" </w:t>
            </w:r>
            <w:r w:rsidRPr="00DE15C0">
              <w:rPr>
                <w:sz w:val="14"/>
                <w:szCs w:val="14"/>
              </w:rPr>
              <w:t>(элемент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планировочной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структуры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7)</w:t>
            </w: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выявления,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926000" w:rsidRPr="00DE15C0">
              <w:rPr>
                <w:sz w:val="14"/>
                <w:szCs w:val="14"/>
              </w:rPr>
              <w:t xml:space="preserve"> 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способностей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талантов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детей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молодежи</w:t>
            </w: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7D6848" w:rsidRDefault="007D6848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привлекательности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искусства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округа,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7D6848" w:rsidRPr="00DE15C0" w:rsidRDefault="007D6848" w:rsidP="00926000">
            <w:pPr>
              <w:jc w:val="both"/>
              <w:rPr>
                <w:rFonts w:eastAsia="Calibri"/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внедрение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цифровых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технологий,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автоматизированных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управления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искусства,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D6848" w:rsidRPr="00DE15C0" w:rsidRDefault="007D6848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7D6848" w:rsidRPr="00DE15C0" w:rsidRDefault="007D6848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 w:val="restart"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1.3.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  <w:proofErr w:type="spellStart"/>
            <w:r w:rsidRPr="00DE15C0">
              <w:rPr>
                <w:sz w:val="14"/>
                <w:szCs w:val="14"/>
              </w:rPr>
              <w:t>Человекоцентричность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отраслей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инфраструктуры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высокого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12500" w:rsidRPr="00DE15C0">
              <w:rPr>
                <w:sz w:val="14"/>
                <w:szCs w:val="14"/>
              </w:rPr>
              <w:t>п</w:t>
            </w:r>
            <w:r w:rsidRPr="00DE15C0">
              <w:rPr>
                <w:sz w:val="14"/>
                <w:szCs w:val="14"/>
              </w:rPr>
              <w:t>редоставления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</w:t>
            </w:r>
            <w:r w:rsidRPr="00DE15C0">
              <w:rPr>
                <w:sz w:val="14"/>
                <w:szCs w:val="14"/>
              </w:rPr>
              <w:t>услуг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861E68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получателей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мер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</w:p>
          <w:p w:rsidR="0092600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41</w:t>
            </w:r>
            <w:r w:rsidR="005D056C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803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чел.</w:t>
            </w:r>
            <w:r w:rsidR="005D056C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  <w:p w:rsidR="0021250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42</w:t>
            </w:r>
            <w:r w:rsidR="005D056C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388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чел.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861E68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ежегодного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7D49AD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количества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города,</w:t>
            </w:r>
          </w:p>
          <w:p w:rsidR="00861E68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D056C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охваченных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проектами</w:t>
            </w:r>
            <w:r w:rsidR="00861E68" w:rsidRPr="00DE15C0">
              <w:rPr>
                <w:sz w:val="14"/>
                <w:szCs w:val="14"/>
              </w:rPr>
              <w:t xml:space="preserve"> </w:t>
            </w:r>
          </w:p>
          <w:p w:rsidR="005D056C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услугами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D056C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некоммерческих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организаций,</w:t>
            </w:r>
          </w:p>
          <w:p w:rsidR="00861E68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7</w:t>
            </w:r>
            <w:r w:rsidR="005D056C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000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чел.</w:t>
            </w:r>
            <w:r w:rsidR="00861E6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12500" w:rsidRPr="00DE15C0" w:rsidRDefault="00553610" w:rsidP="005D056C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8</w:t>
            </w:r>
            <w:r w:rsidR="005D056C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000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чел.</w:t>
            </w:r>
            <w:r w:rsidR="00861E6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9260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</w:p>
          <w:p w:rsidR="00861E68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гражданского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212500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механизмов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адресной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обслуживания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90810">
              <w:rPr>
                <w:sz w:val="14"/>
                <w:szCs w:val="14"/>
              </w:rPr>
              <w:t xml:space="preserve">       </w:t>
            </w:r>
            <w:r w:rsidRPr="00DE15C0">
              <w:rPr>
                <w:sz w:val="14"/>
                <w:szCs w:val="14"/>
              </w:rPr>
              <w:t>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предоставление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пособий,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выплат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других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предусмотренных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законодательством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оптимизация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механизмов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различных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нуждающимся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соответствии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потребностями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конкретного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человека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защиты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модели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обслуживания,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потребности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человека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выстраивание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клиенто</w:t>
            </w:r>
            <w:proofErr w:type="spellEnd"/>
            <w:r w:rsidRPr="00DE15C0">
              <w:rPr>
                <w:sz w:val="14"/>
                <w:szCs w:val="14"/>
              </w:rPr>
              <w:t>-ориентированной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осуществление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подготовки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квалифицированных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кадров,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связанной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привлечением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специалистов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мотивации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труду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негосударственного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сектора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предоставления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конкурентной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представителей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государственных</w:t>
            </w:r>
            <w:r w:rsidR="00926000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негосударственных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учреждений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990810">
        <w:trPr>
          <w:trHeight w:val="51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практики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предоставления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через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многофункциональных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центров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(система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окна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)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12500" w:rsidRPr="00DE15C0" w:rsidRDefault="0021250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12500" w:rsidRPr="00DE15C0" w:rsidRDefault="00212500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сохранение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14EC8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кадрового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14EC8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потенциала: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профессиональной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подготовки,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переподготовки</w:t>
            </w:r>
            <w:r w:rsidR="00926000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квалификации</w:t>
            </w:r>
          </w:p>
        </w:tc>
        <w:tc>
          <w:tcPr>
            <w:tcW w:w="738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12500" w:rsidRPr="00DE15C0" w:rsidRDefault="002125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12500" w:rsidRPr="00DE15C0" w:rsidRDefault="0021250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12500" w:rsidRPr="00DE15C0" w:rsidRDefault="00212500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1.4.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Демографическая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устойчивость</w:t>
            </w: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кампаний,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направленных</w:t>
            </w:r>
            <w:r w:rsidR="00926000" w:rsidRPr="00DE15C0">
              <w:rPr>
                <w:sz w:val="14"/>
                <w:szCs w:val="14"/>
              </w:rPr>
              <w:t xml:space="preserve">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популяризацию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продвижение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традиционных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ценностей,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также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семьи,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материнства,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отцовства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детства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5D056C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увеличение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среднегодовой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7D49AD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численности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населения</w:t>
            </w:r>
          </w:p>
          <w:p w:rsidR="00367E11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285,2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тыс.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человек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2022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до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293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тыс.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человек</w:t>
            </w:r>
            <w:r w:rsidR="00367E1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2036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году;</w:t>
            </w:r>
          </w:p>
          <w:p w:rsidR="005D056C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рост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общего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коэффициента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D056C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рождаемости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(число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D056C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родившихся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живыми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D056C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на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1</w:t>
            </w:r>
            <w:r w:rsidR="005D056C" w:rsidRPr="001A2A2F">
              <w:rPr>
                <w:sz w:val="14"/>
                <w:szCs w:val="14"/>
              </w:rPr>
              <w:t> </w:t>
            </w:r>
            <w:r w:rsidRPr="00DE15C0">
              <w:rPr>
                <w:rFonts w:eastAsia="TimesNewRomanPSMT"/>
                <w:sz w:val="14"/>
                <w:szCs w:val="14"/>
              </w:rPr>
              <w:t>000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человек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населения)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367E11" w:rsidRPr="00DE15C0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10,8‰</w:t>
            </w:r>
            <w:r w:rsidR="00367E1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2022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53610" w:rsidRPr="00DE15C0" w:rsidRDefault="00553610" w:rsidP="00367E11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до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11,2‰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2036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367E11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9081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Улучшение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553610" w:rsidRPr="00DE15C0" w:rsidRDefault="001A2A2F" w:rsidP="001A2A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D0E65" w:rsidRDefault="00553610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серебряного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волонтерства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"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целью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вовлечения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пожилого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возраста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    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общественную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жизнь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(физическую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искусство,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образование)</w:t>
            </w:r>
          </w:p>
        </w:tc>
        <w:tc>
          <w:tcPr>
            <w:tcW w:w="738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53610" w:rsidRPr="00DE15C0" w:rsidRDefault="0055361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благополучия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детьми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посредством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национального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проекта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Демография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регионального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проекта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Финансовая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рождении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детей</w:t>
            </w:r>
            <w:r w:rsidR="00721F71" w:rsidRPr="00DE15C0">
              <w:rPr>
                <w:sz w:val="14"/>
                <w:szCs w:val="14"/>
              </w:rPr>
              <w:t>"</w:t>
            </w:r>
          </w:p>
        </w:tc>
        <w:tc>
          <w:tcPr>
            <w:tcW w:w="738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53610" w:rsidRPr="00DE15C0" w:rsidRDefault="0055361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активного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долголетия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здорового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старения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через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спорту,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культурно-массовые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старшего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возраста</w:t>
            </w:r>
          </w:p>
        </w:tc>
        <w:tc>
          <w:tcPr>
            <w:tcW w:w="738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53610" w:rsidRPr="00DE15C0" w:rsidRDefault="0055361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кампаний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целью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профилактики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преждевременной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смертности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обусловленн</w:t>
            </w:r>
            <w:r w:rsidR="005D056C">
              <w:rPr>
                <w:sz w:val="14"/>
                <w:szCs w:val="14"/>
              </w:rPr>
              <w:t>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употреблением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воздействием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никотиносодержащей</w:t>
            </w:r>
            <w:proofErr w:type="spellEnd"/>
            <w:r w:rsidRPr="00DE15C0">
              <w:rPr>
                <w:sz w:val="14"/>
                <w:szCs w:val="14"/>
              </w:rPr>
              <w:t>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спиртосодержащей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продукции,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вейпинга</w:t>
            </w:r>
            <w:proofErr w:type="spellEnd"/>
          </w:p>
        </w:tc>
        <w:tc>
          <w:tcPr>
            <w:tcW w:w="738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53610" w:rsidRPr="00DE15C0" w:rsidRDefault="0055361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553610" w:rsidRPr="00DE15C0" w:rsidRDefault="005536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553610" w:rsidRPr="00DE15C0" w:rsidRDefault="00553610" w:rsidP="0099081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кампаний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     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пропаганде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здорового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жизни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увеличением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различных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99081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553610" w:rsidRPr="00DE15C0" w:rsidRDefault="005536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553610" w:rsidRPr="00DE15C0" w:rsidRDefault="00553610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553610" w:rsidRPr="00DE15C0" w:rsidRDefault="00553610" w:rsidP="009D0E65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1.5.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Гражданское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общество</w:t>
            </w:r>
          </w:p>
        </w:tc>
        <w:tc>
          <w:tcPr>
            <w:tcW w:w="1170" w:type="pct"/>
            <w:shd w:val="clear" w:color="auto" w:fill="auto"/>
          </w:tcPr>
          <w:p w:rsidR="009A1A05" w:rsidRPr="00DE15C0" w:rsidRDefault="000313E6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некоммерческими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организациями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           </w:t>
            </w:r>
            <w:r w:rsidR="009A1A05" w:rsidRPr="00DE15C0">
              <w:rPr>
                <w:sz w:val="14"/>
                <w:szCs w:val="14"/>
              </w:rPr>
              <w:t>(за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исключением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государственных,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муниципальных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учреждений)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творческих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проектов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   </w:t>
            </w:r>
            <w:r w:rsidR="009A1A05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туризма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861E68" w:rsidRPr="00DE15C0" w:rsidRDefault="000313E6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A1A05" w:rsidRPr="00DE15C0">
              <w:rPr>
                <w:sz w:val="14"/>
                <w:szCs w:val="14"/>
              </w:rPr>
              <w:t>количества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D056C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некоммерческих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D056C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включенных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реестр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получателей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140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210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гражданского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</w:p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A1A05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A1A05" w:rsidRPr="00DE15C0" w:rsidRDefault="000313E6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A1A05" w:rsidRPr="00DE15C0" w:rsidRDefault="000313E6" w:rsidP="009D0E6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A1A05" w:rsidRPr="00DE15C0" w:rsidRDefault="000313E6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некоммерческими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         </w:t>
            </w:r>
            <w:r w:rsidRPr="00DE15C0">
              <w:rPr>
                <w:sz w:val="14"/>
                <w:szCs w:val="14"/>
              </w:rPr>
              <w:t>(за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исключением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государственных,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учреждений)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</w:t>
            </w:r>
            <w:r w:rsidR="00926000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A1A05" w:rsidRPr="00DE15C0" w:rsidRDefault="009A1A05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A1A05" w:rsidRPr="00DE15C0" w:rsidRDefault="000313E6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некоммерческими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проблем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 xml:space="preserve">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общества</w:t>
            </w:r>
          </w:p>
        </w:tc>
        <w:tc>
          <w:tcPr>
            <w:tcW w:w="738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A1A05" w:rsidRPr="00DE15C0" w:rsidRDefault="009A1A05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A1A05" w:rsidRPr="00DE15C0" w:rsidRDefault="000313E6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опыта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наращивание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инициативного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бюджетирования,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привлечения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мотивации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экспертов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краудсорсинговым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проектам</w:t>
            </w:r>
          </w:p>
        </w:tc>
        <w:tc>
          <w:tcPr>
            <w:tcW w:w="738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A1A05" w:rsidRPr="00DE15C0" w:rsidRDefault="009A1A0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A1A05" w:rsidRPr="00DE15C0" w:rsidRDefault="009A1A05" w:rsidP="001A2A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A1A05" w:rsidRPr="00DE15C0" w:rsidRDefault="009A1A05" w:rsidP="00926000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1.6.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Кадровое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обеспечение</w:t>
            </w: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популяризация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среднего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профессионального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высшего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образования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городе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целях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сокращения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оттока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выпускников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школ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5D056C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увеличение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среднегодовой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5D056C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численности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занятых</w:t>
            </w:r>
            <w:r w:rsidR="00861E68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экономике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125,5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тыс.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человек</w:t>
            </w:r>
            <w:r w:rsidR="00861E68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2022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до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131,1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тыс.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человек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2036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861E6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861E68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03DB3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популяризация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развития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инженерного,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информационно-коммуникационного,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вычислительного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конструкторского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03DB3" w:rsidRPr="00DE15C0" w:rsidRDefault="00903DB3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5D056C">
            <w:pPr>
              <w:jc w:val="both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расширение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масштабов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среднего,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малого,</w:t>
            </w:r>
            <w:r w:rsidR="005D056C">
              <w:rPr>
                <w:rFonts w:eastAsia="TimesNewRomanPSMT"/>
                <w:sz w:val="14"/>
                <w:szCs w:val="14"/>
              </w:rPr>
              <w:t xml:space="preserve"> </w:t>
            </w:r>
            <w:proofErr w:type="spellStart"/>
            <w:r w:rsidR="005D056C">
              <w:rPr>
                <w:rFonts w:eastAsia="TimesNewRomanPSMT"/>
                <w:sz w:val="14"/>
                <w:szCs w:val="14"/>
              </w:rPr>
              <w:t>микро</w:t>
            </w:r>
            <w:r w:rsidRPr="00DE15C0">
              <w:rPr>
                <w:rFonts w:eastAsia="TimesNewRomanPSMT"/>
                <w:sz w:val="14"/>
                <w:szCs w:val="14"/>
              </w:rPr>
              <w:t>бизнеса</w:t>
            </w:r>
            <w:proofErr w:type="spellEnd"/>
            <w:r w:rsidR="00926000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rFonts w:eastAsia="TimesNewRomanPSMT"/>
                <w:sz w:val="14"/>
                <w:szCs w:val="14"/>
              </w:rPr>
              <w:t>самозанятости</w:t>
            </w:r>
            <w:proofErr w:type="spellEnd"/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населения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03DB3" w:rsidRPr="00DE15C0" w:rsidRDefault="00903DB3" w:rsidP="007D49AD">
            <w:pPr>
              <w:rPr>
                <w:sz w:val="14"/>
                <w:szCs w:val="14"/>
              </w:rPr>
            </w:pPr>
          </w:p>
        </w:tc>
      </w:tr>
      <w:tr w:rsidR="00B93856" w:rsidRPr="00DE15C0" w:rsidTr="00DE15C0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990810" w:rsidRPr="00DE15C0" w:rsidRDefault="00B93856" w:rsidP="0099081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  <w:lang w:val="en-US"/>
              </w:rPr>
              <w:lastRenderedPageBreak/>
              <w:t xml:space="preserve">II. </w:t>
            </w:r>
            <w:r w:rsidRPr="00DE15C0">
              <w:rPr>
                <w:b/>
                <w:sz w:val="14"/>
                <w:szCs w:val="14"/>
              </w:rPr>
              <w:t>''Качество жизни''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2.1.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Снижение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бедности</w:t>
            </w: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5D056C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содействие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трудоустройстве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5D056C">
              <w:rPr>
                <w:sz w:val="14"/>
                <w:szCs w:val="14"/>
              </w:rPr>
              <w:t>том числе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выпускников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учреждений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специального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высшего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9300E5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располагаемых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доходов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100,3%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100,94%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26000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</w:p>
          <w:p w:rsidR="00926000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помощь</w:t>
            </w:r>
          </w:p>
          <w:p w:rsidR="00861E68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26000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благополучия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детьми</w:t>
            </w:r>
          </w:p>
        </w:tc>
        <w:tc>
          <w:tcPr>
            <w:tcW w:w="738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03DB3" w:rsidRPr="00DE15C0" w:rsidRDefault="00903DB3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03DB3" w:rsidRPr="00DE15C0" w:rsidRDefault="00903DB3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оказание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категориям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</w:tc>
        <w:tc>
          <w:tcPr>
            <w:tcW w:w="738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03DB3" w:rsidRPr="00DE15C0" w:rsidRDefault="00903DB3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03DB3" w:rsidRPr="00DE15C0" w:rsidRDefault="00903DB3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03DB3" w:rsidRPr="00DE15C0" w:rsidRDefault="00903DB3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03DB3" w:rsidRPr="00DE15C0" w:rsidRDefault="00903DB3" w:rsidP="009300E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содействие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 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ликвидацию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(сокращение)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задолженности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    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выплате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заработной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организациях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легализаци</w:t>
            </w:r>
            <w:r w:rsidR="009300E5">
              <w:rPr>
                <w:sz w:val="14"/>
                <w:szCs w:val="14"/>
              </w:rPr>
              <w:t>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неформальных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трудовых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отношений</w:t>
            </w:r>
          </w:p>
        </w:tc>
        <w:tc>
          <w:tcPr>
            <w:tcW w:w="738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03DB3" w:rsidRPr="00DE15C0" w:rsidRDefault="00903DB3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03DB3" w:rsidRPr="00DE15C0" w:rsidRDefault="00903DB3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03DB3" w:rsidRPr="00DE15C0" w:rsidRDefault="00903DB3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2.2.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670C7" w:rsidRPr="00DE15C0" w:rsidRDefault="009670C7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Жилищное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жилищно-коммунальный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</w:t>
            </w: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проектирование,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назначения: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застроенных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территорий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квартала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="009670C7" w:rsidRPr="00DE15C0">
              <w:rPr>
                <w:sz w:val="14"/>
                <w:szCs w:val="14"/>
              </w:rPr>
              <w:t>Прибрежный-3.1</w:t>
            </w:r>
            <w:r w:rsidR="00721F71" w:rsidRPr="00DE15C0">
              <w:rPr>
                <w:sz w:val="14"/>
                <w:szCs w:val="14"/>
              </w:rPr>
              <w:t>"</w:t>
            </w:r>
            <w:r w:rsidR="009670C7" w:rsidRPr="00DE15C0">
              <w:rPr>
                <w:sz w:val="14"/>
                <w:szCs w:val="14"/>
              </w:rPr>
              <w:t>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10В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микрорайона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(квартал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МЖК),</w:t>
            </w:r>
            <w:r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квартала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Б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(в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рамках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действующих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договоров);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комплексное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нежилой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застройки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кварталов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29,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30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города;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комплексное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освоение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Восточном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планировочном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районе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(IV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очередь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строительства),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кварталы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31А,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32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(в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рамках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действующих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договоров);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содействие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развитию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строительства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площади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помещений,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приходящейся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среднем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19,96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кв.м</w:t>
            </w:r>
            <w:proofErr w:type="spellEnd"/>
            <w:r w:rsidR="00861E6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23,3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кв.м</w:t>
            </w:r>
            <w:proofErr w:type="spellEnd"/>
            <w:r w:rsidR="00861E6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уменьшение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ветхого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аварийного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фонда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объеме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фонда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0,28%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0%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снижение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потерь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воды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централизованных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водоснабжения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транспортировке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9,25%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7,48%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9081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9081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доступным</w:t>
            </w:r>
            <w:r w:rsid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комфортным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жильем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9081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Улучшение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градостроительной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670C7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423369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строительство,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модернизация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водопроводных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канализационных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сетей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сооружений;</w:t>
            </w:r>
            <w:r w:rsidR="00423369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существующей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централизованной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холодного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водоснабжения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посредством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производственных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мощностей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водоочистных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сооружений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(ВОС)</w:t>
            </w:r>
          </w:p>
        </w:tc>
        <w:tc>
          <w:tcPr>
            <w:tcW w:w="738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670C7" w:rsidRPr="00DE15C0" w:rsidRDefault="009670C7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670C7" w:rsidRPr="00DE15C0" w:rsidRDefault="009670C7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2.3.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Транспортная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логистическая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инфраструктура</w:t>
            </w: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техническое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перевооружение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аэропортового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речного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порта,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привокзальной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площади,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парковочного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(умного)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пространства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инфраструктуры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926000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протяженность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построенных</w:t>
            </w:r>
          </w:p>
          <w:p w:rsidR="009300E5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реконструированных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магистральных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улиц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9300E5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общегородского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значения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9300E5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регулируемого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движения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составит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32,07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км;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протяженность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построенных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реконструированных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магистральных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районного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значения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составит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33,21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км;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протяженность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построенных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реконструированных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улиц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дорог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местного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значения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составит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198,24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км;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протяженность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построенных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велосипедных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дорожек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составит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>34,3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км;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сохранение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маршрутов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регулярных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перевозок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автомобильным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транспортом</w:t>
            </w:r>
            <w:r w:rsidR="00861E68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регулярным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тарифам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количестве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ед.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Содержание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9081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дорожного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транспортного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обслуживания</w:t>
            </w:r>
          </w:p>
          <w:p w:rsidR="004F627A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благоустройство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670C7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взлетно-посадочной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полосы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</w:t>
            </w:r>
            <w:r w:rsidRPr="00DE15C0">
              <w:rPr>
                <w:sz w:val="14"/>
                <w:szCs w:val="14"/>
              </w:rPr>
              <w:t>аэропорта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670C7" w:rsidRPr="00DE15C0" w:rsidRDefault="009670C7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670C7" w:rsidRPr="00DE15C0" w:rsidRDefault="009670C7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пространственной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связанности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доступности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перераспределение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потоков,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пропускной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способности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инфраструктуры: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автовокзала;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остановочных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пунктов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пассажирского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транспорта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общего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пользования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-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104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объекта;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конечных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остановочных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пунктов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-</w:t>
            </w:r>
            <w:r w:rsidR="00990810">
              <w:rPr>
                <w:sz w:val="14"/>
                <w:szCs w:val="14"/>
              </w:rPr>
              <w:t xml:space="preserve">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5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объектов;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транспортно-пересадочных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узлов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-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3;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велосипедных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дорожек;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магистральных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улиц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общегородского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значения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регулируемого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движения;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магистральных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улиц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районного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значения;</w:t>
            </w:r>
          </w:p>
          <w:p w:rsidR="009670C7" w:rsidRPr="00DE15C0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улиц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дорог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местного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значения;</w:t>
            </w:r>
          </w:p>
          <w:p w:rsidR="00101CD5" w:rsidRDefault="009300E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автодорожных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мостов;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670C7" w:rsidRPr="00DE15C0" w:rsidRDefault="00101CD5" w:rsidP="0092600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велосипедного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моста;</w:t>
            </w:r>
          </w:p>
          <w:p w:rsidR="009670C7" w:rsidRPr="00DE15C0" w:rsidRDefault="009300E5" w:rsidP="009300E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670C7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станций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технического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обслуживания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-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8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670C7" w:rsidRPr="00DE15C0">
              <w:rPr>
                <w:sz w:val="14"/>
                <w:szCs w:val="14"/>
              </w:rPr>
              <w:t>объектов</w:t>
            </w:r>
          </w:p>
        </w:tc>
        <w:tc>
          <w:tcPr>
            <w:tcW w:w="738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670C7" w:rsidRPr="00DE15C0" w:rsidRDefault="009670C7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670C7" w:rsidRPr="00DE15C0" w:rsidRDefault="009670C7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670C7" w:rsidRPr="00DE15C0" w:rsidRDefault="009670C7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670C7" w:rsidRPr="00DE15C0" w:rsidRDefault="009670C7" w:rsidP="009300E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регулярных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перевозок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пассажиров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багажа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автомобильным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пользования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округа</w:t>
            </w:r>
          </w:p>
        </w:tc>
        <w:tc>
          <w:tcPr>
            <w:tcW w:w="738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670C7" w:rsidRPr="00DE15C0" w:rsidRDefault="009670C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670C7" w:rsidRPr="00DE15C0" w:rsidRDefault="009670C7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670C7" w:rsidRPr="00DE15C0" w:rsidRDefault="009670C7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2.4.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D81765" w:rsidRPr="00DE15C0" w:rsidRDefault="00D81765" w:rsidP="009300E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Пространственное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9300E5">
              <w:rPr>
                <w:sz w:val="14"/>
                <w:szCs w:val="14"/>
              </w:rPr>
              <w:t xml:space="preserve">        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комфортной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</w:t>
            </w:r>
          </w:p>
        </w:tc>
        <w:tc>
          <w:tcPr>
            <w:tcW w:w="1170" w:type="pct"/>
            <w:shd w:val="clear" w:color="auto" w:fill="auto"/>
          </w:tcPr>
          <w:p w:rsidR="00D81765" w:rsidRPr="00DE15C0" w:rsidRDefault="00D81765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концепции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Нижневартовской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="00990810">
              <w:rPr>
                <w:sz w:val="14"/>
                <w:szCs w:val="14"/>
              </w:rPr>
              <w:t xml:space="preserve">      </w:t>
            </w:r>
            <w:r w:rsidRPr="00DE15C0">
              <w:rPr>
                <w:sz w:val="14"/>
                <w:szCs w:val="14"/>
              </w:rPr>
              <w:t>агломерации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9300E5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привлекательности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агломерации;</w:t>
            </w:r>
          </w:p>
          <w:p w:rsidR="009300E5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обеспеченности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объектами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инфраструктуры</w:t>
            </w:r>
          </w:p>
          <w:p w:rsidR="00367E11" w:rsidRPr="00DE15C0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78,68%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  <w:p w:rsidR="00D81765" w:rsidRPr="00DE15C0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84,23%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9300E5" w:rsidRDefault="00481157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обеспеченности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объектами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9300E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Старого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Вартовска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</w:tcPr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современной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градостроительной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Оздоровление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экологической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обстановки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861E68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Содержание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дорожного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транспортного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обслуживания</w:t>
            </w:r>
          </w:p>
          <w:p w:rsidR="004F627A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благоустройство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5765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26000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D81765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D81765" w:rsidRPr="00DE15C0" w:rsidRDefault="00481157" w:rsidP="00E823D9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D81765" w:rsidRPr="00DE15C0" w:rsidRDefault="00481157" w:rsidP="00E823D9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D81765" w:rsidRPr="00DE15C0" w:rsidRDefault="00481157" w:rsidP="00E823D9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природопользованию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D81765" w:rsidRPr="00DE15C0" w:rsidRDefault="00481157" w:rsidP="00E823D9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81765" w:rsidRPr="00DE15C0" w:rsidRDefault="00D8176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81765" w:rsidRPr="00DE15C0" w:rsidRDefault="00481157" w:rsidP="009300E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комплексное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</w:t>
            </w:r>
            <w:r w:rsidR="009300E5">
              <w:rPr>
                <w:sz w:val="14"/>
                <w:szCs w:val="14"/>
              </w:rPr>
              <w:t>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отношении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части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>микрорайонов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1П,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9П</w:t>
            </w:r>
          </w:p>
        </w:tc>
        <w:tc>
          <w:tcPr>
            <w:tcW w:w="738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81765" w:rsidRPr="00DE15C0" w:rsidRDefault="00D81765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81765" w:rsidRPr="00DE15C0" w:rsidRDefault="00D81765" w:rsidP="00926000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D81765" w:rsidRPr="00DE15C0" w:rsidRDefault="00D8176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D81765" w:rsidRPr="00DE15C0" w:rsidRDefault="00481157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выравнивание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Старого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Вартовска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="009300E5">
              <w:rPr>
                <w:sz w:val="14"/>
                <w:szCs w:val="14"/>
              </w:rPr>
              <w:t xml:space="preserve">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центральной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части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D81765" w:rsidRPr="00DE15C0" w:rsidRDefault="00D8176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81765" w:rsidRPr="00DE15C0" w:rsidRDefault="00D81765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D81765" w:rsidRPr="00DE15C0" w:rsidRDefault="00D81765" w:rsidP="00926000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01CD5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2.5.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Комплексное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профилактика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терроризма</w:t>
            </w:r>
            <w:r w:rsidR="00861E68" w:rsidRPr="00DE15C0">
              <w:rPr>
                <w:sz w:val="14"/>
                <w:szCs w:val="14"/>
              </w:rPr>
              <w:t xml:space="preserve">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экстремизма</w:t>
            </w: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</w:t>
            </w:r>
            <w:r w:rsidRPr="00DE15C0">
              <w:rPr>
                <w:sz w:val="14"/>
                <w:szCs w:val="14"/>
              </w:rPr>
              <w:t>от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чрезвычайных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ситуаций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природного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техногенного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характера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антитеррористической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защищенности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объектов;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положительно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оценивающих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состояние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межнациональных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отношений</w:t>
            </w:r>
            <w:r w:rsidR="009300E5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9300E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составит</w:t>
            </w:r>
            <w:r w:rsidR="009300E5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менее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68,6%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Профилактика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правонарушений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терроризма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Укрепление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межнационального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межконфессионального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согласия,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профилактика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экстремизма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Укрепление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пожарной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защита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чрезвычайных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ситуаций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природного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техногенного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характера,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обороне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людей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объектах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A316BD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вопросам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законности,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правопорядка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775C67">
              <w:rPr>
                <w:sz w:val="14"/>
                <w:szCs w:val="14"/>
              </w:rPr>
              <w:t xml:space="preserve">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подразделениями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пожарной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охраны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реагирования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пожарно-спасательных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подразделений,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аварийно-спасательных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ликвидацию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последствий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дорожно-транспортных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происшествий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антитеррористической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мест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массового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пребывания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людей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усиление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антитеррористической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защищенности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находящихся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ведении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правовое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просвещение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профилактики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терроризма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90810" w:rsidRPr="00DE15C0" w:rsidRDefault="00A316BD" w:rsidP="0099081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воспитательной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просветительской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работы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профилактику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экстремизма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26000" w:rsidRDefault="00A316BD" w:rsidP="009300E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кампаний,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26000" w:rsidRPr="00DE15C0">
              <w:rPr>
                <w:sz w:val="14"/>
                <w:szCs w:val="14"/>
              </w:rPr>
              <w:t xml:space="preserve">          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просвещение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профилактики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экстремизма</w:t>
            </w:r>
          </w:p>
          <w:p w:rsidR="00990810" w:rsidRPr="00DE15C0" w:rsidRDefault="00990810" w:rsidP="009300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DE15C0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E15C0" w:rsidRPr="00DE15C0" w:rsidRDefault="00DE15C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  <w:lang w:val="en-US"/>
              </w:rPr>
              <w:t xml:space="preserve">III. </w:t>
            </w:r>
            <w:r w:rsidRPr="00DE15C0">
              <w:rPr>
                <w:b/>
                <w:sz w:val="14"/>
                <w:szCs w:val="14"/>
              </w:rPr>
              <w:t>''Креативная экономика''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3.1</w:t>
            </w:r>
            <w:r w:rsidR="00576565" w:rsidRPr="00DE15C0">
              <w:rPr>
                <w:sz w:val="14"/>
                <w:szCs w:val="14"/>
              </w:rPr>
              <w:t>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также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самозанятых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оказание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финансовой,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имущественной,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налоговой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субъектам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предпринимательства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увеличение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</w:t>
            </w:r>
            <w:r w:rsidRPr="00DE15C0">
              <w:rPr>
                <w:sz w:val="14"/>
                <w:szCs w:val="14"/>
              </w:rPr>
              <w:t>исла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300E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расчете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человек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446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ед.;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</w:t>
            </w:r>
            <w:r w:rsidRPr="00DE15C0">
              <w:rPr>
                <w:rFonts w:eastAsia="TimesNewRomanPSMT"/>
                <w:sz w:val="14"/>
                <w:szCs w:val="14"/>
              </w:rPr>
              <w:t>величение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численности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занятых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241E75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сфере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малого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и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среднего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предпринимательства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до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60,3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человек;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количества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малых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предприятий,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включая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микропредприятия</w:t>
            </w:r>
            <w:proofErr w:type="spellEnd"/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(на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конец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года),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</w:t>
            </w:r>
            <w:r w:rsidR="00241E75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628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241E7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</w:t>
            </w:r>
            <w:r w:rsidR="00241E75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760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</w:p>
          <w:p w:rsidR="00367E11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агропромышленного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Управление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распоряжение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имуществом,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находящимся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участками,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367E11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находящимися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367E11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собственность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которые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разграничена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316BD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  <w:p w:rsidR="00990810" w:rsidRPr="00DE15C0" w:rsidRDefault="009908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A316BD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ресурсов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пропаганда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популяризация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поддержка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начинающих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предпринимателей,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сопровождение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начинающих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вопросах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бизнеса,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продвижения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продукции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перспективных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рынков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сбыта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  <w:highlight w:val="cyan"/>
              </w:rPr>
            </w:pPr>
            <w:r w:rsidRPr="00DE15C0">
              <w:rPr>
                <w:sz w:val="14"/>
                <w:szCs w:val="14"/>
              </w:rPr>
              <w:t>предоставление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начинающим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субъектам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предпринимательства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3.2.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привлекательности</w:t>
            </w:r>
          </w:p>
        </w:tc>
        <w:tc>
          <w:tcPr>
            <w:tcW w:w="1170" w:type="pct"/>
            <w:shd w:val="clear" w:color="auto" w:fill="auto"/>
          </w:tcPr>
          <w:p w:rsidR="00A316BD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своевременная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актуализация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инвестиционного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портала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  <w:p w:rsidR="00990810" w:rsidRPr="00DE15C0" w:rsidRDefault="00990810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926000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инвестиций</w:t>
            </w:r>
          </w:p>
          <w:p w:rsidR="00241E7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основной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капитал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26000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экономике</w:t>
            </w:r>
          </w:p>
          <w:p w:rsidR="00241E75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(по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крупным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средним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предприятиям)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382,29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рублей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682,40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тыс.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рублей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367E11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распоряжение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имуществом,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находящимся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участками,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находящимися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собственность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которые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разграничена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градостроительной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</w:p>
          <w:p w:rsidR="00024A15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316BD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  <w:p w:rsidR="00990810" w:rsidRDefault="0099081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  <w:p w:rsidR="008E67D5" w:rsidRPr="00DE15C0" w:rsidRDefault="008E67D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A316BD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ресурсов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A316BD" w:rsidRPr="00DE15C0" w:rsidRDefault="00A316BD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практики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заключения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концессионных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соглашений,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соглашений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муниципально</w:t>
            </w:r>
            <w:proofErr w:type="spellEnd"/>
            <w:r w:rsidRPr="00DE15C0">
              <w:rPr>
                <w:sz w:val="14"/>
                <w:szCs w:val="14"/>
              </w:rPr>
              <w:t>-частном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партнерстве,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соглашений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защите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поощрении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капиталовложений,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соглашений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сопровождении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проектов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выполнение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инженерных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изысканий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подготовки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документов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градостроительного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зонирования,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документации</w:t>
            </w:r>
            <w:r w:rsidR="00926000" w:rsidRPr="00DE15C0">
              <w:rPr>
                <w:sz w:val="14"/>
                <w:szCs w:val="14"/>
              </w:rPr>
              <w:t xml:space="preserve">    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316BD" w:rsidRPr="00DE15C0" w:rsidRDefault="00A316BD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разработка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корректировка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документов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правил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землепользования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застройки,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документации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 xml:space="preserve">                  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(проекты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межевания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территории)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целях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</w:p>
        </w:tc>
        <w:tc>
          <w:tcPr>
            <w:tcW w:w="738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A316BD" w:rsidRPr="00DE15C0" w:rsidRDefault="00A316BD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A316BD" w:rsidRPr="00DE15C0" w:rsidRDefault="00A316BD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A316BD" w:rsidRPr="00DE15C0" w:rsidRDefault="00A316BD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3.3.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973C8B" w:rsidRPr="00DE15C0" w:rsidRDefault="00973C8B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Маркетинг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брендинг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973C8B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оказание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содействия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местным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товаропроизводителям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           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продукции</w:t>
            </w:r>
          </w:p>
          <w:p w:rsidR="008E67D5" w:rsidRPr="00DE15C0" w:rsidRDefault="008E67D5" w:rsidP="00A4771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241E75" w:rsidRDefault="00926000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973C8B" w:rsidRPr="00DE15C0">
              <w:rPr>
                <w:sz w:val="14"/>
                <w:szCs w:val="14"/>
              </w:rPr>
              <w:t>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73C8B" w:rsidRPr="00DE15C0">
              <w:rPr>
                <w:sz w:val="14"/>
                <w:szCs w:val="14"/>
              </w:rPr>
              <w:t>положительного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973C8B" w:rsidRPr="00DE15C0">
              <w:rPr>
                <w:sz w:val="14"/>
                <w:szCs w:val="14"/>
              </w:rPr>
              <w:t>имиджа</w:t>
            </w:r>
          </w:p>
          <w:p w:rsidR="00A47718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Ханты-Мансийского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автономного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округа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-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Югры</w:t>
            </w:r>
          </w:p>
          <w:p w:rsidR="00241E75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точки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зрения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инвестиционной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привлекательности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туризма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агропромышленного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гражданского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Управление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распоряжение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имуществом,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находящимся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Нижневартовск,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участками,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находящимися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собственность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которые</w:t>
            </w:r>
          </w:p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разграничена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73C8B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  <w:p w:rsidR="00E67185" w:rsidRPr="00DE15C0" w:rsidRDefault="00E6718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973C8B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402E16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ресурсов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73C8B" w:rsidRPr="00DE15C0" w:rsidRDefault="00973C8B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73C8B" w:rsidRDefault="00973C8B" w:rsidP="00241E7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рекламных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промомероприятий</w:t>
            </w:r>
            <w:proofErr w:type="spellEnd"/>
            <w:r w:rsidRPr="00DE15C0">
              <w:rPr>
                <w:sz w:val="14"/>
                <w:szCs w:val="14"/>
              </w:rPr>
              <w:t>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ориентирующихся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региональный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бренд</w:t>
            </w:r>
          </w:p>
          <w:p w:rsidR="008E67D5" w:rsidRPr="00DE15C0" w:rsidRDefault="008E67D5" w:rsidP="00241E7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73C8B" w:rsidRPr="00DE15C0" w:rsidRDefault="00973C8B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73C8B" w:rsidRPr="00DE15C0" w:rsidRDefault="00973C8B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73C8B" w:rsidRPr="00DE15C0" w:rsidRDefault="00973C8B" w:rsidP="00241E7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системное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освещение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>средствах массовой информации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сетях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значимых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точки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зрения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формирования</w:t>
            </w:r>
            <w:r w:rsidR="00A4771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продвижения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бренда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</w:p>
        </w:tc>
        <w:tc>
          <w:tcPr>
            <w:tcW w:w="738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73C8B" w:rsidRPr="00DE15C0" w:rsidRDefault="00973C8B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73C8B" w:rsidRPr="00DE15C0" w:rsidRDefault="00973C8B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73C8B" w:rsidRDefault="00973C8B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выставочно</w:t>
            </w:r>
            <w:proofErr w:type="spellEnd"/>
            <w:r w:rsidRPr="00DE15C0">
              <w:rPr>
                <w:sz w:val="14"/>
                <w:szCs w:val="14"/>
              </w:rPr>
              <w:t>-ярмарочной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</w:p>
          <w:p w:rsidR="008E67D5" w:rsidRPr="00DE15C0" w:rsidRDefault="008E67D5" w:rsidP="00A4771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73C8B" w:rsidRPr="00DE15C0" w:rsidRDefault="00973C8B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973C8B" w:rsidRPr="00DE15C0" w:rsidRDefault="00973C8B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973C8B" w:rsidRPr="00DE15C0" w:rsidRDefault="00973C8B" w:rsidP="00241E7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обучающих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семинаров,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тренингов,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области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подготовки,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переподготовки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квалификации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работников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добровольцев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некоммерческих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 xml:space="preserve">                  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целью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увеличения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победителей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конкурсов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грантах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различного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уровня,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позиционирования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опыта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 w:rsidRPr="00DE15C0">
              <w:rPr>
                <w:sz w:val="14"/>
                <w:szCs w:val="14"/>
              </w:rPr>
              <w:t>некоммерческих организаций</w:t>
            </w:r>
            <w:r w:rsidR="00241E75">
              <w:rPr>
                <w:sz w:val="14"/>
                <w:szCs w:val="14"/>
              </w:rPr>
              <w:t xml:space="preserve">        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пределами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муниципалитета</w:t>
            </w:r>
          </w:p>
        </w:tc>
        <w:tc>
          <w:tcPr>
            <w:tcW w:w="738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973C8B" w:rsidRPr="00DE15C0" w:rsidRDefault="00973C8B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73C8B" w:rsidRPr="00DE15C0" w:rsidRDefault="00973C8B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973C8B" w:rsidRPr="00DE15C0" w:rsidRDefault="00973C8B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3.4.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012FD9" w:rsidRPr="00DE15C0" w:rsidRDefault="00012FD9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Научно-технологическое</w:t>
            </w:r>
            <w:r w:rsidR="00367E1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инновационное</w:t>
            </w:r>
            <w:r w:rsidR="007D49AD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лидерство,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импортозамещения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E67185" w:rsidRPr="00DE15C0" w:rsidRDefault="00012FD9" w:rsidP="00E6718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наращивание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компетенций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бизнеса,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науки,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технологий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стимулирование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инновационно</w:t>
            </w:r>
            <w:proofErr w:type="spellEnd"/>
            <w:r w:rsidR="00241E75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</w:t>
            </w:r>
            <w:r w:rsidR="00C06EE9" w:rsidRPr="00DE15C0">
              <w:rPr>
                <w:sz w:val="14"/>
                <w:szCs w:val="14"/>
              </w:rPr>
              <w:t>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значимых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видах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деятельности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оказание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субъектам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внедряющим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инновационные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технологии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производящим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12FD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импортозамещающую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продукцию;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институциональной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среды,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способствующей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внедрению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инноваций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увеличению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возможности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хозяйствующих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субъектов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внедрению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новых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технологических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решений</w:t>
            </w:r>
          </w:p>
          <w:p w:rsidR="00241E75" w:rsidRDefault="00C06EE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образовательных</w:t>
            </w:r>
          </w:p>
          <w:p w:rsidR="00012FD9" w:rsidRPr="00DE15C0" w:rsidRDefault="00C06EE9" w:rsidP="00024A15">
            <w:pPr>
              <w:ind w:left="-113" w:right="-113"/>
              <w:jc w:val="center"/>
              <w:rPr>
                <w:sz w:val="14"/>
                <w:szCs w:val="14"/>
                <w:highlight w:val="lightGray"/>
              </w:rPr>
            </w:pPr>
            <w:r w:rsidRPr="00DE15C0">
              <w:rPr>
                <w:sz w:val="14"/>
                <w:szCs w:val="14"/>
              </w:rPr>
              <w:t>организациях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024A15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</w:p>
          <w:p w:rsidR="00024A15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012FD9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012FD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012FD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012FD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012FD9" w:rsidRPr="00DE15C0" w:rsidRDefault="00012FD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012FD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стимулирование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 xml:space="preserve">        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части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импортозамещения</w:t>
            </w:r>
            <w:proofErr w:type="spellEnd"/>
            <w:r w:rsidRPr="00DE15C0">
              <w:rPr>
                <w:sz w:val="14"/>
                <w:szCs w:val="14"/>
              </w:rPr>
              <w:t>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субъектов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малого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предпринимательства,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внедряющих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инновационные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производственного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процесса</w:t>
            </w:r>
          </w:p>
        </w:tc>
        <w:tc>
          <w:tcPr>
            <w:tcW w:w="738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012FD9" w:rsidRPr="00DE15C0" w:rsidRDefault="00012FD9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012FD9" w:rsidRPr="00DE15C0" w:rsidRDefault="00012FD9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012FD9" w:rsidRPr="00DE15C0" w:rsidRDefault="00012FD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012FD9" w:rsidRPr="00DE15C0" w:rsidRDefault="00C06EE9" w:rsidP="00241E7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науки,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притяжение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талантов,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неординарных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инициативных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творческих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людей;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</w:t>
            </w:r>
            <w:r w:rsidR="00DC049A" w:rsidRPr="00DE15C0">
              <w:rPr>
                <w:sz w:val="14"/>
                <w:szCs w:val="14"/>
              </w:rPr>
              <w:t>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школьников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компетенций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задач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сектора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экономики;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проведение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позволяющих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развивать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высокий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уровень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 xml:space="preserve">       </w:t>
            </w:r>
            <w:r w:rsidRPr="00DE15C0">
              <w:rPr>
                <w:sz w:val="14"/>
                <w:szCs w:val="14"/>
              </w:rPr>
              <w:t>компетенций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школьников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научно-технологической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241E75">
              <w:rPr>
                <w:sz w:val="14"/>
                <w:szCs w:val="14"/>
              </w:rPr>
              <w:t xml:space="preserve">      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инновационной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включая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базе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образовательных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организаций</w:t>
            </w:r>
          </w:p>
        </w:tc>
        <w:tc>
          <w:tcPr>
            <w:tcW w:w="738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012FD9" w:rsidRPr="00DE15C0" w:rsidRDefault="00012FD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012FD9" w:rsidRPr="00DE15C0" w:rsidRDefault="00012FD9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012FD9" w:rsidRPr="00DE15C0" w:rsidRDefault="00012FD9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3.5.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C06EE9" w:rsidRPr="00DE15C0" w:rsidRDefault="00C06EE9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стратегического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планирования</w:t>
            </w:r>
          </w:p>
        </w:tc>
        <w:tc>
          <w:tcPr>
            <w:tcW w:w="1170" w:type="pct"/>
            <w:shd w:val="clear" w:color="auto" w:fill="auto"/>
          </w:tcPr>
          <w:p w:rsidR="00C06EE9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архитектуры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документов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стратегического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планирования</w:t>
            </w:r>
          </w:p>
          <w:p w:rsidR="008E67D5" w:rsidRPr="00DE15C0" w:rsidRDefault="008E67D5" w:rsidP="00A4771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38" w:type="pct"/>
            <w:vMerge w:val="restart"/>
            <w:shd w:val="clear" w:color="auto" w:fill="auto"/>
          </w:tcPr>
          <w:p w:rsidR="00241E75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достижение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целевых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показателей,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установленных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программах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хозяйства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Содержание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дорожного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организация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транспортного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обслуживания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благоустройство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доступным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комфортным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жильем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99081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Улучшение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семей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Формирование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современной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градостроительной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Профилактика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правонарушений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терроризма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Укрепление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межнационального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межконфессионального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757C3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согласия,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профилактика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экстремизма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Укрепление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пожарной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защита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чрезвычайных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ситуаций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природного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техногенного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характера,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мероприятия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обороне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людей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объектах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Оздоровление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экологической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обстановки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Молодежь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гражданского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предпринимательства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E67185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агропромышленного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4F627A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распоряжение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имуществом,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находящимся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участками,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находящимися</w:t>
            </w:r>
            <w:r w:rsidR="00024A15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собственность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которые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разграничена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Энергосбережение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энергетической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эффективности</w:t>
            </w:r>
          </w:p>
          <w:p w:rsidR="00024A15" w:rsidRPr="00DE15C0" w:rsidRDefault="00721F7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в</w:t>
            </w:r>
            <w:r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муниципальном</w:t>
            </w:r>
            <w:r w:rsidRPr="00DE15C0">
              <w:rPr>
                <w:sz w:val="14"/>
                <w:szCs w:val="14"/>
              </w:rPr>
              <w:t xml:space="preserve"> </w:t>
            </w:r>
            <w:r w:rsidR="00C06EE9" w:rsidRPr="00DE15C0">
              <w:rPr>
                <w:sz w:val="14"/>
                <w:szCs w:val="14"/>
              </w:rPr>
              <w:t>образовании</w:t>
            </w:r>
            <w:r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Материально-техническое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организационное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органов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местного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самоуправления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4F627A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Электронный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Нижневартовск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финансами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</w:p>
          <w:p w:rsidR="004F627A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службы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C06EE9" w:rsidRPr="00DE15C0" w:rsidRDefault="00C06EE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C06EE9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жилищно-коммунального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хозяйства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коммуникаций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молодежной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образования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собственности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земельных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ресурсов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финансов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жилищной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вопросам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законности,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правопорядка</w:t>
            </w:r>
            <w:r w:rsidR="00775C67">
              <w:rPr>
                <w:sz w:val="14"/>
                <w:szCs w:val="14"/>
              </w:rPr>
              <w:t xml:space="preserve">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безопасности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природопользованию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делами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C06EE9" w:rsidRPr="00DE15C0" w:rsidRDefault="00C06EE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вопросам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муниципальной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службы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кадров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024A15" w:rsidRPr="00DE15C0" w:rsidRDefault="00024A1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024A15" w:rsidRPr="00DE15C0" w:rsidRDefault="00024A15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024A15" w:rsidRPr="00DE15C0" w:rsidRDefault="00024A15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 мероприятий муниципальных программ                    с учетом внесенных изменений в рамках Стратегии социально-экономического развития города Нижневартовска до 2036 года</w:t>
            </w:r>
          </w:p>
        </w:tc>
        <w:tc>
          <w:tcPr>
            <w:tcW w:w="738" w:type="pct"/>
            <w:vMerge/>
            <w:shd w:val="clear" w:color="auto" w:fill="auto"/>
          </w:tcPr>
          <w:p w:rsidR="00024A15" w:rsidRPr="00DE15C0" w:rsidRDefault="00024A1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024A15" w:rsidRPr="00DE15C0" w:rsidRDefault="00024A1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024A15" w:rsidRPr="00DE15C0" w:rsidRDefault="00024A15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024A15" w:rsidRPr="00DE15C0" w:rsidRDefault="00024A15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DE15C0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:rsidR="00DE15C0" w:rsidRPr="00DE15C0" w:rsidRDefault="00DE15C0" w:rsidP="00861E6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DE15C0">
              <w:rPr>
                <w:b/>
                <w:sz w:val="14"/>
                <w:szCs w:val="14"/>
                <w:lang w:val="en-US"/>
              </w:rPr>
              <w:lastRenderedPageBreak/>
              <w:t>IV</w:t>
            </w:r>
            <w:r w:rsidRPr="00DE15C0">
              <w:rPr>
                <w:b/>
                <w:sz w:val="14"/>
                <w:szCs w:val="14"/>
              </w:rPr>
              <w:t>. ''</w:t>
            </w:r>
            <w:proofErr w:type="spellStart"/>
            <w:r w:rsidRPr="00DE15C0">
              <w:rPr>
                <w:b/>
                <w:sz w:val="14"/>
                <w:szCs w:val="14"/>
              </w:rPr>
              <w:t>Здоровьесбережение</w:t>
            </w:r>
            <w:proofErr w:type="spellEnd"/>
            <w:r w:rsidRPr="00DE15C0">
              <w:rPr>
                <w:b/>
                <w:sz w:val="14"/>
                <w:szCs w:val="14"/>
              </w:rPr>
              <w:t>''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4.1.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455531" w:rsidRPr="00DE15C0" w:rsidRDefault="00455531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Технологии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здоровьесбережения</w:t>
            </w:r>
            <w:proofErr w:type="spellEnd"/>
          </w:p>
        </w:tc>
        <w:tc>
          <w:tcPr>
            <w:tcW w:w="1170" w:type="pct"/>
            <w:shd w:val="clear" w:color="auto" w:fill="auto"/>
          </w:tcPr>
          <w:p w:rsidR="00455531" w:rsidRPr="00DE15C0" w:rsidRDefault="00455531" w:rsidP="008E67D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здровьесберегающего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пространства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среды,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характеризующегося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наличием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адаптационных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механизмов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воплощением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8E67D5">
              <w:rPr>
                <w:sz w:val="14"/>
                <w:szCs w:val="14"/>
              </w:rPr>
              <w:t xml:space="preserve">                      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практику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градостроительства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новых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8E67D5">
              <w:rPr>
                <w:sz w:val="14"/>
                <w:szCs w:val="14"/>
              </w:rPr>
              <w:t xml:space="preserve">    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функционально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трансформированных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типов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пространств,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8E67D5">
              <w:rPr>
                <w:sz w:val="14"/>
                <w:szCs w:val="14"/>
              </w:rPr>
              <w:t xml:space="preserve">               </w:t>
            </w:r>
            <w:r w:rsidRPr="00DE15C0">
              <w:rPr>
                <w:sz w:val="14"/>
                <w:szCs w:val="14"/>
              </w:rPr>
              <w:t>пространств,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адаптивных</w:t>
            </w:r>
            <w:r w:rsidR="00CA79A5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точки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зрения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микроклиматических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условий;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использование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соответствующих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режимов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работы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общественного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транспорта;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пешеходной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инфраструктуры</w:t>
            </w:r>
            <w:r w:rsidR="008E67D5">
              <w:rPr>
                <w:sz w:val="14"/>
                <w:szCs w:val="14"/>
              </w:rPr>
              <w:t xml:space="preserve">                  </w:t>
            </w:r>
            <w:r w:rsidR="00A47718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принципах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инклюзивности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дифференцируемости;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технологий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умного</w:t>
            </w:r>
            <w:r w:rsidR="00721F71" w:rsidRPr="00DE15C0">
              <w:rPr>
                <w:sz w:val="14"/>
                <w:szCs w:val="14"/>
              </w:rPr>
              <w:t xml:space="preserve">" </w:t>
            </w: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разработки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решений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точки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зрения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принципов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здоровьесбережения</w:t>
            </w:r>
            <w:proofErr w:type="spellEnd"/>
          </w:p>
        </w:tc>
        <w:tc>
          <w:tcPr>
            <w:tcW w:w="738" w:type="pct"/>
            <w:vMerge w:val="restart"/>
            <w:shd w:val="clear" w:color="auto" w:fill="auto"/>
          </w:tcPr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снижение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коэффициента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смертности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(число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умерших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1</w:t>
            </w:r>
            <w:r w:rsidR="00241E75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000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человек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населения)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024A15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с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6,6‰</w:t>
            </w:r>
            <w:r w:rsidR="00024A15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2022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</w:p>
          <w:p w:rsidR="00455531" w:rsidRPr="00DE15C0" w:rsidRDefault="00455531" w:rsidP="00024A15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  <w:r w:rsidRPr="00DE15C0">
              <w:rPr>
                <w:rFonts w:eastAsia="TimesNewRomanPSMT"/>
                <w:sz w:val="14"/>
                <w:szCs w:val="14"/>
              </w:rPr>
              <w:t>до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6,1‰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в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2036</w:t>
            </w:r>
            <w:r w:rsidR="00721F71" w:rsidRPr="00DE15C0">
              <w:rPr>
                <w:rFonts w:eastAsia="TimesNewRomanPSMT"/>
                <w:sz w:val="14"/>
                <w:szCs w:val="14"/>
              </w:rPr>
              <w:t xml:space="preserve"> </w:t>
            </w:r>
            <w:r w:rsidRPr="00DE15C0">
              <w:rPr>
                <w:rFonts w:eastAsia="TimesNewRomanPSMT"/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4F627A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47718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Доступная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F627A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</w:p>
          <w:p w:rsidR="004F627A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малого</w:t>
            </w:r>
            <w:r w:rsidR="004F627A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среднего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предпринимательства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агропромышленного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lastRenderedPageBreak/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455531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455531" w:rsidRPr="00DE15C0" w:rsidRDefault="00455531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455531" w:rsidRPr="00DE15C0" w:rsidRDefault="00455531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экономического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E67185">
        <w:trPr>
          <w:trHeight w:val="680"/>
        </w:trPr>
        <w:tc>
          <w:tcPr>
            <w:tcW w:w="93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455531" w:rsidRPr="00DE15C0" w:rsidRDefault="00455531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8E67D5" w:rsidRPr="00DE15C0" w:rsidRDefault="00455531" w:rsidP="00E6718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поддержка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товаропроизводителей,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ориентирующихся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             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производство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товаров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proofErr w:type="spellStart"/>
            <w:r w:rsidRPr="00DE15C0">
              <w:rPr>
                <w:sz w:val="14"/>
                <w:szCs w:val="14"/>
              </w:rPr>
              <w:t>здоровьесберегающего</w:t>
            </w:r>
            <w:proofErr w:type="spellEnd"/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основе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приоритетности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экологически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чистых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продуктов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455531" w:rsidRPr="00DE15C0" w:rsidRDefault="00455531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455531" w:rsidRPr="00DE15C0" w:rsidRDefault="00455531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E67185">
        <w:trPr>
          <w:trHeight w:val="680"/>
        </w:trPr>
        <w:tc>
          <w:tcPr>
            <w:tcW w:w="93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455531" w:rsidRPr="00DE15C0" w:rsidRDefault="00455531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8E67D5" w:rsidRPr="00DE15C0" w:rsidRDefault="00455531" w:rsidP="00E6718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участие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реализации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общенациональных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                  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государственных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региональных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программ,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ориентированных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улучшение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демографической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ситуации</w:t>
            </w:r>
          </w:p>
        </w:tc>
        <w:tc>
          <w:tcPr>
            <w:tcW w:w="738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rFonts w:eastAsia="TimesNewRomanPSMT"/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455531" w:rsidRPr="00DE15C0" w:rsidRDefault="00455531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455531" w:rsidRPr="00DE15C0" w:rsidRDefault="00455531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455531" w:rsidRPr="00DE15C0" w:rsidRDefault="00455531" w:rsidP="00A47718">
            <w:pPr>
              <w:jc w:val="both"/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4.2.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Физическая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</w:t>
            </w:r>
          </w:p>
        </w:tc>
        <w:tc>
          <w:tcPr>
            <w:tcW w:w="1170" w:type="pct"/>
            <w:shd w:val="clear" w:color="auto" w:fill="auto"/>
          </w:tcPr>
          <w:p w:rsidR="003C5C5A" w:rsidRPr="00DE15C0" w:rsidRDefault="00A47718" w:rsidP="00CA79A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</w:t>
            </w:r>
            <w:r w:rsidR="003C5C5A" w:rsidRPr="00DE15C0">
              <w:rPr>
                <w:sz w:val="14"/>
                <w:szCs w:val="14"/>
              </w:rPr>
              <w:t>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спортивной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инфраструктуры,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включая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малобюджетных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спортивных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="003C5C5A" w:rsidRPr="00DE15C0">
              <w:rPr>
                <w:sz w:val="14"/>
                <w:szCs w:val="14"/>
              </w:rPr>
              <w:t>шаговой</w:t>
            </w:r>
            <w:r w:rsidR="00721F71" w:rsidRPr="00DE15C0">
              <w:rPr>
                <w:sz w:val="14"/>
                <w:szCs w:val="14"/>
              </w:rPr>
              <w:t xml:space="preserve">" </w:t>
            </w:r>
            <w:r w:rsidR="003C5C5A" w:rsidRPr="00DE15C0">
              <w:rPr>
                <w:sz w:val="14"/>
                <w:szCs w:val="14"/>
              </w:rPr>
              <w:t>доступности,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обеспечивающих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числе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доступность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этих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ограниченными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возможностями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здоровья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3C5C5A" w:rsidRPr="00DE15C0">
              <w:rPr>
                <w:sz w:val="14"/>
                <w:szCs w:val="14"/>
              </w:rPr>
              <w:t>инвалидов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доли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систематически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занимающегося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53,7%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3C5C5A" w:rsidRPr="00DE15C0" w:rsidRDefault="003C5C5A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74,5%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4F627A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4F627A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A47718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поддержка</w:t>
            </w:r>
          </w:p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социальная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помощь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отдельных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граждан</w:t>
            </w:r>
          </w:p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Капитальное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реконструкция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города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Нижневартовска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3C5C5A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социальной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города;</w:t>
            </w:r>
          </w:p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департамент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строительства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сети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учреждений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физкультурно-спортивной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направленности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физкультурно-спортивной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работы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месту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жительства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горожан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материально-технической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базы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осуществления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деятельности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подготовки</w:t>
            </w:r>
            <w:r w:rsidR="00A47718" w:rsidRPr="00DE15C0">
              <w:rPr>
                <w:sz w:val="14"/>
                <w:szCs w:val="14"/>
              </w:rPr>
              <w:t xml:space="preserve">                            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сохранения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спортивного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резерва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всех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групп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CA79A5">
              <w:rPr>
                <w:sz w:val="14"/>
                <w:szCs w:val="14"/>
              </w:rPr>
              <w:t xml:space="preserve">             </w:t>
            </w:r>
            <w:r w:rsidRPr="00DE15C0">
              <w:rPr>
                <w:sz w:val="14"/>
                <w:szCs w:val="14"/>
              </w:rPr>
              <w:t>вне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зависимости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возраста,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места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жительства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3C5C5A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развитие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кадрового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обеспечения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сферы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спорта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47718" w:rsidRPr="00DE15C0" w:rsidRDefault="003C5C5A" w:rsidP="00024A1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вовлечение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трудоспособного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лиц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старших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возрастных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групп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                 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47718" w:rsidRPr="00DE15C0" w:rsidRDefault="003C5C5A" w:rsidP="00024A1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совершенствование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проведения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официальных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физкультурных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спортивных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мероприятий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всех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возрастных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категорий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47718" w:rsidRPr="00DE15C0" w:rsidRDefault="003C5C5A" w:rsidP="00CA79A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реализация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информационной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политики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целях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интереса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занятиям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повышения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престижа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активного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образа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жизни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3C5C5A" w:rsidRPr="00DE15C0" w:rsidRDefault="003C5C5A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A47718" w:rsidRPr="00DE15C0" w:rsidRDefault="003C5C5A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условий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занятий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адаптивной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физической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спортом</w:t>
            </w:r>
          </w:p>
        </w:tc>
        <w:tc>
          <w:tcPr>
            <w:tcW w:w="738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3C5C5A" w:rsidRPr="00DE15C0" w:rsidRDefault="003C5C5A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C5C5A" w:rsidRPr="00DE15C0" w:rsidRDefault="003C5C5A" w:rsidP="001A2A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3C5C5A" w:rsidRPr="00DE15C0" w:rsidRDefault="003C5C5A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 w:val="restart"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4.3.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226809" w:rsidRPr="00DE15C0" w:rsidRDefault="00226809" w:rsidP="00926000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Снижение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экологических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рисков,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рациональное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использование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природных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ресурсов</w:t>
            </w:r>
          </w:p>
        </w:tc>
        <w:tc>
          <w:tcPr>
            <w:tcW w:w="1170" w:type="pct"/>
            <w:shd w:val="clear" w:color="auto" w:fill="auto"/>
          </w:tcPr>
          <w:p w:rsidR="00226809" w:rsidRPr="00DE15C0" w:rsidRDefault="0022680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озеленение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биоразнообразия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высаживаемых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деревьев,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кустарников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газонных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трав</w:t>
            </w:r>
          </w:p>
        </w:tc>
        <w:tc>
          <w:tcPr>
            <w:tcW w:w="738" w:type="pct"/>
            <w:vMerge w:val="restart"/>
            <w:shd w:val="clear" w:color="auto" w:fill="auto"/>
          </w:tcPr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площади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зеленых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насаждений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пределах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черты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5</w:t>
            </w:r>
            <w:r w:rsidR="00F272C3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938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5</w:t>
            </w:r>
            <w:r w:rsidR="00F272C3" w:rsidRPr="001A2A2F">
              <w:rPr>
                <w:sz w:val="14"/>
                <w:szCs w:val="14"/>
              </w:rPr>
              <w:t> </w:t>
            </w:r>
            <w:r w:rsidRPr="00DE15C0">
              <w:rPr>
                <w:sz w:val="14"/>
                <w:szCs w:val="14"/>
              </w:rPr>
              <w:t>980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увеличение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площади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423E8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территории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которой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A47718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ликвидировано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захламление,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42,34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2022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91,47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году;</w:t>
            </w:r>
          </w:p>
          <w:p w:rsidR="00A47718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доля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населения,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вовлеченного</w:t>
            </w:r>
          </w:p>
          <w:p w:rsidR="00A47718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эколого-просветительские</w:t>
            </w:r>
          </w:p>
          <w:p w:rsidR="00D423E8" w:rsidRDefault="0022680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эколого-образовательные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423E8" w:rsidRDefault="0022680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мероприятия,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D423E8" w:rsidRDefault="0022680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общей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численности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226809" w:rsidP="00024A1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населения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  <w:r w:rsidR="00024A15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2036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году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26809" w:rsidRPr="00DE15C0" w:rsidRDefault="00226809" w:rsidP="00024A15">
            <w:pPr>
              <w:ind w:left="-113" w:right="-113"/>
              <w:jc w:val="center"/>
              <w:rPr>
                <w:rFonts w:eastAsia="Calibri"/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составит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менее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39,6%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МП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Оздоровление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024A15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экологической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обстановки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</w:p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Нижневартовске</w:t>
            </w:r>
            <w:r w:rsidR="00721F71" w:rsidRPr="00DE15C0">
              <w:rPr>
                <w:sz w:val="14"/>
                <w:szCs w:val="14"/>
              </w:rPr>
              <w:t>"</w:t>
            </w:r>
            <w:r w:rsidRPr="00DE15C0">
              <w:rPr>
                <w:sz w:val="14"/>
                <w:szCs w:val="14"/>
              </w:rPr>
              <w:t>;</w:t>
            </w:r>
          </w:p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внебюджетные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средства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2024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2025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2026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2027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2028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2029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2030 года</w:t>
            </w:r>
            <w:r>
              <w:rPr>
                <w:sz w:val="14"/>
                <w:szCs w:val="14"/>
              </w:rPr>
              <w:t>.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III этап: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2031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2032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2033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2034 года</w:t>
            </w:r>
            <w:r>
              <w:rPr>
                <w:sz w:val="14"/>
                <w:szCs w:val="14"/>
              </w:rPr>
              <w:t>;</w:t>
            </w:r>
          </w:p>
          <w:p w:rsidR="001A2A2F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2035 года</w:t>
            </w:r>
            <w:r>
              <w:rPr>
                <w:sz w:val="14"/>
                <w:szCs w:val="14"/>
              </w:rPr>
              <w:t>;</w:t>
            </w:r>
          </w:p>
          <w:p w:rsidR="00226809" w:rsidRPr="00DE15C0" w:rsidRDefault="001A2A2F" w:rsidP="001A2A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E15C0">
              <w:rPr>
                <w:sz w:val="14"/>
                <w:szCs w:val="14"/>
              </w:rPr>
              <w:t>до 31 декабря 2036 года</w:t>
            </w:r>
          </w:p>
        </w:tc>
        <w:tc>
          <w:tcPr>
            <w:tcW w:w="788" w:type="pct"/>
            <w:vMerge w:val="restart"/>
            <w:shd w:val="clear" w:color="auto" w:fill="auto"/>
          </w:tcPr>
          <w:p w:rsidR="00226809" w:rsidRPr="00DE15C0" w:rsidRDefault="0022680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управление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природопользованию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администрации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города</w:t>
            </w: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26809" w:rsidRPr="00DE15C0" w:rsidRDefault="0022680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26809" w:rsidRPr="00DE15C0" w:rsidRDefault="00226809" w:rsidP="00A47718">
            <w:pPr>
              <w:jc w:val="both"/>
              <w:rPr>
                <w:sz w:val="14"/>
                <w:szCs w:val="14"/>
              </w:rPr>
            </w:pPr>
            <w:r w:rsidRPr="00DE15C0">
              <w:rPr>
                <w:rFonts w:eastAsia="Calibri"/>
                <w:sz w:val="14"/>
                <w:szCs w:val="14"/>
              </w:rPr>
              <w:t>проведение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мероприятий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ликвидации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несанкционированных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свалок,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объектов,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оказывающих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негативное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воздействие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на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окружающую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среду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="00A47718" w:rsidRPr="00DE15C0">
              <w:rPr>
                <w:rFonts w:eastAsia="Calibri"/>
                <w:sz w:val="14"/>
                <w:szCs w:val="14"/>
              </w:rPr>
              <w:t xml:space="preserve">                            </w:t>
            </w:r>
            <w:r w:rsidRPr="00DE15C0">
              <w:rPr>
                <w:rFonts w:eastAsia="Calibri"/>
                <w:sz w:val="14"/>
                <w:szCs w:val="14"/>
              </w:rPr>
              <w:t>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восстановление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нарушенного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состояния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окружающей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среды</w:t>
            </w:r>
          </w:p>
        </w:tc>
        <w:tc>
          <w:tcPr>
            <w:tcW w:w="738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26809" w:rsidRPr="00DE15C0" w:rsidRDefault="00226809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26809" w:rsidRPr="00DE15C0" w:rsidRDefault="0022680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26809" w:rsidRPr="00DE15C0" w:rsidRDefault="00226809" w:rsidP="00CA79A5">
            <w:pPr>
              <w:jc w:val="both"/>
              <w:rPr>
                <w:sz w:val="14"/>
                <w:szCs w:val="14"/>
              </w:rPr>
            </w:pPr>
            <w:r w:rsidRPr="00DE15C0">
              <w:rPr>
                <w:rFonts w:eastAsia="Calibri"/>
                <w:sz w:val="14"/>
                <w:szCs w:val="14"/>
              </w:rPr>
              <w:t>проведение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мероприятий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ликвидации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наиболее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опасных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объектов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накопленного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экологического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вреда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A47718" w:rsidRPr="00DE15C0">
              <w:rPr>
                <w:sz w:val="14"/>
                <w:szCs w:val="14"/>
              </w:rPr>
              <w:t xml:space="preserve">- </w:t>
            </w:r>
            <w:r w:rsidRPr="00DE15C0">
              <w:rPr>
                <w:rFonts w:eastAsia="Calibri"/>
                <w:sz w:val="14"/>
                <w:szCs w:val="14"/>
              </w:rPr>
              <w:t>рекультиваци</w:t>
            </w:r>
            <w:r w:rsidRPr="00DE15C0">
              <w:rPr>
                <w:sz w:val="14"/>
                <w:szCs w:val="14"/>
              </w:rPr>
              <w:t>я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полигона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по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утилизации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захоронению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отходов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производства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и</w:t>
            </w:r>
            <w:r w:rsidR="00721F71" w:rsidRPr="00DE15C0">
              <w:rPr>
                <w:rFonts w:eastAsia="Calibri"/>
                <w:sz w:val="14"/>
                <w:szCs w:val="14"/>
              </w:rPr>
              <w:t xml:space="preserve"> </w:t>
            </w:r>
            <w:r w:rsidRPr="00DE15C0">
              <w:rPr>
                <w:rFonts w:eastAsia="Calibri"/>
                <w:sz w:val="14"/>
                <w:szCs w:val="14"/>
              </w:rPr>
              <w:t>потребления</w:t>
            </w:r>
          </w:p>
        </w:tc>
        <w:tc>
          <w:tcPr>
            <w:tcW w:w="738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26809" w:rsidRPr="00DE15C0" w:rsidRDefault="00226809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26809" w:rsidRPr="00DE15C0" w:rsidRDefault="0022680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26809" w:rsidRPr="00DE15C0" w:rsidRDefault="00226809" w:rsidP="00CA79A5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внедрение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раздельного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накопления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="00CA79A5" w:rsidRPr="00DE15C0">
              <w:rPr>
                <w:sz w:val="14"/>
                <w:szCs w:val="14"/>
              </w:rPr>
              <w:t>тверды</w:t>
            </w:r>
            <w:r w:rsidR="00CA79A5">
              <w:rPr>
                <w:sz w:val="14"/>
                <w:szCs w:val="14"/>
              </w:rPr>
              <w:t>х</w:t>
            </w:r>
            <w:r w:rsidR="00CA79A5" w:rsidRPr="00DE15C0">
              <w:rPr>
                <w:sz w:val="14"/>
                <w:szCs w:val="14"/>
              </w:rPr>
              <w:t xml:space="preserve"> коммунальны</w:t>
            </w:r>
            <w:r w:rsidR="00CA79A5">
              <w:rPr>
                <w:sz w:val="14"/>
                <w:szCs w:val="14"/>
              </w:rPr>
              <w:t>х</w:t>
            </w:r>
            <w:r w:rsidR="00CA79A5" w:rsidRPr="00DE15C0">
              <w:rPr>
                <w:sz w:val="14"/>
                <w:szCs w:val="14"/>
              </w:rPr>
              <w:t xml:space="preserve"> отход</w:t>
            </w:r>
            <w:r w:rsidR="00CA79A5">
              <w:rPr>
                <w:sz w:val="14"/>
                <w:szCs w:val="14"/>
              </w:rPr>
              <w:t>ов</w:t>
            </w:r>
            <w:r w:rsidRPr="00DE15C0">
              <w:rPr>
                <w:sz w:val="14"/>
                <w:szCs w:val="14"/>
              </w:rPr>
              <w:t>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формирование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комплексной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системы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эффективного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обращения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твердыми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коммунальными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отходами</w:t>
            </w:r>
          </w:p>
        </w:tc>
        <w:tc>
          <w:tcPr>
            <w:tcW w:w="738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26809" w:rsidRPr="00DE15C0" w:rsidRDefault="00226809" w:rsidP="007D49AD">
            <w:pPr>
              <w:rPr>
                <w:sz w:val="14"/>
                <w:szCs w:val="14"/>
              </w:rPr>
            </w:pPr>
          </w:p>
        </w:tc>
      </w:tr>
      <w:tr w:rsidR="00DE15C0" w:rsidRPr="00DE15C0" w:rsidTr="001A2A2F">
        <w:trPr>
          <w:trHeight w:val="20"/>
        </w:trPr>
        <w:tc>
          <w:tcPr>
            <w:tcW w:w="9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226809" w:rsidRPr="00DE15C0" w:rsidRDefault="00226809" w:rsidP="0092600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pct"/>
            <w:shd w:val="clear" w:color="auto" w:fill="auto"/>
          </w:tcPr>
          <w:p w:rsidR="00226809" w:rsidRPr="00DE15C0" w:rsidRDefault="00226809" w:rsidP="00F272C3">
            <w:pPr>
              <w:jc w:val="both"/>
              <w:rPr>
                <w:sz w:val="14"/>
                <w:szCs w:val="14"/>
              </w:rPr>
            </w:pPr>
            <w:r w:rsidRPr="00DE15C0">
              <w:rPr>
                <w:sz w:val="14"/>
                <w:szCs w:val="14"/>
              </w:rPr>
              <w:t>стимулирование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спроса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на</w:t>
            </w:r>
            <w:r w:rsidR="00721F71" w:rsidRPr="00DE15C0">
              <w:rPr>
                <w:sz w:val="14"/>
                <w:szCs w:val="14"/>
              </w:rPr>
              <w:t xml:space="preserve"> "</w:t>
            </w:r>
            <w:r w:rsidRPr="00DE15C0">
              <w:rPr>
                <w:sz w:val="14"/>
                <w:szCs w:val="14"/>
              </w:rPr>
              <w:t>зеленые</w:t>
            </w:r>
            <w:r w:rsidR="00721F71" w:rsidRPr="00DE15C0">
              <w:rPr>
                <w:sz w:val="14"/>
                <w:szCs w:val="14"/>
              </w:rPr>
              <w:t xml:space="preserve">" </w:t>
            </w:r>
            <w:r w:rsidRPr="00DE15C0">
              <w:rPr>
                <w:sz w:val="14"/>
                <w:szCs w:val="14"/>
              </w:rPr>
              <w:t>технологии,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товары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и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услуги;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создание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экологической</w:t>
            </w:r>
            <w:r w:rsidR="00721F71" w:rsidRPr="00DE15C0">
              <w:rPr>
                <w:sz w:val="14"/>
                <w:szCs w:val="14"/>
              </w:rPr>
              <w:t xml:space="preserve"> </w:t>
            </w:r>
            <w:r w:rsidRPr="00DE15C0">
              <w:rPr>
                <w:sz w:val="14"/>
                <w:szCs w:val="14"/>
              </w:rPr>
              <w:t>культуры</w:t>
            </w:r>
          </w:p>
        </w:tc>
        <w:tc>
          <w:tcPr>
            <w:tcW w:w="738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26809" w:rsidRPr="00DE15C0" w:rsidRDefault="00226809" w:rsidP="00861E6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:rsidR="00226809" w:rsidRPr="00DE15C0" w:rsidRDefault="00226809" w:rsidP="007D49AD">
            <w:pPr>
              <w:rPr>
                <w:sz w:val="14"/>
                <w:szCs w:val="14"/>
              </w:rPr>
            </w:pPr>
          </w:p>
        </w:tc>
      </w:tr>
    </w:tbl>
    <w:p w:rsidR="00C45880" w:rsidRPr="00DE15C0" w:rsidRDefault="00C45880" w:rsidP="00DE15C0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45880" w:rsidRPr="00DE15C0" w:rsidSect="00DE15C0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F1" w:rsidRDefault="00BE15F1" w:rsidP="00C45880">
      <w:r>
        <w:separator/>
      </w:r>
    </w:p>
  </w:endnote>
  <w:endnote w:type="continuationSeparator" w:id="0">
    <w:p w:rsidR="00BE15F1" w:rsidRDefault="00BE15F1" w:rsidP="00C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F1" w:rsidRDefault="00BE15F1" w:rsidP="00C45880">
      <w:r>
        <w:separator/>
      </w:r>
    </w:p>
  </w:footnote>
  <w:footnote w:type="continuationSeparator" w:id="0">
    <w:p w:rsidR="00BE15F1" w:rsidRDefault="00BE15F1" w:rsidP="00C4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15" w:rsidRPr="00721F71" w:rsidRDefault="00024A15" w:rsidP="00507160">
    <w:pPr>
      <w:pStyle w:val="a5"/>
      <w:jc w:val="center"/>
      <w:rPr>
        <w:sz w:val="24"/>
      </w:rPr>
    </w:pPr>
    <w:r w:rsidRPr="00721F71">
      <w:rPr>
        <w:sz w:val="24"/>
      </w:rPr>
      <w:fldChar w:fldCharType="begin"/>
    </w:r>
    <w:r w:rsidRPr="00721F71">
      <w:rPr>
        <w:sz w:val="24"/>
      </w:rPr>
      <w:instrText xml:space="preserve"> PAGE   \* MERGEFORMAT </w:instrText>
    </w:r>
    <w:r w:rsidRPr="00721F71">
      <w:rPr>
        <w:sz w:val="24"/>
      </w:rPr>
      <w:fldChar w:fldCharType="separate"/>
    </w:r>
    <w:r w:rsidR="00D87E74">
      <w:rPr>
        <w:noProof/>
        <w:sz w:val="24"/>
      </w:rPr>
      <w:t>13</w:t>
    </w:r>
    <w:r w:rsidRPr="00721F7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06A2A"/>
    <w:multiLevelType w:val="hybridMultilevel"/>
    <w:tmpl w:val="F158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1E"/>
    <w:rsid w:val="00012FD9"/>
    <w:rsid w:val="00024A15"/>
    <w:rsid w:val="000313E6"/>
    <w:rsid w:val="00053519"/>
    <w:rsid w:val="00072D39"/>
    <w:rsid w:val="000744C9"/>
    <w:rsid w:val="00096F1E"/>
    <w:rsid w:val="000E6794"/>
    <w:rsid w:val="00101CD5"/>
    <w:rsid w:val="00112132"/>
    <w:rsid w:val="0013700F"/>
    <w:rsid w:val="00152D81"/>
    <w:rsid w:val="00170136"/>
    <w:rsid w:val="001A0FDD"/>
    <w:rsid w:val="001A2A2F"/>
    <w:rsid w:val="001C4DF7"/>
    <w:rsid w:val="00207614"/>
    <w:rsid w:val="00212500"/>
    <w:rsid w:val="00226809"/>
    <w:rsid w:val="00241E75"/>
    <w:rsid w:val="00255897"/>
    <w:rsid w:val="00272FA5"/>
    <w:rsid w:val="00274EA5"/>
    <w:rsid w:val="002757C3"/>
    <w:rsid w:val="002B1745"/>
    <w:rsid w:val="002C08AC"/>
    <w:rsid w:val="002E2279"/>
    <w:rsid w:val="002F687C"/>
    <w:rsid w:val="003052A0"/>
    <w:rsid w:val="00367E11"/>
    <w:rsid w:val="00373CF4"/>
    <w:rsid w:val="003831F2"/>
    <w:rsid w:val="003B185D"/>
    <w:rsid w:val="003C5C5A"/>
    <w:rsid w:val="003E3729"/>
    <w:rsid w:val="003F5172"/>
    <w:rsid w:val="003F77C0"/>
    <w:rsid w:val="00402E16"/>
    <w:rsid w:val="00423369"/>
    <w:rsid w:val="004300E7"/>
    <w:rsid w:val="00455531"/>
    <w:rsid w:val="00481157"/>
    <w:rsid w:val="004B7A55"/>
    <w:rsid w:val="004C1BF0"/>
    <w:rsid w:val="004E1622"/>
    <w:rsid w:val="004E6A99"/>
    <w:rsid w:val="004E7824"/>
    <w:rsid w:val="004F5B1E"/>
    <w:rsid w:val="004F627A"/>
    <w:rsid w:val="0050444E"/>
    <w:rsid w:val="00507160"/>
    <w:rsid w:val="00542229"/>
    <w:rsid w:val="00553610"/>
    <w:rsid w:val="00576565"/>
    <w:rsid w:val="005C2EC7"/>
    <w:rsid w:val="005D056C"/>
    <w:rsid w:val="005D2F7A"/>
    <w:rsid w:val="005D559A"/>
    <w:rsid w:val="00655938"/>
    <w:rsid w:val="00696AE9"/>
    <w:rsid w:val="006E2577"/>
    <w:rsid w:val="006E275B"/>
    <w:rsid w:val="006F1B72"/>
    <w:rsid w:val="00721F71"/>
    <w:rsid w:val="00775C67"/>
    <w:rsid w:val="007B2397"/>
    <w:rsid w:val="007D49AD"/>
    <w:rsid w:val="007D6848"/>
    <w:rsid w:val="0084550A"/>
    <w:rsid w:val="00861E68"/>
    <w:rsid w:val="0088499D"/>
    <w:rsid w:val="008B17EB"/>
    <w:rsid w:val="008C32F9"/>
    <w:rsid w:val="008E505E"/>
    <w:rsid w:val="008E67D5"/>
    <w:rsid w:val="00903DB3"/>
    <w:rsid w:val="00910B8B"/>
    <w:rsid w:val="00926000"/>
    <w:rsid w:val="009300E5"/>
    <w:rsid w:val="009670C7"/>
    <w:rsid w:val="00973C8B"/>
    <w:rsid w:val="00990810"/>
    <w:rsid w:val="009A1A05"/>
    <w:rsid w:val="009A1FD9"/>
    <w:rsid w:val="009D0E65"/>
    <w:rsid w:val="009E39E6"/>
    <w:rsid w:val="00A0728B"/>
    <w:rsid w:val="00A14EC8"/>
    <w:rsid w:val="00A316BD"/>
    <w:rsid w:val="00A4297F"/>
    <w:rsid w:val="00A47718"/>
    <w:rsid w:val="00A75E55"/>
    <w:rsid w:val="00AA0FAC"/>
    <w:rsid w:val="00AC3491"/>
    <w:rsid w:val="00AC3C50"/>
    <w:rsid w:val="00AD5A74"/>
    <w:rsid w:val="00B23C84"/>
    <w:rsid w:val="00B93730"/>
    <w:rsid w:val="00B93856"/>
    <w:rsid w:val="00BA0561"/>
    <w:rsid w:val="00BB56BC"/>
    <w:rsid w:val="00BB71E5"/>
    <w:rsid w:val="00BE15F1"/>
    <w:rsid w:val="00C06EE9"/>
    <w:rsid w:val="00C45880"/>
    <w:rsid w:val="00CA79A5"/>
    <w:rsid w:val="00CE7413"/>
    <w:rsid w:val="00D35379"/>
    <w:rsid w:val="00D36FE4"/>
    <w:rsid w:val="00D423E8"/>
    <w:rsid w:val="00D527B3"/>
    <w:rsid w:val="00D74935"/>
    <w:rsid w:val="00D81765"/>
    <w:rsid w:val="00D87E74"/>
    <w:rsid w:val="00D911CB"/>
    <w:rsid w:val="00DA4AA3"/>
    <w:rsid w:val="00DC049A"/>
    <w:rsid w:val="00DC461A"/>
    <w:rsid w:val="00DD0C0C"/>
    <w:rsid w:val="00DE15C0"/>
    <w:rsid w:val="00E027C9"/>
    <w:rsid w:val="00E54B30"/>
    <w:rsid w:val="00E67185"/>
    <w:rsid w:val="00E823D9"/>
    <w:rsid w:val="00ED3FB5"/>
    <w:rsid w:val="00EE058A"/>
    <w:rsid w:val="00F0364D"/>
    <w:rsid w:val="00F272C3"/>
    <w:rsid w:val="00F27AC2"/>
    <w:rsid w:val="00F40A4F"/>
    <w:rsid w:val="00F50BE5"/>
    <w:rsid w:val="00F84646"/>
    <w:rsid w:val="00F903E0"/>
    <w:rsid w:val="00FD149D"/>
    <w:rsid w:val="00FD48BF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34B7"/>
  <w15:chartTrackingRefBased/>
  <w15:docId w15:val="{E4B02BE6-F276-4EBD-B8E1-A25B986E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2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96F1E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Cell">
    <w:name w:val="ConsPlusCell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96F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96F1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96F1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96F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96F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96F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5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58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Варианты ответов,Абзац списка11"/>
    <w:basedOn w:val="a"/>
    <w:link w:val="aa"/>
    <w:uiPriority w:val="34"/>
    <w:qFormat/>
    <w:rsid w:val="00C45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45880"/>
    <w:rPr>
      <w:b/>
      <w:bCs/>
    </w:rPr>
  </w:style>
  <w:style w:type="character" w:customStyle="1" w:styleId="aa">
    <w:name w:val="Абзац списка Знак"/>
    <w:aliases w:val="Варианты ответов Знак,Абзац списка11 Знак"/>
    <w:basedOn w:val="a0"/>
    <w:link w:val="a9"/>
    <w:uiPriority w:val="34"/>
    <w:locked/>
    <w:rsid w:val="00C45880"/>
  </w:style>
  <w:style w:type="paragraph" w:customStyle="1" w:styleId="formattext">
    <w:name w:val="formattext"/>
    <w:basedOn w:val="a"/>
    <w:rsid w:val="00C45880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C45880"/>
  </w:style>
  <w:style w:type="paragraph" w:styleId="ac">
    <w:name w:val="Title"/>
    <w:basedOn w:val="a"/>
    <w:next w:val="a"/>
    <w:link w:val="ad"/>
    <w:uiPriority w:val="10"/>
    <w:qFormat/>
    <w:rsid w:val="00C4588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d">
    <w:name w:val="Заголовок Знак"/>
    <w:link w:val="ac"/>
    <w:uiPriority w:val="10"/>
    <w:rsid w:val="00C4588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No Spacing"/>
    <w:link w:val="af"/>
    <w:uiPriority w:val="1"/>
    <w:qFormat/>
    <w:rsid w:val="00C45880"/>
    <w:rPr>
      <w:rFonts w:ascii="Times New Roman" w:eastAsia="Times New Roman" w:hAnsi="Times New Roman"/>
    </w:rPr>
  </w:style>
  <w:style w:type="character" w:customStyle="1" w:styleId="af">
    <w:name w:val="Без интервала Знак"/>
    <w:link w:val="ae"/>
    <w:uiPriority w:val="1"/>
    <w:rsid w:val="00C45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style21"/>
    <w:rsid w:val="00C458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Обычный1"/>
    <w:rsid w:val="00C4588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C45880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C458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45880"/>
    <w:pPr>
      <w:spacing w:after="20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C4588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4588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45880"/>
    <w:rPr>
      <w:b/>
      <w:bCs/>
      <w:sz w:val="20"/>
      <w:szCs w:val="20"/>
    </w:rPr>
  </w:style>
  <w:style w:type="character" w:styleId="af5">
    <w:name w:val="Hyperlink"/>
    <w:uiPriority w:val="99"/>
    <w:unhideWhenUsed/>
    <w:rsid w:val="00C458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94056F1830183B297CA9CF3ABA07B2DD9B9FF178A11989DED8BD202CB27E894DFA3FBC3BCE013151C196196n0w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694056F1830183B297D491E5C7F77429DAE0F2158719CEC6B08D855D9B21BDC69FFDA292FCAB1E170605619610598DE0nDw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94056F1830183B297D491E5C7F77429DAE0F2158419C9C7B88D855D9B21BDC69FFDA280FCF31217021B6092050FDCA68B40710684624881508EC4n1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BEBCF-52AE-4DE3-BBDB-0E30F4BA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7337</Words>
  <Characters>41826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49065</CharactersWithSpaces>
  <SharedDoc>false</SharedDoc>
  <HLinks>
    <vt:vector size="24" baseType="variant"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consultantplus://offline/ref=88694056F1830183B297D491E5C7F77429DAE0F2158719CEC6B08D855D9B21BDC69FFDA292FCAB1E170605619610598DE0nDwFE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6946921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consultantplus://offline/ref=88694056F1830183B297D491E5C7F77429DAE0F2158419C9C7B88D855D9B21BDC69FFDA280FCF31217021B6092050FDCA68B40710684624881508EC4n1wEE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consultantplus://offline/ref=88694056F1830183B297CA9CF3ABA07B2DD9B9FF178A11989DED8BD202CB27E894DFA3FBC3BCE013151C196196n0wFE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Твердомед Марина Викторовна</dc:creator>
  <cp:keywords/>
  <dc:description/>
  <cp:lastModifiedBy>Твердомед Марина Викторовна</cp:lastModifiedBy>
  <cp:revision>3</cp:revision>
  <cp:lastPrinted>2023-09-12T10:29:00Z</cp:lastPrinted>
  <dcterms:created xsi:type="dcterms:W3CDTF">2026-03-04T10:30:00Z</dcterms:created>
  <dcterms:modified xsi:type="dcterms:W3CDTF">2026-03-04T10:34:00Z</dcterms:modified>
</cp:coreProperties>
</file>