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31F" w:rsidRPr="00B061E1" w:rsidRDefault="0012131F" w:rsidP="006B038E">
      <w:pPr>
        <w:jc w:val="center"/>
        <w:rPr>
          <w:b/>
          <w:bCs/>
          <w:iCs/>
          <w:sz w:val="28"/>
          <w:szCs w:val="28"/>
        </w:rPr>
      </w:pPr>
      <w:r w:rsidRPr="00B061E1">
        <w:rPr>
          <w:b/>
          <w:bCs/>
          <w:iCs/>
          <w:sz w:val="28"/>
          <w:szCs w:val="28"/>
        </w:rPr>
        <w:t>Памятка для родителей</w:t>
      </w:r>
      <w:r w:rsidR="00F752D3" w:rsidRPr="00CC6EA6">
        <w:rPr>
          <w:sz w:val="28"/>
          <w:szCs w:val="28"/>
        </w:rPr>
        <w:t xml:space="preserve"> </w:t>
      </w:r>
      <w:r w:rsidR="00F752D3" w:rsidRPr="00F752D3">
        <w:rPr>
          <w:b/>
          <w:sz w:val="28"/>
          <w:szCs w:val="28"/>
        </w:rPr>
        <w:t>«Алгоритм работы с кризисным случаем»</w:t>
      </w:r>
      <w:r w:rsidR="00F752D3">
        <w:rPr>
          <w:b/>
          <w:bCs/>
          <w:iCs/>
          <w:sz w:val="28"/>
          <w:szCs w:val="28"/>
        </w:rPr>
        <w:t xml:space="preserve"> </w:t>
      </w:r>
    </w:p>
    <w:p w:rsidR="0012131F" w:rsidRPr="00B061E1" w:rsidRDefault="0012131F" w:rsidP="006B038E">
      <w:pPr>
        <w:jc w:val="both"/>
        <w:rPr>
          <w:sz w:val="28"/>
          <w:szCs w:val="28"/>
        </w:rPr>
      </w:pPr>
    </w:p>
    <w:p w:rsidR="0083061E" w:rsidRPr="00B061E1" w:rsidRDefault="0083061E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 xml:space="preserve">Суицидом подросток пытается изменить свои обстоятельства: избавиться от невыносимых переживаний, уйти от травмирующих условий, вызвать жалость и сострадание, добиться помощи и участия, привлечь внимание к своим проблемам. </w:t>
      </w:r>
    </w:p>
    <w:p w:rsidR="0012131F" w:rsidRDefault="00C72DCA" w:rsidP="006B038E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  <w:r w:rsidRPr="00B061E1">
        <w:rPr>
          <w:rFonts w:eastAsia="Calibri"/>
          <w:b/>
          <w:sz w:val="28"/>
          <w:szCs w:val="28"/>
        </w:rPr>
        <w:t xml:space="preserve">Признаки </w:t>
      </w:r>
      <w:r w:rsidR="0012131F" w:rsidRPr="00B061E1">
        <w:rPr>
          <w:rFonts w:eastAsia="Calibri"/>
          <w:b/>
          <w:sz w:val="28"/>
          <w:szCs w:val="28"/>
        </w:rPr>
        <w:t>(индикаторы) готовящегося суицида</w:t>
      </w:r>
    </w:p>
    <w:p w:rsidR="00CD5D1F" w:rsidRPr="00B061E1" w:rsidRDefault="00CD5D1F" w:rsidP="006B038E">
      <w:pPr>
        <w:shd w:val="clear" w:color="auto" w:fill="FFFFFF"/>
        <w:jc w:val="center"/>
        <w:rPr>
          <w:rFonts w:eastAsia="Calibri"/>
          <w:b/>
          <w:iCs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079"/>
      </w:tblGrid>
      <w:tr w:rsidR="0012131F" w:rsidRPr="00B061E1" w:rsidTr="0012131F">
        <w:tc>
          <w:tcPr>
            <w:tcW w:w="1555" w:type="dxa"/>
            <w:vAlign w:val="center"/>
          </w:tcPr>
          <w:p w:rsidR="0012131F" w:rsidRPr="00B061E1" w:rsidRDefault="0012131F" w:rsidP="006B038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061E1">
              <w:rPr>
                <w:rFonts w:eastAsia="Calibri"/>
                <w:b/>
                <w:bCs/>
                <w:sz w:val="28"/>
                <w:szCs w:val="28"/>
              </w:rPr>
              <w:t>Особенности поведения</w:t>
            </w:r>
          </w:p>
        </w:tc>
        <w:tc>
          <w:tcPr>
            <w:tcW w:w="8079" w:type="dxa"/>
            <w:vAlign w:val="center"/>
          </w:tcPr>
          <w:p w:rsidR="0012131F" w:rsidRPr="00B061E1" w:rsidRDefault="0012131F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 любые внезапные непонятные изменения в поведении; </w:t>
            </w:r>
          </w:p>
          <w:p w:rsidR="0012131F" w:rsidRPr="00B061E1" w:rsidRDefault="0012131F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безрассудные поступки, связанные с риском для жизни</w:t>
            </w:r>
          </w:p>
          <w:p w:rsidR="0012131F" w:rsidRPr="00B061E1" w:rsidRDefault="0012131F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высокая импульсивность</w:t>
            </w:r>
          </w:p>
          <w:p w:rsidR="00AA02F0" w:rsidRPr="00B061E1" w:rsidRDefault="0012131F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уход «в себя», от общения или, наоборот, активное стр</w:t>
            </w:r>
            <w:r w:rsidR="00AA02F0" w:rsidRPr="00B061E1">
              <w:rPr>
                <w:sz w:val="28"/>
                <w:szCs w:val="28"/>
              </w:rPr>
              <w:t>емление к общению с окружающими</w:t>
            </w:r>
          </w:p>
          <w:p w:rsidR="00AA02F0" w:rsidRPr="00B061E1" w:rsidRDefault="00AA02F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12131F" w:rsidRPr="00B061E1">
              <w:rPr>
                <w:sz w:val="28"/>
                <w:szCs w:val="28"/>
              </w:rPr>
              <w:t xml:space="preserve"> общая заторможенность, бездеятельность (все время лежит на диване) или, нап</w:t>
            </w:r>
            <w:r w:rsidRPr="00B061E1">
              <w:rPr>
                <w:sz w:val="28"/>
                <w:szCs w:val="28"/>
              </w:rPr>
              <w:t>ротив, двигательное возбуждение</w:t>
            </w:r>
          </w:p>
          <w:p w:rsidR="00AA02F0" w:rsidRPr="00B061E1" w:rsidRDefault="00AA02F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 </w:t>
            </w:r>
            <w:r w:rsidR="0012131F" w:rsidRPr="00B061E1">
              <w:rPr>
                <w:sz w:val="28"/>
                <w:szCs w:val="28"/>
              </w:rPr>
              <w:t xml:space="preserve">употребление алкоголя и других </w:t>
            </w:r>
            <w:r w:rsidRPr="00B061E1">
              <w:rPr>
                <w:sz w:val="28"/>
                <w:szCs w:val="28"/>
              </w:rPr>
              <w:t>ПАВ</w:t>
            </w:r>
          </w:p>
          <w:p w:rsidR="00AA02F0" w:rsidRPr="00B061E1" w:rsidRDefault="00AA02F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 -</w:t>
            </w:r>
            <w:r w:rsidR="0012131F" w:rsidRPr="00B061E1">
              <w:rPr>
                <w:sz w:val="28"/>
                <w:szCs w:val="28"/>
              </w:rPr>
              <w:t xml:space="preserve"> вр</w:t>
            </w:r>
            <w:r w:rsidRPr="00B061E1">
              <w:rPr>
                <w:sz w:val="28"/>
                <w:szCs w:val="28"/>
              </w:rPr>
              <w:t>аждебное отношение к окружающим</w:t>
            </w:r>
          </w:p>
          <w:p w:rsidR="00AA02F0" w:rsidRPr="00B061E1" w:rsidRDefault="00AA02F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12131F" w:rsidRPr="00B061E1">
              <w:rPr>
                <w:sz w:val="28"/>
                <w:szCs w:val="28"/>
              </w:rPr>
              <w:t xml:space="preserve"> раздаривание вещей и пристраивание домашних животных;</w:t>
            </w:r>
          </w:p>
          <w:p w:rsidR="0012131F" w:rsidRPr="00B061E1" w:rsidRDefault="00AA02F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12131F" w:rsidRPr="00B061E1">
              <w:rPr>
                <w:sz w:val="28"/>
                <w:szCs w:val="28"/>
              </w:rPr>
              <w:t xml:space="preserve"> утрата интереса к тому, что раньше было значимо</w:t>
            </w:r>
          </w:p>
        </w:tc>
      </w:tr>
      <w:tr w:rsidR="0012131F" w:rsidRPr="00B061E1" w:rsidTr="0012131F">
        <w:tc>
          <w:tcPr>
            <w:tcW w:w="1555" w:type="dxa"/>
            <w:vAlign w:val="center"/>
          </w:tcPr>
          <w:p w:rsidR="0012131F" w:rsidRPr="00B061E1" w:rsidRDefault="0012131F" w:rsidP="006B038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061E1">
              <w:rPr>
                <w:rFonts w:eastAsia="Calibri"/>
                <w:b/>
                <w:bCs/>
                <w:sz w:val="28"/>
                <w:szCs w:val="28"/>
              </w:rPr>
              <w:t>Эмоциональ</w:t>
            </w:r>
          </w:p>
          <w:p w:rsidR="0012131F" w:rsidRPr="00B061E1" w:rsidRDefault="0012131F" w:rsidP="006B038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061E1">
              <w:rPr>
                <w:rFonts w:eastAsia="Calibri"/>
                <w:b/>
                <w:bCs/>
                <w:sz w:val="28"/>
                <w:szCs w:val="28"/>
              </w:rPr>
              <w:t>ные проявления</w:t>
            </w:r>
          </w:p>
        </w:tc>
        <w:tc>
          <w:tcPr>
            <w:tcW w:w="8079" w:type="dxa"/>
            <w:vAlign w:val="center"/>
          </w:tcPr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сниженное настроение, заторможенность, тоска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переживание горя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выраженная растерянность, чувство вины, безысходности, страхи и опасения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 переживание неудачи, собственной неполноценности, малозначимости 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-повышенная раздражительность, слезливость, капризность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тихий монотонный голос или, напротив, экспрессивная речь</w:t>
            </w:r>
          </w:p>
          <w:p w:rsidR="0012131F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тоскливое выражение лица, бедность мимики</w:t>
            </w:r>
          </w:p>
          <w:p w:rsidR="009F128D" w:rsidRPr="00B061E1" w:rsidRDefault="009F128D" w:rsidP="006B038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резкие и необоснованные вспышки агрессии</w:t>
            </w:r>
          </w:p>
        </w:tc>
      </w:tr>
      <w:tr w:rsidR="0012131F" w:rsidRPr="00B061E1" w:rsidTr="0012131F">
        <w:tc>
          <w:tcPr>
            <w:tcW w:w="1555" w:type="dxa"/>
            <w:vAlign w:val="center"/>
          </w:tcPr>
          <w:p w:rsidR="0012131F" w:rsidRPr="00B061E1" w:rsidRDefault="00AA02F0" w:rsidP="006B038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061E1">
              <w:rPr>
                <w:rFonts w:eastAsia="Calibri"/>
                <w:b/>
                <w:bCs/>
                <w:sz w:val="28"/>
                <w:szCs w:val="28"/>
              </w:rPr>
              <w:t>Словесн</w:t>
            </w:r>
            <w:r w:rsidR="00CD5D1F">
              <w:rPr>
                <w:rFonts w:eastAsia="Calibri"/>
                <w:b/>
                <w:bCs/>
                <w:sz w:val="28"/>
                <w:szCs w:val="28"/>
              </w:rPr>
              <w:t>ые (непосредственные высказыван</w:t>
            </w:r>
            <w:r w:rsidRPr="00B061E1">
              <w:rPr>
                <w:rFonts w:eastAsia="Calibri"/>
                <w:b/>
                <w:bCs/>
                <w:sz w:val="28"/>
                <w:szCs w:val="28"/>
              </w:rPr>
              <w:t>ия и записи на страничке в соцсетях)</w:t>
            </w:r>
          </w:p>
        </w:tc>
        <w:tc>
          <w:tcPr>
            <w:tcW w:w="8079" w:type="dxa"/>
            <w:vAlign w:val="center"/>
          </w:tcPr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о бессмысленности жизни вообще и своей, в частности, пессимизм, невидение перспектив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о чувстве беспомощности, вины («Я никому не нужен…Всем только мешаю»)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собственной ненужности, никчемности («Я ничтожество! Ничего собой не представляю!», «Я – тварь. Всем приношу несчастья…»)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шутки о желании умереть («Никто из жизни еще живым не уходил!»)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сообщения о плане, способе самоубийства, о приобретении средств самозащиты</w:t>
            </w:r>
          </w:p>
          <w:p w:rsidR="0012131F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фразы, связанные с прощанием с жизнью («Последний раз встречаемся…, смотрю любимые фотографии…»)</w:t>
            </w:r>
          </w:p>
        </w:tc>
      </w:tr>
      <w:tr w:rsidR="0012131F" w:rsidRPr="00B061E1" w:rsidTr="0012131F">
        <w:tc>
          <w:tcPr>
            <w:tcW w:w="1555" w:type="dxa"/>
            <w:vAlign w:val="center"/>
          </w:tcPr>
          <w:p w:rsidR="0012131F" w:rsidRPr="00B061E1" w:rsidRDefault="00AA02F0" w:rsidP="006B038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061E1">
              <w:rPr>
                <w:b/>
                <w:sz w:val="28"/>
                <w:szCs w:val="28"/>
              </w:rPr>
              <w:lastRenderedPageBreak/>
              <w:t>Особенности внешнего вида и продуктов деятельнос-ти</w:t>
            </w:r>
          </w:p>
        </w:tc>
        <w:tc>
          <w:tcPr>
            <w:tcW w:w="8079" w:type="dxa"/>
            <w:vAlign w:val="center"/>
          </w:tcPr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безразличие к своей внешности, преобладание мрачных (серых, черных) цветов в одежде и на страничке в соцсетях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использование символики смерти в татуировках, аватарке, рисунках (кресты, черепа, надгробия; атрибуты и орудия смерти; символы смерти (круг, вписанный в треугольник, разделенный вертикальной линией)</w:t>
            </w:r>
          </w:p>
          <w:p w:rsidR="0012131F" w:rsidRPr="00B061E1" w:rsidRDefault="00AA02F0" w:rsidP="006B038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интерес к неформальным объединениям (готы, эмо), сайтам с суицидальной направленностью («прах»)</w:t>
            </w:r>
          </w:p>
        </w:tc>
      </w:tr>
      <w:tr w:rsidR="0012131F" w:rsidRPr="00B061E1" w:rsidTr="0012131F">
        <w:tc>
          <w:tcPr>
            <w:tcW w:w="1555" w:type="dxa"/>
            <w:vAlign w:val="center"/>
          </w:tcPr>
          <w:p w:rsidR="0012131F" w:rsidRPr="00B061E1" w:rsidRDefault="0012131F" w:rsidP="006B038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12131F" w:rsidRPr="00B061E1" w:rsidRDefault="00AA02F0" w:rsidP="006B038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061E1">
              <w:rPr>
                <w:rFonts w:eastAsia="Calibri"/>
                <w:b/>
                <w:bCs/>
                <w:sz w:val="28"/>
                <w:szCs w:val="28"/>
              </w:rPr>
              <w:t>Физические проявления</w:t>
            </w:r>
          </w:p>
        </w:tc>
        <w:tc>
          <w:tcPr>
            <w:tcW w:w="8079" w:type="dxa"/>
            <w:vAlign w:val="center"/>
          </w:tcPr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жалобы на плохое самочувствие, ощущение физического дискомфорта в различных частях тела при видимом отсутствии болезней (головные боли, чувство нехватки воздуха, боли в груди, сухость во рту)</w:t>
            </w:r>
          </w:p>
          <w:p w:rsidR="00AA02F0" w:rsidRPr="00B061E1" w:rsidRDefault="00AA02F0" w:rsidP="006B03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запоры, потеря или чрезмерное усиление аппетита</w:t>
            </w:r>
          </w:p>
          <w:p w:rsidR="0012131F" w:rsidRPr="00B061E1" w:rsidRDefault="00AA02F0" w:rsidP="006B038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бессонница или, наоборот, сонливость, отсутствие чувства отдыха после сна</w:t>
            </w:r>
          </w:p>
        </w:tc>
      </w:tr>
    </w:tbl>
    <w:p w:rsidR="00CA65B5" w:rsidRPr="00B061E1" w:rsidRDefault="00CA65B5" w:rsidP="006B038E">
      <w:pPr>
        <w:jc w:val="both"/>
        <w:rPr>
          <w:b/>
          <w:sz w:val="28"/>
          <w:szCs w:val="28"/>
        </w:rPr>
      </w:pPr>
    </w:p>
    <w:p w:rsidR="0083061E" w:rsidRPr="00B061E1" w:rsidRDefault="00CA65B5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Алгоритм действия в ситуации угрозы суицида</w:t>
      </w:r>
    </w:p>
    <w:p w:rsidR="00632B06" w:rsidRPr="00B061E1" w:rsidRDefault="00632B06" w:rsidP="006B038E">
      <w:pPr>
        <w:jc w:val="both"/>
        <w:rPr>
          <w:b/>
          <w:sz w:val="28"/>
          <w:szCs w:val="28"/>
        </w:rPr>
      </w:pPr>
    </w:p>
    <w:p w:rsidR="00CA65B5" w:rsidRPr="006B038E" w:rsidRDefault="00474E41" w:rsidP="006B038E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6B038E">
        <w:rPr>
          <w:sz w:val="28"/>
          <w:szCs w:val="28"/>
        </w:rPr>
        <w:t>Распознать</w:t>
      </w:r>
      <w:r w:rsidR="00CA65B5" w:rsidRPr="006B038E">
        <w:rPr>
          <w:sz w:val="28"/>
          <w:szCs w:val="28"/>
        </w:rPr>
        <w:t xml:space="preserve"> эм</w:t>
      </w:r>
      <w:r w:rsidR="00632B06" w:rsidRPr="006B038E">
        <w:rPr>
          <w:sz w:val="28"/>
          <w:szCs w:val="28"/>
        </w:rPr>
        <w:t>оциональную реакцию</w:t>
      </w:r>
    </w:p>
    <w:p w:rsidR="00474E41" w:rsidRPr="006B038E" w:rsidRDefault="00474E41" w:rsidP="006B038E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6B038E">
        <w:rPr>
          <w:sz w:val="28"/>
          <w:szCs w:val="28"/>
        </w:rPr>
        <w:t>Оказать экстренную доврачебную помощь (при необходимости)</w:t>
      </w:r>
    </w:p>
    <w:p w:rsidR="00474E41" w:rsidRPr="006B038E" w:rsidRDefault="00474E41" w:rsidP="006B038E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6B038E">
        <w:rPr>
          <w:sz w:val="28"/>
          <w:szCs w:val="28"/>
        </w:rPr>
        <w:t>Обеспечить психологическую поддержку</w:t>
      </w:r>
    </w:p>
    <w:p w:rsidR="003E6D4F" w:rsidRPr="006B038E" w:rsidRDefault="003E6D4F" w:rsidP="006B038E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6B038E">
        <w:rPr>
          <w:sz w:val="28"/>
          <w:szCs w:val="28"/>
        </w:rPr>
        <w:t>Обратиться за помощью</w:t>
      </w:r>
    </w:p>
    <w:p w:rsidR="006934D1" w:rsidRPr="006B038E" w:rsidRDefault="006934D1" w:rsidP="006B038E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6B038E">
        <w:rPr>
          <w:sz w:val="28"/>
          <w:szCs w:val="28"/>
        </w:rPr>
        <w:t>Создать безопасную поддерживающую среду</w:t>
      </w:r>
    </w:p>
    <w:p w:rsidR="00474E41" w:rsidRPr="00B061E1" w:rsidRDefault="00474E41" w:rsidP="006B038E">
      <w:pPr>
        <w:jc w:val="both"/>
        <w:rPr>
          <w:sz w:val="28"/>
          <w:szCs w:val="28"/>
        </w:rPr>
      </w:pPr>
    </w:p>
    <w:p w:rsidR="00F91CDD" w:rsidRPr="00CD5D1F" w:rsidRDefault="00474E41" w:rsidP="00CD5D1F">
      <w:pPr>
        <w:pStyle w:val="a7"/>
        <w:numPr>
          <w:ilvl w:val="0"/>
          <w:numId w:val="39"/>
        </w:numPr>
        <w:jc w:val="both"/>
        <w:rPr>
          <w:b/>
          <w:sz w:val="28"/>
          <w:szCs w:val="28"/>
        </w:rPr>
      </w:pPr>
      <w:r w:rsidRPr="00CD5D1F">
        <w:rPr>
          <w:b/>
          <w:sz w:val="28"/>
          <w:szCs w:val="28"/>
        </w:rPr>
        <w:t>Распознать эмоциональную реакцию</w:t>
      </w:r>
    </w:p>
    <w:p w:rsidR="00CD5D1F" w:rsidRPr="00CD5D1F" w:rsidRDefault="00CD5D1F" w:rsidP="00CD5D1F">
      <w:pPr>
        <w:pStyle w:val="a7"/>
        <w:jc w:val="both"/>
        <w:rPr>
          <w:b/>
          <w:sz w:val="28"/>
          <w:szCs w:val="28"/>
        </w:rPr>
      </w:pP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  <w:gridCol w:w="2268"/>
        <w:gridCol w:w="2665"/>
      </w:tblGrid>
      <w:tr w:rsidR="00194831" w:rsidRPr="00B061E1" w:rsidTr="006B038E">
        <w:tc>
          <w:tcPr>
            <w:tcW w:w="9606" w:type="dxa"/>
            <w:gridSpan w:val="4"/>
          </w:tcPr>
          <w:p w:rsidR="00194831" w:rsidRPr="00B061E1" w:rsidRDefault="00194831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b/>
                <w:sz w:val="28"/>
                <w:szCs w:val="28"/>
              </w:rPr>
              <w:t>Истерика</w:t>
            </w:r>
            <w:r w:rsidRPr="00B061E1">
              <w:rPr>
                <w:rFonts w:eastAsia="Calibri"/>
                <w:sz w:val="28"/>
                <w:szCs w:val="28"/>
              </w:rPr>
              <w:t xml:space="preserve"> - </w:t>
            </w:r>
            <w:r w:rsidRPr="00B061E1">
              <w:rPr>
                <w:sz w:val="28"/>
                <w:szCs w:val="28"/>
              </w:rPr>
              <w:t>способ реагирования психики на экстремальные события</w:t>
            </w:r>
          </w:p>
        </w:tc>
      </w:tr>
      <w:tr w:rsidR="00F91CDD" w:rsidRPr="00B061E1" w:rsidTr="006B038E">
        <w:tc>
          <w:tcPr>
            <w:tcW w:w="2263" w:type="dxa"/>
          </w:tcPr>
          <w:p w:rsidR="00F91CDD" w:rsidRPr="00B061E1" w:rsidRDefault="00194831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Как проявляется</w:t>
            </w:r>
            <w:r w:rsidR="00F91CDD" w:rsidRPr="00B061E1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:rsidR="00F91CDD" w:rsidRPr="00B061E1" w:rsidRDefault="0028233D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Что делать</w:t>
            </w:r>
          </w:p>
        </w:tc>
        <w:tc>
          <w:tcPr>
            <w:tcW w:w="2268" w:type="dxa"/>
          </w:tcPr>
          <w:p w:rsidR="00F91CDD" w:rsidRPr="00B061E1" w:rsidRDefault="0028233D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Что </w:t>
            </w:r>
            <w:r w:rsidRPr="00B061E1">
              <w:rPr>
                <w:rFonts w:eastAsia="Calibri"/>
                <w:b/>
                <w:sz w:val="28"/>
                <w:szCs w:val="28"/>
              </w:rPr>
              <w:t>не</w:t>
            </w:r>
            <w:r w:rsidRPr="00B061E1">
              <w:rPr>
                <w:rFonts w:eastAsia="Calibri"/>
                <w:sz w:val="28"/>
                <w:szCs w:val="28"/>
              </w:rPr>
              <w:t xml:space="preserve"> делать</w:t>
            </w:r>
          </w:p>
        </w:tc>
        <w:tc>
          <w:tcPr>
            <w:tcW w:w="2665" w:type="dxa"/>
          </w:tcPr>
          <w:p w:rsidR="00F91CDD" w:rsidRPr="00B061E1" w:rsidRDefault="00194831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Зачем мы это делаем</w:t>
            </w:r>
          </w:p>
        </w:tc>
      </w:tr>
      <w:tr w:rsidR="00F91CDD" w:rsidRPr="00B061E1" w:rsidTr="006B038E">
        <w:tc>
          <w:tcPr>
            <w:tcW w:w="2263" w:type="dxa"/>
          </w:tcPr>
          <w:p w:rsidR="00936EC9" w:rsidRPr="00B061E1" w:rsidRDefault="0028233D" w:rsidP="006B03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061E1">
              <w:rPr>
                <w:rFonts w:eastAsiaTheme="minorHAnsi"/>
                <w:sz w:val="28"/>
                <w:szCs w:val="28"/>
                <w:lang w:eastAsia="en-US"/>
              </w:rPr>
              <w:t>Человек бурно</w:t>
            </w:r>
            <w:r w:rsidR="00936EC9" w:rsidRPr="00B061E1">
              <w:rPr>
                <w:rFonts w:eastAsiaTheme="minorHAnsi"/>
                <w:sz w:val="28"/>
                <w:szCs w:val="28"/>
                <w:lang w:eastAsia="en-US"/>
              </w:rPr>
              <w:t xml:space="preserve"> выражает свои эмоции, выпле-</w:t>
            </w:r>
          </w:p>
          <w:p w:rsidR="00936EC9" w:rsidRPr="00B061E1" w:rsidRDefault="0028233D" w:rsidP="006B03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061E1">
              <w:rPr>
                <w:rFonts w:eastAsiaTheme="minorHAnsi"/>
                <w:sz w:val="28"/>
                <w:szCs w:val="28"/>
                <w:lang w:eastAsia="en-US"/>
              </w:rPr>
              <w:t>скивая их на окружающих:</w:t>
            </w:r>
          </w:p>
          <w:p w:rsidR="00936EC9" w:rsidRPr="00B061E1" w:rsidRDefault="0028233D" w:rsidP="006B03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061E1">
              <w:rPr>
                <w:rFonts w:eastAsiaTheme="minorHAnsi"/>
                <w:sz w:val="28"/>
                <w:szCs w:val="28"/>
                <w:lang w:eastAsia="en-US"/>
              </w:rPr>
              <w:t>кричит, размахивает</w:t>
            </w:r>
            <w:r w:rsidR="00936EC9" w:rsidRPr="00B061E1">
              <w:rPr>
                <w:rFonts w:eastAsiaTheme="minorHAnsi"/>
                <w:sz w:val="28"/>
                <w:szCs w:val="28"/>
                <w:lang w:eastAsia="en-US"/>
              </w:rPr>
              <w:t xml:space="preserve"> руками, одно-</w:t>
            </w:r>
          </w:p>
          <w:p w:rsidR="00936EC9" w:rsidRPr="00B061E1" w:rsidRDefault="0028233D" w:rsidP="006B03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061E1">
              <w:rPr>
                <w:rFonts w:eastAsiaTheme="minorHAnsi"/>
                <w:sz w:val="28"/>
                <w:szCs w:val="28"/>
                <w:lang w:eastAsia="en-US"/>
              </w:rPr>
              <w:t>временно плачет</w:t>
            </w:r>
            <w:r w:rsidR="00936EC9" w:rsidRPr="00B061E1">
              <w:rPr>
                <w:rFonts w:eastAsiaTheme="minorHAnsi"/>
                <w:sz w:val="28"/>
                <w:szCs w:val="28"/>
                <w:lang w:eastAsia="en-US"/>
              </w:rPr>
              <w:t>. Истерика всегда происходит</w:t>
            </w:r>
          </w:p>
          <w:p w:rsidR="00936EC9" w:rsidRPr="00B061E1" w:rsidRDefault="00936EC9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Theme="minorHAnsi"/>
                <w:sz w:val="28"/>
                <w:szCs w:val="28"/>
                <w:lang w:eastAsia="en-US"/>
              </w:rPr>
              <w:t>в присутствии зрителей.</w:t>
            </w:r>
          </w:p>
        </w:tc>
        <w:tc>
          <w:tcPr>
            <w:tcW w:w="2410" w:type="dxa"/>
          </w:tcPr>
          <w:p w:rsidR="00194831" w:rsidRPr="00B061E1" w:rsidRDefault="00194831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-Удалить зрителей.</w:t>
            </w:r>
          </w:p>
          <w:p w:rsidR="00194831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-Внимательно слушать, кивать поддакивать</w:t>
            </w:r>
            <w:r w:rsidR="00194831" w:rsidRPr="00B061E1">
              <w:rPr>
                <w:sz w:val="28"/>
                <w:szCs w:val="28"/>
              </w:rPr>
              <w:t>.</w:t>
            </w:r>
          </w:p>
          <w:p w:rsidR="00194831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-Обращаться</w:t>
            </w:r>
            <w:r w:rsidR="00194831" w:rsidRPr="00B061E1">
              <w:rPr>
                <w:sz w:val="28"/>
                <w:szCs w:val="28"/>
              </w:rPr>
              <w:t xml:space="preserve"> по имени.</w:t>
            </w:r>
          </w:p>
          <w:p w:rsidR="00194831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-Говорить</w:t>
            </w:r>
            <w:r w:rsidR="00194831" w:rsidRPr="00B061E1">
              <w:rPr>
                <w:sz w:val="28"/>
                <w:szCs w:val="28"/>
              </w:rPr>
              <w:t xml:space="preserve"> мало, спокойно, короткими простыми фразами.</w:t>
            </w:r>
          </w:p>
          <w:p w:rsidR="00194831" w:rsidRPr="00B061E1" w:rsidRDefault="00194831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-Если не подпитывать </w:t>
            </w:r>
            <w:r w:rsidRPr="00B061E1">
              <w:rPr>
                <w:sz w:val="28"/>
                <w:szCs w:val="28"/>
              </w:rPr>
              <w:lastRenderedPageBreak/>
              <w:t>истерику, то через 10-15 минут наступает спад, упадок сил.</w:t>
            </w:r>
          </w:p>
          <w:p w:rsidR="00F91CDD" w:rsidRPr="00F752D3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-Дать человеку отдохнуть</w:t>
            </w:r>
            <w:r w:rsidR="00936EC9" w:rsidRPr="00B061E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</w:tcPr>
          <w:p w:rsidR="00194831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- Не совершать неожиданных действий</w:t>
            </w:r>
            <w:r w:rsidR="00194831" w:rsidRPr="00B061E1">
              <w:rPr>
                <w:sz w:val="28"/>
                <w:szCs w:val="28"/>
              </w:rPr>
              <w:t xml:space="preserve"> (пощечины, обливания</w:t>
            </w:r>
            <w:r w:rsidRPr="00B061E1">
              <w:rPr>
                <w:sz w:val="28"/>
                <w:szCs w:val="28"/>
              </w:rPr>
              <w:t>, встряхивать)</w:t>
            </w:r>
          </w:p>
          <w:p w:rsidR="00194831" w:rsidRPr="00B061E1" w:rsidRDefault="00194831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-Не </w:t>
            </w:r>
            <w:r w:rsidR="0028233D" w:rsidRPr="00B061E1">
              <w:rPr>
                <w:sz w:val="28"/>
                <w:szCs w:val="28"/>
              </w:rPr>
              <w:t>спорить, не вступать</w:t>
            </w:r>
            <w:r w:rsidRPr="00B061E1">
              <w:rPr>
                <w:sz w:val="28"/>
                <w:szCs w:val="28"/>
              </w:rPr>
              <w:t xml:space="preserve"> в активный диалог, пока не пройдет реакция.</w:t>
            </w:r>
          </w:p>
          <w:p w:rsidR="00194831" w:rsidRPr="00B061E1" w:rsidRDefault="00194831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-Не </w:t>
            </w:r>
            <w:r w:rsidR="0028233D" w:rsidRPr="00B061E1">
              <w:rPr>
                <w:sz w:val="28"/>
                <w:szCs w:val="28"/>
              </w:rPr>
              <w:t>считать</w:t>
            </w:r>
            <w:r w:rsidRPr="00B061E1">
              <w:rPr>
                <w:sz w:val="28"/>
                <w:szCs w:val="28"/>
              </w:rPr>
              <w:t xml:space="preserve">, что он намеренно </w:t>
            </w:r>
            <w:r w:rsidRPr="00B061E1">
              <w:rPr>
                <w:sz w:val="28"/>
                <w:szCs w:val="28"/>
              </w:rPr>
              <w:lastRenderedPageBreak/>
              <w:t>привлекает к себе внимание.</w:t>
            </w:r>
          </w:p>
          <w:p w:rsidR="00936EC9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говорить</w:t>
            </w:r>
            <w:r w:rsidR="00194831" w:rsidRPr="00B061E1">
              <w:rPr>
                <w:sz w:val="28"/>
                <w:szCs w:val="28"/>
              </w:rPr>
              <w:t xml:space="preserve"> банальных фраз: «успокойся», «возьми себя в руки», «так нельзя»</w:t>
            </w:r>
          </w:p>
        </w:tc>
        <w:tc>
          <w:tcPr>
            <w:tcW w:w="2665" w:type="dxa"/>
          </w:tcPr>
          <w:p w:rsidR="00194831" w:rsidRPr="00B061E1" w:rsidRDefault="00194831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Помогаем разрядить</w:t>
            </w:r>
            <w:r w:rsidR="0028233D" w:rsidRPr="00B061E1">
              <w:rPr>
                <w:sz w:val="28"/>
                <w:szCs w:val="28"/>
              </w:rPr>
              <w:t>, выплеснуть</w:t>
            </w:r>
            <w:r w:rsidRPr="00B061E1">
              <w:rPr>
                <w:sz w:val="28"/>
                <w:szCs w:val="28"/>
              </w:rPr>
              <w:t xml:space="preserve"> негативные эмоции.</w:t>
            </w:r>
          </w:p>
          <w:p w:rsidR="00F91CDD" w:rsidRPr="00B061E1" w:rsidRDefault="00194831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Истерика заражает окружающих</w:t>
            </w:r>
          </w:p>
        </w:tc>
      </w:tr>
    </w:tbl>
    <w:p w:rsidR="00194831" w:rsidRPr="00B061E1" w:rsidRDefault="00194831" w:rsidP="006B038E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2792"/>
        <w:gridCol w:w="1968"/>
        <w:gridCol w:w="2601"/>
      </w:tblGrid>
      <w:tr w:rsidR="00194831" w:rsidRPr="00B061E1" w:rsidTr="006B038E">
        <w:tc>
          <w:tcPr>
            <w:tcW w:w="9606" w:type="dxa"/>
            <w:gridSpan w:val="4"/>
          </w:tcPr>
          <w:p w:rsidR="00194831" w:rsidRPr="00B061E1" w:rsidRDefault="005D6235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b/>
                <w:sz w:val="28"/>
                <w:szCs w:val="28"/>
              </w:rPr>
              <w:t>Гнев, а</w:t>
            </w:r>
            <w:r w:rsidR="001F0F50" w:rsidRPr="00B061E1">
              <w:rPr>
                <w:rFonts w:eastAsia="Calibri"/>
                <w:b/>
                <w:sz w:val="28"/>
                <w:szCs w:val="28"/>
              </w:rPr>
              <w:t xml:space="preserve">грессия </w:t>
            </w:r>
            <w:r w:rsidR="001F0F50" w:rsidRPr="00B061E1">
              <w:rPr>
                <w:rFonts w:eastAsia="Calibri"/>
                <w:sz w:val="28"/>
                <w:szCs w:val="28"/>
              </w:rPr>
              <w:t xml:space="preserve">- </w:t>
            </w:r>
            <w:r w:rsidR="001F0F50" w:rsidRPr="00B061E1">
              <w:rPr>
                <w:bCs/>
                <w:sz w:val="28"/>
                <w:szCs w:val="28"/>
              </w:rPr>
              <w:t>непроизвольный способ снизить высокое внутреннее напряжение</w:t>
            </w:r>
            <w:r w:rsidR="001F0F50" w:rsidRPr="00B061E1">
              <w:rPr>
                <w:b/>
                <w:bCs/>
                <w:sz w:val="28"/>
                <w:szCs w:val="28"/>
              </w:rPr>
              <w:t xml:space="preserve"> </w:t>
            </w:r>
            <w:r w:rsidR="001F0F50" w:rsidRPr="00B061E1">
              <w:rPr>
                <w:bCs/>
                <w:sz w:val="28"/>
                <w:szCs w:val="28"/>
              </w:rPr>
              <w:t>т.к. н</w:t>
            </w:r>
            <w:r w:rsidR="001F0F50" w:rsidRPr="00B061E1">
              <w:rPr>
                <w:sz w:val="28"/>
                <w:szCs w:val="28"/>
              </w:rPr>
              <w:t>арушен привычный уклад жизни человека</w:t>
            </w:r>
            <w:r w:rsidR="0028233D" w:rsidRPr="00B061E1">
              <w:rPr>
                <w:sz w:val="28"/>
                <w:szCs w:val="28"/>
              </w:rPr>
              <w:t>. Это нормальная реакция на ненормальные обстоятельства.</w:t>
            </w:r>
          </w:p>
        </w:tc>
      </w:tr>
      <w:tr w:rsidR="00194831" w:rsidRPr="00B061E1" w:rsidTr="006B038E">
        <w:tc>
          <w:tcPr>
            <w:tcW w:w="2245" w:type="dxa"/>
          </w:tcPr>
          <w:p w:rsidR="00194831" w:rsidRPr="00B061E1" w:rsidRDefault="00194831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Как проявляется</w:t>
            </w:r>
            <w:r w:rsidRPr="00B061E1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2792" w:type="dxa"/>
          </w:tcPr>
          <w:p w:rsidR="00194831" w:rsidRPr="00B061E1" w:rsidRDefault="0028233D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Что делать</w:t>
            </w:r>
          </w:p>
        </w:tc>
        <w:tc>
          <w:tcPr>
            <w:tcW w:w="1968" w:type="dxa"/>
          </w:tcPr>
          <w:p w:rsidR="00194831" w:rsidRPr="00B061E1" w:rsidRDefault="00194831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Что </w:t>
            </w:r>
            <w:r w:rsidRPr="00B061E1">
              <w:rPr>
                <w:rFonts w:eastAsia="Calibri"/>
                <w:b/>
                <w:sz w:val="28"/>
                <w:szCs w:val="28"/>
              </w:rPr>
              <w:t>не</w:t>
            </w:r>
            <w:r w:rsidR="0028233D" w:rsidRPr="00B061E1">
              <w:rPr>
                <w:rFonts w:eastAsia="Calibri"/>
                <w:sz w:val="28"/>
                <w:szCs w:val="28"/>
              </w:rPr>
              <w:t xml:space="preserve"> делать</w:t>
            </w:r>
          </w:p>
        </w:tc>
        <w:tc>
          <w:tcPr>
            <w:tcW w:w="2601" w:type="dxa"/>
          </w:tcPr>
          <w:p w:rsidR="00194831" w:rsidRPr="00B061E1" w:rsidRDefault="00194831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Зачем мы это делаем</w:t>
            </w:r>
          </w:p>
        </w:tc>
      </w:tr>
      <w:tr w:rsidR="00194831" w:rsidRPr="00B061E1" w:rsidTr="006B038E">
        <w:tc>
          <w:tcPr>
            <w:tcW w:w="2245" w:type="dxa"/>
          </w:tcPr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Активная энергозатратная реакция. </w:t>
            </w:r>
          </w:p>
          <w:p w:rsidR="00194831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Гнев, злость выражающиеся в словах или действиях, мышечное напряжение, высокое кровяное давление</w:t>
            </w:r>
            <w:r w:rsidR="0012131F" w:rsidRPr="00B061E1">
              <w:rPr>
                <w:sz w:val="28"/>
                <w:szCs w:val="28"/>
              </w:rPr>
              <w:t>.</w:t>
            </w:r>
          </w:p>
          <w:p w:rsidR="0012131F" w:rsidRPr="00B061E1" w:rsidRDefault="0012131F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Агрессия заражает окружающих</w:t>
            </w:r>
          </w:p>
        </w:tc>
        <w:tc>
          <w:tcPr>
            <w:tcW w:w="2792" w:type="dxa"/>
          </w:tcPr>
          <w:p w:rsidR="001F0F50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-Говорить</w:t>
            </w:r>
            <w:r w:rsidR="001F0F50" w:rsidRPr="00B061E1">
              <w:rPr>
                <w:sz w:val="28"/>
                <w:szCs w:val="28"/>
              </w:rPr>
              <w:t xml:space="preserve"> спокойно.</w:t>
            </w:r>
          </w:p>
          <w:p w:rsidR="001F0F50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-Постепенно снижать</w:t>
            </w:r>
            <w:r w:rsidR="001F0F50" w:rsidRPr="00B061E1">
              <w:rPr>
                <w:sz w:val="28"/>
                <w:szCs w:val="28"/>
              </w:rPr>
              <w:t xml:space="preserve"> темп и громкость речи. «Я понимаю, что тебе хочется все разнести».</w:t>
            </w:r>
          </w:p>
          <w:p w:rsidR="00452C64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-Задавать</w:t>
            </w:r>
            <w:r w:rsidR="001F0F50" w:rsidRPr="00B061E1">
              <w:rPr>
                <w:sz w:val="28"/>
                <w:szCs w:val="28"/>
              </w:rPr>
              <w:t xml:space="preserve"> вопросы, которые помогут разобраться «Как ты думаешь, </w:t>
            </w:r>
            <w:r w:rsidR="00452C64" w:rsidRPr="00B061E1">
              <w:rPr>
                <w:sz w:val="28"/>
                <w:szCs w:val="28"/>
              </w:rPr>
              <w:t>что лучше сделать это или это?»</w:t>
            </w:r>
          </w:p>
          <w:p w:rsidR="00194831" w:rsidRPr="00B061E1" w:rsidRDefault="00452C64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-Дать</w:t>
            </w:r>
            <w:r w:rsidR="001F0F50" w:rsidRPr="00B061E1">
              <w:rPr>
                <w:sz w:val="28"/>
                <w:szCs w:val="28"/>
              </w:rPr>
              <w:t xml:space="preserve"> возможность в</w:t>
            </w:r>
            <w:r w:rsidRPr="00B061E1">
              <w:rPr>
                <w:sz w:val="28"/>
                <w:szCs w:val="28"/>
              </w:rPr>
              <w:t>ыплеснуть эмоцию и физическую активность</w:t>
            </w:r>
          </w:p>
        </w:tc>
        <w:tc>
          <w:tcPr>
            <w:tcW w:w="1968" w:type="dxa"/>
          </w:tcPr>
          <w:p w:rsidR="001F0F50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считать</w:t>
            </w:r>
            <w:r w:rsidR="001F0F50" w:rsidRPr="00B061E1">
              <w:rPr>
                <w:sz w:val="28"/>
                <w:szCs w:val="28"/>
              </w:rPr>
              <w:t>, что человек выражающий агрессию, по характеру злой.</w:t>
            </w:r>
          </w:p>
          <w:p w:rsidR="001F0F50" w:rsidRPr="00B061E1" w:rsidRDefault="0028233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спорить, не переубеждать</w:t>
            </w:r>
            <w:r w:rsidR="001F0F50" w:rsidRPr="00B061E1">
              <w:rPr>
                <w:sz w:val="28"/>
                <w:szCs w:val="28"/>
              </w:rPr>
              <w:t xml:space="preserve"> человека (даже, если он не прав).</w:t>
            </w:r>
          </w:p>
          <w:p w:rsidR="0028233D" w:rsidRPr="00B061E1" w:rsidRDefault="0028233D" w:rsidP="006B038E">
            <w:pPr>
              <w:jc w:val="both"/>
              <w:rPr>
                <w:rFonts w:ascii="OfficinaSansBookC" w:eastAsiaTheme="minorHAnsi" w:hAnsi="OfficinaSansBookC" w:cs="OfficinaSansBookC"/>
                <w:sz w:val="28"/>
                <w:szCs w:val="28"/>
                <w:lang w:eastAsia="en-US"/>
              </w:rPr>
            </w:pPr>
            <w:r w:rsidRPr="00B061E1">
              <w:rPr>
                <w:sz w:val="28"/>
                <w:szCs w:val="28"/>
              </w:rPr>
              <w:t>-Не угрожать, не запугивать</w:t>
            </w:r>
            <w:r w:rsidR="00936EC9" w:rsidRPr="00B061E1">
              <w:rPr>
                <w:rFonts w:ascii="OfficinaSansBookC" w:eastAsiaTheme="minorHAnsi" w:hAnsi="OfficinaSansBookC" w:cs="OfficinaSansBookC"/>
                <w:sz w:val="28"/>
                <w:szCs w:val="28"/>
                <w:lang w:eastAsia="en-US"/>
              </w:rPr>
              <w:t xml:space="preserve"> </w:t>
            </w:r>
          </w:p>
          <w:p w:rsidR="00936EC9" w:rsidRPr="00B061E1" w:rsidRDefault="00936EC9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1" w:type="dxa"/>
          </w:tcPr>
          <w:p w:rsidR="00452C64" w:rsidRPr="00B061E1" w:rsidRDefault="00452C64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Принимаем право человека на эту эмоцию и понимаем, что она направлена не на присутствующих, а на обстоятельства</w:t>
            </w:r>
          </w:p>
          <w:p w:rsidR="0012131F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Помог</w:t>
            </w:r>
            <w:r w:rsidR="0012131F" w:rsidRPr="00B061E1">
              <w:rPr>
                <w:sz w:val="28"/>
                <w:szCs w:val="28"/>
              </w:rPr>
              <w:t>аем выразить эмоциональную боль</w:t>
            </w:r>
          </w:p>
          <w:p w:rsidR="00194831" w:rsidRPr="00B061E1" w:rsidRDefault="00194831" w:rsidP="006B038E">
            <w:pPr>
              <w:jc w:val="both"/>
              <w:rPr>
                <w:sz w:val="28"/>
                <w:szCs w:val="28"/>
              </w:rPr>
            </w:pPr>
          </w:p>
        </w:tc>
      </w:tr>
    </w:tbl>
    <w:p w:rsidR="00F91CDD" w:rsidRPr="00B061E1" w:rsidRDefault="00F91CDD" w:rsidP="006B038E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835"/>
        <w:gridCol w:w="1984"/>
        <w:gridCol w:w="2240"/>
      </w:tblGrid>
      <w:tr w:rsidR="001F0F50" w:rsidRPr="00B061E1" w:rsidTr="006B038E">
        <w:tc>
          <w:tcPr>
            <w:tcW w:w="9606" w:type="dxa"/>
            <w:gridSpan w:val="4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b/>
                <w:sz w:val="28"/>
                <w:szCs w:val="28"/>
              </w:rPr>
              <w:t>Тревога</w:t>
            </w:r>
            <w:r w:rsidRPr="00B061E1">
              <w:rPr>
                <w:rFonts w:eastAsia="Calibri"/>
                <w:sz w:val="28"/>
                <w:szCs w:val="28"/>
              </w:rPr>
              <w:t xml:space="preserve"> </w:t>
            </w:r>
            <w:r w:rsidR="00452C64" w:rsidRPr="00B061E1">
              <w:rPr>
                <w:rFonts w:eastAsia="Calibri"/>
                <w:sz w:val="28"/>
                <w:szCs w:val="28"/>
              </w:rPr>
              <w:t>–</w:t>
            </w:r>
            <w:r w:rsidRPr="00B061E1">
              <w:rPr>
                <w:rFonts w:eastAsia="Calibri"/>
                <w:sz w:val="28"/>
                <w:szCs w:val="28"/>
              </w:rPr>
              <w:t xml:space="preserve"> </w:t>
            </w:r>
            <w:r w:rsidR="00452C64" w:rsidRPr="00B061E1">
              <w:rPr>
                <w:sz w:val="28"/>
                <w:szCs w:val="28"/>
              </w:rPr>
              <w:t>возникает при</w:t>
            </w:r>
            <w:r w:rsidRPr="00B061E1">
              <w:rPr>
                <w:sz w:val="28"/>
                <w:szCs w:val="28"/>
              </w:rPr>
              <w:t xml:space="preserve"> неопределенности в кри</w:t>
            </w:r>
            <w:r w:rsidR="00452C64" w:rsidRPr="00B061E1">
              <w:rPr>
                <w:sz w:val="28"/>
                <w:szCs w:val="28"/>
              </w:rPr>
              <w:t>зисной ситуации</w:t>
            </w:r>
          </w:p>
        </w:tc>
      </w:tr>
      <w:tr w:rsidR="001F0F50" w:rsidRPr="00B061E1" w:rsidTr="006B038E">
        <w:tc>
          <w:tcPr>
            <w:tcW w:w="2547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Как проявляется</w:t>
            </w:r>
            <w:r w:rsidRPr="00B061E1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:rsidR="001F0F50" w:rsidRPr="00B061E1" w:rsidRDefault="00E63FDD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Что делать</w:t>
            </w:r>
          </w:p>
        </w:tc>
        <w:tc>
          <w:tcPr>
            <w:tcW w:w="1984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Что </w:t>
            </w:r>
            <w:r w:rsidRPr="00B061E1">
              <w:rPr>
                <w:rFonts w:eastAsia="Calibri"/>
                <w:b/>
                <w:sz w:val="28"/>
                <w:szCs w:val="28"/>
              </w:rPr>
              <w:t>не</w:t>
            </w:r>
            <w:r w:rsidR="00E63FDD" w:rsidRPr="00B061E1">
              <w:rPr>
                <w:rFonts w:eastAsia="Calibri"/>
                <w:sz w:val="28"/>
                <w:szCs w:val="28"/>
              </w:rPr>
              <w:t xml:space="preserve"> делать</w:t>
            </w:r>
          </w:p>
        </w:tc>
        <w:tc>
          <w:tcPr>
            <w:tcW w:w="2240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Зачем мы это делаем</w:t>
            </w:r>
          </w:p>
        </w:tc>
      </w:tr>
      <w:tr w:rsidR="001F0F50" w:rsidRPr="00B061E1" w:rsidTr="006B038E">
        <w:tc>
          <w:tcPr>
            <w:tcW w:w="2547" w:type="dxa"/>
          </w:tcPr>
          <w:p w:rsidR="00452C64" w:rsidRPr="00B061E1" w:rsidRDefault="00452C64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Человек напряжен (напряженная мимика, поза), не может расслабиться.</w:t>
            </w:r>
            <w:r w:rsidRPr="00B061E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Напряжены мышцы, в голове крутятся одни и те же мысли.</w:t>
            </w:r>
          </w:p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Человек не знает, чего конкретно он боится, поэтому </w:t>
            </w:r>
            <w:r w:rsidRPr="00B061E1">
              <w:rPr>
                <w:sz w:val="28"/>
                <w:szCs w:val="28"/>
              </w:rPr>
              <w:lastRenderedPageBreak/>
              <w:t>состояние тревоги тяжелее, чем страх</w:t>
            </w:r>
            <w:r w:rsidR="00452C64" w:rsidRPr="00B061E1">
              <w:rPr>
                <w:sz w:val="28"/>
                <w:szCs w:val="28"/>
              </w:rPr>
              <w:t xml:space="preserve">. </w:t>
            </w:r>
          </w:p>
          <w:p w:rsidR="00452C64" w:rsidRPr="00B061E1" w:rsidRDefault="00452C64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Тревога может быть вызвана недостатком информации.</w:t>
            </w:r>
          </w:p>
        </w:tc>
        <w:tc>
          <w:tcPr>
            <w:tcW w:w="2835" w:type="dxa"/>
          </w:tcPr>
          <w:p w:rsidR="001F0F50" w:rsidRPr="00B061E1" w:rsidRDefault="00452C64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-Постараться</w:t>
            </w:r>
            <w:r w:rsidR="001F0F50" w:rsidRPr="00B061E1">
              <w:rPr>
                <w:sz w:val="28"/>
                <w:szCs w:val="28"/>
              </w:rPr>
              <w:t xml:space="preserve"> разговорить человека и </w:t>
            </w:r>
            <w:r w:rsidRPr="00B061E1">
              <w:rPr>
                <w:sz w:val="28"/>
                <w:szCs w:val="28"/>
              </w:rPr>
              <w:t>понять, что именно его тревожит.</w:t>
            </w:r>
          </w:p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452C64" w:rsidRPr="00B061E1">
              <w:rPr>
                <w:sz w:val="28"/>
                <w:szCs w:val="28"/>
              </w:rPr>
              <w:t xml:space="preserve"> Проанализировать</w:t>
            </w:r>
            <w:r w:rsidRPr="00B061E1">
              <w:rPr>
                <w:sz w:val="28"/>
                <w:szCs w:val="28"/>
              </w:rPr>
              <w:t xml:space="preserve"> вместе, какая информация необходима и где ее можно получить. </w:t>
            </w:r>
          </w:p>
          <w:p w:rsidR="00E63FDD" w:rsidRPr="00B061E1" w:rsidRDefault="00452C64" w:rsidP="006B03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61E1">
              <w:rPr>
                <w:sz w:val="28"/>
                <w:szCs w:val="28"/>
              </w:rPr>
              <w:t xml:space="preserve">- Предложить сделать несколько активных движений </w:t>
            </w:r>
            <w:r w:rsidR="001F0F50" w:rsidRPr="00B061E1">
              <w:rPr>
                <w:sz w:val="28"/>
                <w:szCs w:val="28"/>
              </w:rPr>
              <w:t xml:space="preserve">или </w:t>
            </w:r>
            <w:r w:rsidRPr="00B061E1">
              <w:rPr>
                <w:sz w:val="28"/>
                <w:szCs w:val="28"/>
              </w:rPr>
              <w:lastRenderedPageBreak/>
              <w:t xml:space="preserve">вовлечь в действия, </w:t>
            </w:r>
            <w:r w:rsidR="00E63FDD" w:rsidRPr="00B061E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продуктивную деятельность, связанную с происходящими</w:t>
            </w:r>
          </w:p>
          <w:p w:rsidR="00936EC9" w:rsidRPr="00B061E1" w:rsidRDefault="00E63FD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событиями.</w:t>
            </w:r>
          </w:p>
        </w:tc>
        <w:tc>
          <w:tcPr>
            <w:tcW w:w="1984" w:type="dxa"/>
          </w:tcPr>
          <w:p w:rsidR="001F0F50" w:rsidRPr="00B061E1" w:rsidRDefault="00E63FD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-Не оставлять</w:t>
            </w:r>
            <w:r w:rsidR="001F0F50" w:rsidRPr="00B061E1">
              <w:rPr>
                <w:sz w:val="28"/>
                <w:szCs w:val="28"/>
              </w:rPr>
              <w:t xml:space="preserve"> человека одного.</w:t>
            </w:r>
          </w:p>
          <w:p w:rsidR="001F0F50" w:rsidRPr="00B061E1" w:rsidRDefault="00E63FD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-Не убеждать, что тревожиться незачем, </w:t>
            </w:r>
            <w:r w:rsidRPr="00B061E1">
              <w:rPr>
                <w:rFonts w:eastAsiaTheme="minorHAnsi"/>
                <w:sz w:val="28"/>
                <w:szCs w:val="28"/>
                <w:lang w:eastAsia="en-US"/>
              </w:rPr>
              <w:t>особенно если это не так.</w:t>
            </w:r>
          </w:p>
          <w:p w:rsidR="001F0F50" w:rsidRPr="00B061E1" w:rsidRDefault="00E63FD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скрывать</w:t>
            </w:r>
            <w:r w:rsidR="001F0F50" w:rsidRPr="00B061E1">
              <w:rPr>
                <w:sz w:val="28"/>
                <w:szCs w:val="28"/>
              </w:rPr>
              <w:t xml:space="preserve"> правду о ситуации, </w:t>
            </w:r>
            <w:r w:rsidR="001F0F50" w:rsidRPr="00B061E1">
              <w:rPr>
                <w:sz w:val="28"/>
                <w:szCs w:val="28"/>
              </w:rPr>
              <w:lastRenderedPageBreak/>
              <w:t>даже если это может его расстроить.</w:t>
            </w:r>
          </w:p>
          <w:p w:rsidR="00936EC9" w:rsidRPr="00B061E1" w:rsidRDefault="00936EC9" w:rsidP="006B038E">
            <w:pPr>
              <w:jc w:val="both"/>
              <w:rPr>
                <w:sz w:val="28"/>
                <w:szCs w:val="28"/>
              </w:rPr>
            </w:pPr>
          </w:p>
          <w:p w:rsidR="00936EC9" w:rsidRPr="00B061E1" w:rsidRDefault="00936EC9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0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Помогаем справиться с тревогой, чтобы она не длилась долго вытягивая силы, лишая отдыха, парализуя деятельность</w:t>
            </w:r>
          </w:p>
        </w:tc>
      </w:tr>
    </w:tbl>
    <w:p w:rsidR="00F91CDD" w:rsidRPr="00B061E1" w:rsidRDefault="00F91CDD" w:rsidP="006B038E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953"/>
        <w:gridCol w:w="1965"/>
        <w:gridCol w:w="2451"/>
      </w:tblGrid>
      <w:tr w:rsidR="001F0F50" w:rsidRPr="00B061E1" w:rsidTr="006B038E">
        <w:tc>
          <w:tcPr>
            <w:tcW w:w="9606" w:type="dxa"/>
            <w:gridSpan w:val="4"/>
          </w:tcPr>
          <w:p w:rsidR="001F0F50" w:rsidRPr="00B061E1" w:rsidRDefault="005D6235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b/>
                <w:sz w:val="28"/>
                <w:szCs w:val="28"/>
              </w:rPr>
              <w:t>Плач, с</w:t>
            </w:r>
            <w:r w:rsidR="001F0F50" w:rsidRPr="00B061E1">
              <w:rPr>
                <w:rFonts w:eastAsia="Calibri"/>
                <w:b/>
                <w:sz w:val="28"/>
                <w:szCs w:val="28"/>
              </w:rPr>
              <w:t>лезы</w:t>
            </w:r>
            <w:r w:rsidR="00E63FDD" w:rsidRPr="00B061E1">
              <w:rPr>
                <w:rFonts w:eastAsia="Calibri"/>
                <w:b/>
                <w:sz w:val="28"/>
                <w:szCs w:val="28"/>
              </w:rPr>
              <w:t>, пе</w:t>
            </w:r>
            <w:r w:rsidR="001F0F50" w:rsidRPr="00B061E1">
              <w:rPr>
                <w:b/>
                <w:sz w:val="28"/>
                <w:szCs w:val="28"/>
              </w:rPr>
              <w:t>чаль</w:t>
            </w:r>
            <w:r w:rsidR="00E63FDD" w:rsidRPr="00B061E1">
              <w:rPr>
                <w:b/>
                <w:sz w:val="28"/>
                <w:szCs w:val="28"/>
              </w:rPr>
              <w:t xml:space="preserve"> </w:t>
            </w:r>
            <w:r w:rsidR="001F0F50" w:rsidRPr="00B061E1">
              <w:rPr>
                <w:sz w:val="28"/>
                <w:szCs w:val="28"/>
              </w:rPr>
              <w:t xml:space="preserve">- </w:t>
            </w:r>
            <w:r w:rsidR="00E63FDD" w:rsidRPr="00B061E1">
              <w:rPr>
                <w:sz w:val="28"/>
                <w:szCs w:val="28"/>
              </w:rPr>
              <w:t xml:space="preserve">реакция, позволяющая выразить переполняющие эмоции, </w:t>
            </w:r>
            <w:r w:rsidR="001F0F50" w:rsidRPr="00B061E1">
              <w:rPr>
                <w:sz w:val="28"/>
                <w:szCs w:val="28"/>
              </w:rPr>
              <w:t xml:space="preserve">показатель того, </w:t>
            </w:r>
            <w:r w:rsidR="00E63FDD" w:rsidRPr="00B061E1">
              <w:rPr>
                <w:sz w:val="28"/>
                <w:szCs w:val="28"/>
              </w:rPr>
              <w:t>что процесс переживания начался</w:t>
            </w:r>
          </w:p>
        </w:tc>
      </w:tr>
      <w:tr w:rsidR="001F0F50" w:rsidRPr="00B061E1" w:rsidTr="006B038E">
        <w:tc>
          <w:tcPr>
            <w:tcW w:w="2237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Как проявляется</w:t>
            </w:r>
            <w:r w:rsidRPr="00B061E1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2953" w:type="dxa"/>
          </w:tcPr>
          <w:p w:rsidR="001F0F50" w:rsidRPr="00B061E1" w:rsidRDefault="00E63FDD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Что делать</w:t>
            </w:r>
          </w:p>
        </w:tc>
        <w:tc>
          <w:tcPr>
            <w:tcW w:w="1965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Что </w:t>
            </w:r>
            <w:r w:rsidRPr="00B061E1">
              <w:rPr>
                <w:rFonts w:eastAsia="Calibri"/>
                <w:b/>
                <w:sz w:val="28"/>
                <w:szCs w:val="28"/>
              </w:rPr>
              <w:t>не</w:t>
            </w:r>
            <w:r w:rsidR="00E63FDD" w:rsidRPr="00B061E1">
              <w:rPr>
                <w:rFonts w:eastAsia="Calibri"/>
                <w:sz w:val="28"/>
                <w:szCs w:val="28"/>
              </w:rPr>
              <w:t xml:space="preserve"> делать</w:t>
            </w:r>
          </w:p>
        </w:tc>
        <w:tc>
          <w:tcPr>
            <w:tcW w:w="2451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Зачем мы это делаем</w:t>
            </w:r>
          </w:p>
        </w:tc>
      </w:tr>
      <w:tr w:rsidR="001F0F50" w:rsidRPr="00B061E1" w:rsidTr="006B038E">
        <w:tc>
          <w:tcPr>
            <w:tcW w:w="2237" w:type="dxa"/>
          </w:tcPr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Человек плачет, дрожат губы, подавлен, нет возбуждения в поведении. Слезы приносят облегчение. </w:t>
            </w:r>
            <w:r w:rsidRPr="00B061E1">
              <w:rPr>
                <w:bCs/>
                <w:sz w:val="28"/>
                <w:szCs w:val="28"/>
              </w:rPr>
              <w:t>Когда человек плачет, внутри у него выделяются вещества, обладающие успокаивающим действием.</w:t>
            </w:r>
          </w:p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3" w:type="dxa"/>
          </w:tcPr>
          <w:p w:rsidR="00E63FDD" w:rsidRPr="00B061E1" w:rsidRDefault="00E63FD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Pr="00B061E1">
              <w:rPr>
                <w:rFonts w:eastAsiaTheme="minorHAnsi"/>
                <w:sz w:val="28"/>
                <w:szCs w:val="28"/>
                <w:lang w:eastAsia="en-US"/>
              </w:rPr>
              <w:t xml:space="preserve"> Сесть рядом</w:t>
            </w:r>
          </w:p>
          <w:p w:rsidR="00E63FDD" w:rsidRPr="00B061E1" w:rsidRDefault="00E63FD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-Дать выплакаться</w:t>
            </w:r>
          </w:p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-Погладить по голове, взять за руку, положить руку на плечо или на спину.</w:t>
            </w:r>
          </w:p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-Выражать поддержку, сочувствие.</w:t>
            </w:r>
          </w:p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-Дать возможность говорить о чувствах.</w:t>
            </w:r>
          </w:p>
          <w:p w:rsidR="001F0F50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E63FDD" w:rsidRPr="00B061E1">
              <w:rPr>
                <w:sz w:val="28"/>
                <w:szCs w:val="28"/>
              </w:rPr>
              <w:t>Слушать, поощрять к высказываниям</w:t>
            </w:r>
            <w:r w:rsidRPr="00B061E1">
              <w:rPr>
                <w:sz w:val="28"/>
                <w:szCs w:val="28"/>
              </w:rPr>
              <w:t xml:space="preserve"> («Ага», «Да», повторять отрывки фраз, кивать) </w:t>
            </w:r>
          </w:p>
          <w:p w:rsidR="00936EC9" w:rsidRPr="00B061E1" w:rsidRDefault="001F0F50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E63FDD" w:rsidRPr="00B061E1">
              <w:rPr>
                <w:sz w:val="28"/>
                <w:szCs w:val="28"/>
              </w:rPr>
              <w:t xml:space="preserve"> П</w:t>
            </w:r>
            <w:r w:rsidRPr="00B061E1">
              <w:rPr>
                <w:sz w:val="28"/>
                <w:szCs w:val="28"/>
              </w:rPr>
              <w:t>редложить выпить воды, сконцентрироваться на глубоком ровном дыхании, заняться вместе каким-нибудь делом.</w:t>
            </w:r>
          </w:p>
        </w:tc>
        <w:tc>
          <w:tcPr>
            <w:tcW w:w="1965" w:type="dxa"/>
          </w:tcPr>
          <w:p w:rsidR="001F0F50" w:rsidRPr="00B061E1" w:rsidRDefault="00E63FDD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пытать</w:t>
            </w:r>
            <w:r w:rsidR="001F0F50" w:rsidRPr="00B061E1">
              <w:rPr>
                <w:sz w:val="28"/>
                <w:szCs w:val="28"/>
              </w:rPr>
              <w:t>с</w:t>
            </w:r>
            <w:r w:rsidR="007C1A6C" w:rsidRPr="00B061E1">
              <w:rPr>
                <w:sz w:val="28"/>
                <w:szCs w:val="28"/>
              </w:rPr>
              <w:t>я останавливать слезы</w:t>
            </w:r>
          </w:p>
          <w:p w:rsidR="001F0F50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успокаивать</w:t>
            </w:r>
          </w:p>
          <w:p w:rsidR="001F0F50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убеждать не плакать</w:t>
            </w:r>
          </w:p>
          <w:p w:rsidR="001F0F50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задавать</w:t>
            </w:r>
            <w:r w:rsidR="001F0F50" w:rsidRPr="00B061E1">
              <w:rPr>
                <w:sz w:val="28"/>
                <w:szCs w:val="28"/>
              </w:rPr>
              <w:t xml:space="preserve"> вопросы.</w:t>
            </w:r>
          </w:p>
          <w:p w:rsidR="001F0F50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давать</w:t>
            </w:r>
            <w:r w:rsidR="001F0F50" w:rsidRPr="00B061E1">
              <w:rPr>
                <w:sz w:val="28"/>
                <w:szCs w:val="28"/>
              </w:rPr>
              <w:t xml:space="preserve"> советы.</w:t>
            </w:r>
          </w:p>
          <w:p w:rsidR="00936EC9" w:rsidRPr="00CD5D1F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считать слезы  проявлени</w:t>
            </w:r>
            <w:r w:rsidR="00CD5D1F">
              <w:rPr>
                <w:sz w:val="28"/>
                <w:szCs w:val="28"/>
              </w:rPr>
              <w:t>е</w:t>
            </w:r>
            <w:r w:rsidRPr="00B061E1">
              <w:rPr>
                <w:sz w:val="28"/>
                <w:szCs w:val="28"/>
              </w:rPr>
              <w:t>м</w:t>
            </w:r>
            <w:r w:rsidR="001F0F50" w:rsidRPr="00B061E1">
              <w:rPr>
                <w:sz w:val="28"/>
                <w:szCs w:val="28"/>
              </w:rPr>
              <w:t xml:space="preserve"> слабости</w:t>
            </w:r>
            <w:r w:rsidR="00936EC9" w:rsidRPr="00B061E1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51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Помогаем осуществить эмоциональную разрядку через слезы. Это предотвращение</w:t>
            </w:r>
            <w:r w:rsidR="00CD5D1F">
              <w:rPr>
                <w:sz w:val="28"/>
                <w:szCs w:val="28"/>
              </w:rPr>
              <w:t xml:space="preserve"> ущерба физическому и психическому</w:t>
            </w:r>
            <w:r w:rsidRPr="00B061E1">
              <w:rPr>
                <w:sz w:val="28"/>
                <w:szCs w:val="28"/>
              </w:rPr>
              <w:t xml:space="preserve"> здоровью</w:t>
            </w:r>
          </w:p>
        </w:tc>
      </w:tr>
    </w:tbl>
    <w:p w:rsidR="001F0F50" w:rsidRPr="00B061E1" w:rsidRDefault="001F0F50" w:rsidP="006B038E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694"/>
        <w:gridCol w:w="1984"/>
        <w:gridCol w:w="2098"/>
      </w:tblGrid>
      <w:tr w:rsidR="001F0F50" w:rsidRPr="00B061E1" w:rsidTr="006B038E">
        <w:tc>
          <w:tcPr>
            <w:tcW w:w="9606" w:type="dxa"/>
            <w:gridSpan w:val="4"/>
          </w:tcPr>
          <w:p w:rsidR="001F0F50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rFonts w:eastAsia="Calibri"/>
                <w:b/>
                <w:sz w:val="28"/>
                <w:szCs w:val="28"/>
              </w:rPr>
              <w:t>Нервная дрожь</w:t>
            </w:r>
            <w:r w:rsidRPr="00B061E1">
              <w:rPr>
                <w:rFonts w:eastAsia="Calibri"/>
                <w:sz w:val="28"/>
                <w:szCs w:val="28"/>
              </w:rPr>
              <w:t xml:space="preserve"> </w:t>
            </w:r>
            <w:r w:rsidR="007C1A6C" w:rsidRPr="00B061E1">
              <w:rPr>
                <w:rFonts w:eastAsia="Calibri"/>
                <w:sz w:val="28"/>
                <w:szCs w:val="28"/>
              </w:rPr>
              <w:t>–</w:t>
            </w:r>
            <w:r w:rsidRPr="00B061E1">
              <w:rPr>
                <w:rFonts w:eastAsia="Calibri"/>
                <w:sz w:val="28"/>
                <w:szCs w:val="28"/>
              </w:rPr>
              <w:t xml:space="preserve"> </w:t>
            </w:r>
            <w:r w:rsidR="007C1A6C" w:rsidRPr="00B061E1">
              <w:rPr>
                <w:rFonts w:eastAsia="Calibri"/>
                <w:sz w:val="28"/>
                <w:szCs w:val="28"/>
              </w:rPr>
              <w:t xml:space="preserve">способ </w:t>
            </w:r>
            <w:r w:rsidR="007C1A6C" w:rsidRPr="00B061E1">
              <w:rPr>
                <w:sz w:val="28"/>
                <w:szCs w:val="28"/>
              </w:rPr>
              <w:t>организма сбрасывает напряжение. Н</w:t>
            </w:r>
            <w:r w:rsidRPr="00B061E1">
              <w:rPr>
                <w:sz w:val="28"/>
                <w:szCs w:val="28"/>
              </w:rPr>
              <w:t>ачинается внезапно – сразу после инцид</w:t>
            </w:r>
            <w:r w:rsidR="007C1A6C" w:rsidRPr="00B061E1">
              <w:rPr>
                <w:sz w:val="28"/>
                <w:szCs w:val="28"/>
              </w:rPr>
              <w:t>ента или спустя какое-то время.</w:t>
            </w:r>
          </w:p>
        </w:tc>
      </w:tr>
      <w:tr w:rsidR="001F0F50" w:rsidRPr="00B061E1" w:rsidTr="006B038E">
        <w:tc>
          <w:tcPr>
            <w:tcW w:w="2830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Как проявляется</w:t>
            </w:r>
            <w:r w:rsidRPr="00B061E1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2694" w:type="dxa"/>
          </w:tcPr>
          <w:p w:rsidR="001F0F50" w:rsidRPr="00B061E1" w:rsidRDefault="00E63FDD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Что делать</w:t>
            </w:r>
          </w:p>
        </w:tc>
        <w:tc>
          <w:tcPr>
            <w:tcW w:w="1984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Что </w:t>
            </w:r>
            <w:r w:rsidRPr="00B061E1">
              <w:rPr>
                <w:rFonts w:eastAsia="Calibri"/>
                <w:b/>
                <w:sz w:val="28"/>
                <w:szCs w:val="28"/>
              </w:rPr>
              <w:t xml:space="preserve">не </w:t>
            </w:r>
            <w:r w:rsidR="00E63FDD" w:rsidRPr="00B061E1">
              <w:rPr>
                <w:rFonts w:eastAsia="Calibri"/>
                <w:sz w:val="28"/>
                <w:szCs w:val="28"/>
              </w:rPr>
              <w:t>делать</w:t>
            </w:r>
          </w:p>
        </w:tc>
        <w:tc>
          <w:tcPr>
            <w:tcW w:w="2098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Зачем мы это делаем</w:t>
            </w:r>
          </w:p>
        </w:tc>
      </w:tr>
      <w:tr w:rsidR="001F0F50" w:rsidRPr="00B061E1" w:rsidTr="006B038E">
        <w:tc>
          <w:tcPr>
            <w:tcW w:w="2830" w:type="dxa"/>
          </w:tcPr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Человек сильно дрожит как будто сильно замерз. Неконтролируемая реакция, человек не может сам прекратить дрожь. </w:t>
            </w:r>
          </w:p>
          <w:p w:rsidR="007C35C8" w:rsidRPr="00B061E1" w:rsidRDefault="007C35C8" w:rsidP="006B038E">
            <w:pPr>
              <w:jc w:val="both"/>
              <w:rPr>
                <w:b/>
                <w:bCs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Возникает сильное дрожание всего тела или отдельных его частей (человек не может удержать в руках мелкие предметы).</w:t>
            </w:r>
          </w:p>
          <w:p w:rsidR="001F0F50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Дрожь может продолжаться до нескольких часов.</w:t>
            </w:r>
          </w:p>
        </w:tc>
        <w:tc>
          <w:tcPr>
            <w:tcW w:w="2694" w:type="dxa"/>
          </w:tcPr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bCs/>
                <w:sz w:val="28"/>
                <w:szCs w:val="28"/>
              </w:rPr>
              <w:lastRenderedPageBreak/>
              <w:t>-Нужно усилить дрожь (в</w:t>
            </w:r>
            <w:r w:rsidRPr="00B061E1">
              <w:rPr>
                <w:sz w:val="28"/>
                <w:szCs w:val="28"/>
              </w:rPr>
              <w:t>зять</w:t>
            </w:r>
            <w:r w:rsidR="007C35C8" w:rsidRPr="00B061E1">
              <w:rPr>
                <w:sz w:val="28"/>
                <w:szCs w:val="28"/>
              </w:rPr>
              <w:t xml:space="preserve"> за</w:t>
            </w:r>
            <w:r w:rsidRPr="00B061E1">
              <w:rPr>
                <w:sz w:val="28"/>
                <w:szCs w:val="28"/>
              </w:rPr>
              <w:t xml:space="preserve"> плечи и сильно, резко потрясти в течение 10-15 секунд)</w:t>
            </w:r>
          </w:p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-</w:t>
            </w:r>
            <w:r w:rsidR="007C1A6C" w:rsidRPr="00B061E1">
              <w:rPr>
                <w:sz w:val="28"/>
                <w:szCs w:val="28"/>
              </w:rPr>
              <w:t>Р</w:t>
            </w:r>
            <w:r w:rsidRPr="00B061E1">
              <w:rPr>
                <w:sz w:val="28"/>
                <w:szCs w:val="28"/>
              </w:rPr>
              <w:t>азговаривать с ним, иначе он может воспринять Ваши действия как нападение.</w:t>
            </w:r>
          </w:p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-Дать возможность отдохнуть (желательно уложить</w:t>
            </w:r>
            <w:r w:rsidR="007C35C8" w:rsidRPr="00B061E1">
              <w:rPr>
                <w:sz w:val="28"/>
                <w:szCs w:val="28"/>
              </w:rPr>
              <w:t xml:space="preserve"> спать</w:t>
            </w:r>
            <w:r w:rsidRPr="00B061E1">
              <w:rPr>
                <w:sz w:val="28"/>
                <w:szCs w:val="28"/>
              </w:rPr>
              <w:t>, т.к.</w:t>
            </w:r>
            <w:r w:rsidR="00CD5D1F">
              <w:rPr>
                <w:sz w:val="28"/>
                <w:szCs w:val="28"/>
              </w:rPr>
              <w:t xml:space="preserve"> </w:t>
            </w:r>
            <w:r w:rsidRPr="00B061E1">
              <w:rPr>
                <w:sz w:val="28"/>
                <w:szCs w:val="28"/>
              </w:rPr>
              <w:t>дрожь энергозатратна)</w:t>
            </w:r>
          </w:p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</w:tcPr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-Не оставлять</w:t>
            </w:r>
            <w:r w:rsidR="007C35C8" w:rsidRPr="00B061E1">
              <w:rPr>
                <w:sz w:val="28"/>
                <w:szCs w:val="28"/>
              </w:rPr>
              <w:t xml:space="preserve"> человека одного.</w:t>
            </w:r>
          </w:p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обнимать,</w:t>
            </w:r>
            <w:r w:rsidR="00CD5D1F">
              <w:rPr>
                <w:sz w:val="28"/>
                <w:szCs w:val="28"/>
              </w:rPr>
              <w:t xml:space="preserve"> </w:t>
            </w:r>
            <w:r w:rsidRPr="00B061E1">
              <w:rPr>
                <w:sz w:val="28"/>
                <w:szCs w:val="28"/>
              </w:rPr>
              <w:t>не</w:t>
            </w:r>
            <w:r w:rsidR="007C35C8" w:rsidRPr="00B061E1">
              <w:rPr>
                <w:sz w:val="28"/>
                <w:szCs w:val="28"/>
              </w:rPr>
              <w:t xml:space="preserve"> прижимать его к себе</w:t>
            </w:r>
          </w:p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-Не укрывать</w:t>
            </w:r>
            <w:r w:rsidR="007C35C8" w:rsidRPr="00B061E1">
              <w:rPr>
                <w:sz w:val="28"/>
                <w:szCs w:val="28"/>
              </w:rPr>
              <w:t xml:space="preserve"> чем-то теплым</w:t>
            </w:r>
          </w:p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7C1A6C" w:rsidRPr="00B061E1">
              <w:rPr>
                <w:sz w:val="28"/>
                <w:szCs w:val="28"/>
              </w:rPr>
              <w:t>Не успокаивать</w:t>
            </w:r>
            <w:r w:rsidRPr="00B061E1">
              <w:rPr>
                <w:sz w:val="28"/>
                <w:szCs w:val="28"/>
              </w:rPr>
              <w:t xml:space="preserve">, </w:t>
            </w:r>
            <w:r w:rsidR="007C1A6C" w:rsidRPr="00B061E1">
              <w:rPr>
                <w:sz w:val="28"/>
                <w:szCs w:val="28"/>
              </w:rPr>
              <w:t xml:space="preserve">не </w:t>
            </w:r>
            <w:r w:rsidRPr="00B061E1">
              <w:rPr>
                <w:sz w:val="28"/>
                <w:szCs w:val="28"/>
              </w:rPr>
              <w:t>говорить, чтобы он взял себя в руки</w:t>
            </w:r>
          </w:p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</w:p>
          <w:p w:rsidR="001F0F50" w:rsidRPr="00B061E1" w:rsidRDefault="007C35C8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7C1A6C" w:rsidRPr="00B061E1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098" w:type="dxa"/>
          </w:tcPr>
          <w:p w:rsidR="001F0F50" w:rsidRPr="00B061E1" w:rsidRDefault="007C35C8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 xml:space="preserve">Если дрожь </w:t>
            </w:r>
            <w:r w:rsidR="007C1A6C" w:rsidRPr="00B061E1">
              <w:rPr>
                <w:sz w:val="28"/>
                <w:szCs w:val="28"/>
              </w:rPr>
              <w:t xml:space="preserve">не </w:t>
            </w:r>
            <w:r w:rsidRPr="00B061E1">
              <w:rPr>
                <w:sz w:val="28"/>
                <w:szCs w:val="28"/>
              </w:rPr>
              <w:t xml:space="preserve">остановить, то напряжение останется внутри, в теле, и вызовет мышечные </w:t>
            </w:r>
            <w:r w:rsidRPr="00B061E1">
              <w:rPr>
                <w:sz w:val="28"/>
                <w:szCs w:val="28"/>
              </w:rPr>
              <w:lastRenderedPageBreak/>
              <w:t>боли, а в дальнейшем</w:t>
            </w:r>
            <w:r w:rsidR="007C1A6C" w:rsidRPr="00B061E1">
              <w:rPr>
                <w:sz w:val="28"/>
                <w:szCs w:val="28"/>
              </w:rPr>
              <w:t xml:space="preserve"> может привести к развитию</w:t>
            </w:r>
            <w:r w:rsidRPr="00B061E1">
              <w:rPr>
                <w:sz w:val="28"/>
                <w:szCs w:val="28"/>
              </w:rPr>
              <w:t xml:space="preserve"> серьезных заболеваний</w:t>
            </w:r>
          </w:p>
        </w:tc>
      </w:tr>
    </w:tbl>
    <w:p w:rsidR="001F0F50" w:rsidRPr="00B061E1" w:rsidRDefault="001F0F50" w:rsidP="006B038E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3203"/>
        <w:gridCol w:w="2151"/>
        <w:gridCol w:w="2015"/>
      </w:tblGrid>
      <w:tr w:rsidR="001F0F50" w:rsidRPr="00B061E1" w:rsidTr="006B038E">
        <w:tc>
          <w:tcPr>
            <w:tcW w:w="9606" w:type="dxa"/>
            <w:gridSpan w:val="4"/>
          </w:tcPr>
          <w:p w:rsidR="001F0F50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rFonts w:eastAsia="Calibri"/>
                <w:b/>
                <w:sz w:val="28"/>
                <w:szCs w:val="28"/>
              </w:rPr>
              <w:t xml:space="preserve">Страх </w:t>
            </w:r>
            <w:r w:rsidRPr="00B061E1">
              <w:rPr>
                <w:rFonts w:eastAsia="Calibri"/>
                <w:sz w:val="28"/>
                <w:szCs w:val="28"/>
              </w:rPr>
              <w:t xml:space="preserve">- </w:t>
            </w:r>
            <w:r w:rsidR="007C1A6C" w:rsidRPr="00B061E1">
              <w:rPr>
                <w:sz w:val="28"/>
                <w:szCs w:val="28"/>
              </w:rPr>
              <w:t xml:space="preserve"> возникает, когда с</w:t>
            </w:r>
            <w:r w:rsidRPr="00B061E1">
              <w:rPr>
                <w:sz w:val="28"/>
                <w:szCs w:val="28"/>
              </w:rPr>
              <w:t>итуация вышла за пределы нормального опыта человека. Это нормальная реакция на ненормальные обстоятельства</w:t>
            </w:r>
            <w:r w:rsidR="007C1A6C" w:rsidRPr="00B061E1">
              <w:rPr>
                <w:sz w:val="28"/>
                <w:szCs w:val="28"/>
              </w:rPr>
              <w:t>, эмоция, которая оберегает от рискованных опасных поступков</w:t>
            </w:r>
          </w:p>
        </w:tc>
      </w:tr>
      <w:tr w:rsidR="001F0F50" w:rsidRPr="00B061E1" w:rsidTr="006B038E">
        <w:tc>
          <w:tcPr>
            <w:tcW w:w="2237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Как проявляется</w:t>
            </w:r>
            <w:r w:rsidRPr="00B061E1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203" w:type="dxa"/>
          </w:tcPr>
          <w:p w:rsidR="001F0F50" w:rsidRPr="00B061E1" w:rsidRDefault="00E63FDD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Что делать</w:t>
            </w:r>
          </w:p>
        </w:tc>
        <w:tc>
          <w:tcPr>
            <w:tcW w:w="2151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Что </w:t>
            </w:r>
            <w:r w:rsidRPr="00B061E1">
              <w:rPr>
                <w:rFonts w:eastAsia="Calibri"/>
                <w:b/>
                <w:sz w:val="28"/>
                <w:szCs w:val="28"/>
              </w:rPr>
              <w:t>не</w:t>
            </w:r>
            <w:r w:rsidR="00E63FDD" w:rsidRPr="00B061E1">
              <w:rPr>
                <w:rFonts w:eastAsia="Calibri"/>
                <w:sz w:val="28"/>
                <w:szCs w:val="28"/>
              </w:rPr>
              <w:t xml:space="preserve"> делать</w:t>
            </w:r>
          </w:p>
        </w:tc>
        <w:tc>
          <w:tcPr>
            <w:tcW w:w="2015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Зачем мы это делаем</w:t>
            </w:r>
          </w:p>
        </w:tc>
      </w:tr>
      <w:tr w:rsidR="001F0F50" w:rsidRPr="00B061E1" w:rsidTr="006B038E">
        <w:tc>
          <w:tcPr>
            <w:tcW w:w="2237" w:type="dxa"/>
          </w:tcPr>
          <w:p w:rsidR="001F0F50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Напряжение мышц лица, поверхностное дыхание, снижен самоконтроль поведения. Опасен страх, не связанный с реальностью или слишком сильный, не позволяющий думать и действовать</w:t>
            </w:r>
            <w:r w:rsidR="00B71CA5" w:rsidRPr="00B061E1">
              <w:rPr>
                <w:sz w:val="28"/>
                <w:szCs w:val="28"/>
              </w:rPr>
              <w:t xml:space="preserve">. </w:t>
            </w:r>
          </w:p>
          <w:p w:rsidR="00B71CA5" w:rsidRPr="00B061E1" w:rsidRDefault="00B71CA5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Могут быть ночные кошмары, отказ заходить в подъезд, садиться в транспорт.</w:t>
            </w:r>
          </w:p>
        </w:tc>
        <w:tc>
          <w:tcPr>
            <w:tcW w:w="3203" w:type="dxa"/>
          </w:tcPr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-Положить</w:t>
            </w:r>
            <w:r w:rsidR="007C35C8" w:rsidRPr="00B061E1">
              <w:rPr>
                <w:sz w:val="28"/>
                <w:szCs w:val="28"/>
              </w:rPr>
              <w:t xml:space="preserve"> руку пострадавшего себе на запястье, чтоб</w:t>
            </w:r>
            <w:r w:rsidRPr="00B061E1">
              <w:rPr>
                <w:sz w:val="28"/>
                <w:szCs w:val="28"/>
              </w:rPr>
              <w:t>ы он ощутил Ваш спокойный пульс (это сигнал</w:t>
            </w:r>
            <w:r w:rsidR="007C35C8" w:rsidRPr="00B061E1">
              <w:rPr>
                <w:sz w:val="28"/>
                <w:szCs w:val="28"/>
              </w:rPr>
              <w:t>: «</w:t>
            </w:r>
            <w:r w:rsidRPr="00B061E1">
              <w:rPr>
                <w:sz w:val="28"/>
                <w:szCs w:val="28"/>
              </w:rPr>
              <w:t>я рядом с тобой</w:t>
            </w:r>
            <w:r w:rsidR="007C35C8" w:rsidRPr="00B061E1">
              <w:rPr>
                <w:sz w:val="28"/>
                <w:szCs w:val="28"/>
              </w:rPr>
              <w:t>,</w:t>
            </w:r>
            <w:r w:rsidRPr="00B061E1">
              <w:rPr>
                <w:sz w:val="28"/>
                <w:szCs w:val="28"/>
              </w:rPr>
              <w:t xml:space="preserve"> ты – не один</w:t>
            </w:r>
            <w:r w:rsidR="007C35C8" w:rsidRPr="00B061E1">
              <w:rPr>
                <w:sz w:val="28"/>
                <w:szCs w:val="28"/>
              </w:rPr>
              <w:t>»</w:t>
            </w:r>
            <w:r w:rsidRPr="00B061E1">
              <w:rPr>
                <w:sz w:val="28"/>
                <w:szCs w:val="28"/>
              </w:rPr>
              <w:t>)</w:t>
            </w:r>
            <w:r w:rsidR="007C35C8" w:rsidRPr="00B061E1">
              <w:rPr>
                <w:sz w:val="28"/>
                <w:szCs w:val="28"/>
              </w:rPr>
              <w:t>.</w:t>
            </w:r>
          </w:p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-Дышать глубоко и ровно.</w:t>
            </w:r>
            <w:r w:rsidR="007C35C8" w:rsidRPr="00B061E1">
              <w:rPr>
                <w:sz w:val="28"/>
                <w:szCs w:val="28"/>
              </w:rPr>
              <w:t xml:space="preserve"> </w:t>
            </w:r>
          </w:p>
          <w:p w:rsidR="007C35C8" w:rsidRPr="00B061E1" w:rsidRDefault="007C1A6C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-Побуждать </w:t>
            </w:r>
            <w:r w:rsidR="007C35C8" w:rsidRPr="00B061E1">
              <w:rPr>
                <w:sz w:val="28"/>
                <w:szCs w:val="28"/>
              </w:rPr>
              <w:t>дышать в одном с Вами ритме.</w:t>
            </w:r>
          </w:p>
          <w:p w:rsidR="0012131F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B71CA5" w:rsidRPr="00B061E1">
              <w:rPr>
                <w:sz w:val="28"/>
                <w:szCs w:val="28"/>
              </w:rPr>
              <w:t xml:space="preserve"> Слушать. Дать</w:t>
            </w:r>
            <w:r w:rsidRPr="00B061E1">
              <w:rPr>
                <w:sz w:val="28"/>
                <w:szCs w:val="28"/>
              </w:rPr>
              <w:t xml:space="preserve"> возможность говорить о том, чего боится.</w:t>
            </w:r>
          </w:p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</w:t>
            </w:r>
            <w:r w:rsidR="0012131F" w:rsidRPr="00B061E1">
              <w:rPr>
                <w:sz w:val="28"/>
                <w:szCs w:val="28"/>
              </w:rPr>
              <w:t>Проявлять</w:t>
            </w:r>
            <w:r w:rsidRPr="00B061E1">
              <w:rPr>
                <w:sz w:val="28"/>
                <w:szCs w:val="28"/>
              </w:rPr>
              <w:t xml:space="preserve"> заинтересованность, понимание, сочувствие.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 xml:space="preserve">-Сделать </w:t>
            </w:r>
            <w:r w:rsidR="007C35C8" w:rsidRPr="00B061E1">
              <w:rPr>
                <w:sz w:val="28"/>
                <w:szCs w:val="28"/>
              </w:rPr>
              <w:t>легкий массаж наиболее напряженных мышц тела.</w:t>
            </w:r>
          </w:p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При сильном страхе приемы:</w:t>
            </w:r>
          </w:p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максимально задержать дых</w:t>
            </w:r>
            <w:r w:rsidR="0012131F" w:rsidRPr="00B061E1">
              <w:rPr>
                <w:sz w:val="28"/>
                <w:szCs w:val="28"/>
              </w:rPr>
              <w:t xml:space="preserve">ание, а </w:t>
            </w:r>
            <w:r w:rsidR="0012131F" w:rsidRPr="00B061E1">
              <w:rPr>
                <w:sz w:val="28"/>
                <w:szCs w:val="28"/>
              </w:rPr>
              <w:lastRenderedPageBreak/>
              <w:t xml:space="preserve">затем дышать медленно, </w:t>
            </w:r>
            <w:r w:rsidRPr="00B061E1">
              <w:rPr>
                <w:sz w:val="28"/>
                <w:szCs w:val="28"/>
              </w:rPr>
              <w:t>спокойно;</w:t>
            </w:r>
          </w:p>
          <w:p w:rsidR="00936EC9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-отнимать от 100 по семь (мыслительная деятельность снижает эмоции</w:t>
            </w:r>
            <w:r w:rsidR="00B71CA5" w:rsidRPr="00B061E1">
              <w:rPr>
                <w:sz w:val="28"/>
                <w:szCs w:val="28"/>
              </w:rPr>
              <w:t>)</w:t>
            </w:r>
          </w:p>
        </w:tc>
        <w:tc>
          <w:tcPr>
            <w:tcW w:w="2151" w:type="dxa"/>
          </w:tcPr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lastRenderedPageBreak/>
              <w:t>-Не оставлять</w:t>
            </w:r>
            <w:r w:rsidR="007C35C8" w:rsidRPr="00B061E1">
              <w:rPr>
                <w:sz w:val="28"/>
                <w:szCs w:val="28"/>
              </w:rPr>
              <w:t xml:space="preserve"> человека одного.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пытать</w:t>
            </w:r>
            <w:r w:rsidR="007C35C8" w:rsidRPr="00B061E1">
              <w:rPr>
                <w:sz w:val="28"/>
                <w:szCs w:val="28"/>
              </w:rPr>
              <w:t>ся убедить, что его страх неоправданный.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говорить</w:t>
            </w:r>
            <w:r w:rsidR="007C35C8" w:rsidRPr="00B061E1">
              <w:rPr>
                <w:sz w:val="28"/>
                <w:szCs w:val="28"/>
              </w:rPr>
              <w:t xml:space="preserve"> банальные фразы: «не думай об этом»,</w:t>
            </w:r>
            <w:r w:rsidRPr="00B061E1">
              <w:rPr>
                <w:sz w:val="28"/>
                <w:szCs w:val="28"/>
              </w:rPr>
              <w:t xml:space="preserve"> «это ерунда», «это глупости» (к</w:t>
            </w:r>
            <w:r w:rsidR="007C35C8" w:rsidRPr="00B061E1">
              <w:rPr>
                <w:sz w:val="28"/>
                <w:szCs w:val="28"/>
              </w:rPr>
              <w:t>огда человек находится в этом состоянии, его страх серьезен и болезненен</w:t>
            </w:r>
            <w:r w:rsidRPr="00B061E1">
              <w:rPr>
                <w:sz w:val="28"/>
                <w:szCs w:val="28"/>
              </w:rPr>
              <w:t>)</w:t>
            </w:r>
            <w:r w:rsidR="007C35C8" w:rsidRPr="00B061E1">
              <w:rPr>
                <w:sz w:val="28"/>
                <w:szCs w:val="28"/>
              </w:rPr>
              <w:t>.</w:t>
            </w:r>
          </w:p>
          <w:p w:rsidR="00936EC9" w:rsidRPr="00B061E1" w:rsidRDefault="00936EC9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15" w:type="dxa"/>
          </w:tcPr>
          <w:p w:rsidR="001F0F50" w:rsidRPr="00B061E1" w:rsidRDefault="007C35C8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П</w:t>
            </w:r>
            <w:r w:rsidR="00B71CA5" w:rsidRPr="00B061E1">
              <w:rPr>
                <w:sz w:val="28"/>
                <w:szCs w:val="28"/>
              </w:rPr>
              <w:t>омогаем справиться со страхом: ч</w:t>
            </w:r>
            <w:r w:rsidRPr="00B061E1">
              <w:rPr>
                <w:sz w:val="28"/>
                <w:szCs w:val="28"/>
              </w:rPr>
              <w:t>ем  быстрее справится со страхом, тем меньше вероятности, что он превратится в проблему на долгие годы</w:t>
            </w:r>
          </w:p>
        </w:tc>
      </w:tr>
    </w:tbl>
    <w:p w:rsidR="001F0F50" w:rsidRPr="00B061E1" w:rsidRDefault="001F0F50" w:rsidP="006B038E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2254"/>
        <w:gridCol w:w="712"/>
        <w:gridCol w:w="1793"/>
        <w:gridCol w:w="2381"/>
      </w:tblGrid>
      <w:tr w:rsidR="001F0F50" w:rsidRPr="00B061E1" w:rsidTr="006B038E">
        <w:tc>
          <w:tcPr>
            <w:tcW w:w="9606" w:type="dxa"/>
            <w:gridSpan w:val="5"/>
          </w:tcPr>
          <w:p w:rsidR="001F0F50" w:rsidRPr="00B061E1" w:rsidRDefault="007C35C8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b/>
                <w:sz w:val="28"/>
                <w:szCs w:val="28"/>
              </w:rPr>
              <w:t xml:space="preserve">Апатия </w:t>
            </w:r>
            <w:r w:rsidR="00B71CA5" w:rsidRPr="00B061E1">
              <w:rPr>
                <w:rFonts w:eastAsia="Calibri"/>
                <w:sz w:val="28"/>
                <w:szCs w:val="28"/>
              </w:rPr>
              <w:t>–</w:t>
            </w:r>
            <w:r w:rsidRPr="00B061E1">
              <w:rPr>
                <w:rFonts w:eastAsia="Calibri"/>
                <w:sz w:val="28"/>
                <w:szCs w:val="28"/>
              </w:rPr>
              <w:t xml:space="preserve"> </w:t>
            </w:r>
            <w:r w:rsidR="00B71CA5" w:rsidRPr="00B061E1">
              <w:rPr>
                <w:rFonts w:eastAsia="Calibri"/>
                <w:sz w:val="28"/>
                <w:szCs w:val="28"/>
              </w:rPr>
              <w:t>«</w:t>
            </w:r>
            <w:r w:rsidR="00B71CA5" w:rsidRPr="00B061E1">
              <w:rPr>
                <w:sz w:val="28"/>
                <w:szCs w:val="28"/>
              </w:rPr>
              <w:t>психологическая анестезия», н</w:t>
            </w:r>
            <w:r w:rsidRPr="00B061E1">
              <w:rPr>
                <w:sz w:val="28"/>
                <w:szCs w:val="28"/>
              </w:rPr>
              <w:t>аступает после длительных неудачных попыток</w:t>
            </w:r>
            <w:r w:rsidR="00B71CA5" w:rsidRPr="00B061E1">
              <w:rPr>
                <w:sz w:val="28"/>
                <w:szCs w:val="28"/>
              </w:rPr>
              <w:t xml:space="preserve"> что-то изменить</w:t>
            </w:r>
          </w:p>
        </w:tc>
      </w:tr>
      <w:tr w:rsidR="001F0F50" w:rsidRPr="00B061E1" w:rsidTr="006B038E">
        <w:tc>
          <w:tcPr>
            <w:tcW w:w="2466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Как проявляется</w:t>
            </w:r>
            <w:r w:rsidRPr="00B061E1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2254" w:type="dxa"/>
          </w:tcPr>
          <w:p w:rsidR="001F0F50" w:rsidRPr="00B061E1" w:rsidRDefault="00B71CA5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Что делать</w:t>
            </w:r>
          </w:p>
        </w:tc>
        <w:tc>
          <w:tcPr>
            <w:tcW w:w="2505" w:type="dxa"/>
            <w:gridSpan w:val="2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 xml:space="preserve">Что </w:t>
            </w:r>
            <w:r w:rsidRPr="00B061E1">
              <w:rPr>
                <w:rFonts w:eastAsia="Calibri"/>
                <w:b/>
                <w:sz w:val="28"/>
                <w:szCs w:val="28"/>
              </w:rPr>
              <w:t xml:space="preserve">не </w:t>
            </w:r>
            <w:r w:rsidR="00B71CA5" w:rsidRPr="00B061E1">
              <w:rPr>
                <w:rFonts w:eastAsia="Calibri"/>
                <w:sz w:val="28"/>
                <w:szCs w:val="28"/>
              </w:rPr>
              <w:t>делать</w:t>
            </w:r>
          </w:p>
        </w:tc>
        <w:tc>
          <w:tcPr>
            <w:tcW w:w="2381" w:type="dxa"/>
          </w:tcPr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Зачем мы это делаем</w:t>
            </w:r>
          </w:p>
        </w:tc>
      </w:tr>
      <w:tr w:rsidR="001F0F50" w:rsidRPr="00B061E1" w:rsidTr="006B038E">
        <w:tc>
          <w:tcPr>
            <w:tcW w:w="2466" w:type="dxa"/>
          </w:tcPr>
          <w:p w:rsidR="001F0F50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Реакция сниженной эмоциональной, интеллектуальной, поведенческой активности. Человек не хочет двигаться, говорить. Речь вялая с паузами. Безразличие к окружающему, в душе пустота</w:t>
            </w:r>
            <w:r w:rsidR="00B71CA5" w:rsidRPr="00B061E1">
              <w:rPr>
                <w:sz w:val="28"/>
                <w:szCs w:val="28"/>
              </w:rPr>
              <w:t>.</w:t>
            </w:r>
          </w:p>
          <w:p w:rsidR="00B71CA5" w:rsidRPr="00B061E1" w:rsidRDefault="00B71CA5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Апатия может длиться от нескольких часов до нескольких недель</w:t>
            </w:r>
          </w:p>
        </w:tc>
        <w:tc>
          <w:tcPr>
            <w:tcW w:w="2966" w:type="dxa"/>
            <w:gridSpan w:val="2"/>
          </w:tcPr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-Задавать</w:t>
            </w:r>
            <w:r w:rsidR="007C35C8" w:rsidRPr="00B061E1">
              <w:rPr>
                <w:sz w:val="28"/>
                <w:szCs w:val="28"/>
              </w:rPr>
              <w:t xml:space="preserve"> простые вопросы: «Как ты себя чувствуешь? Хочешь ли пить?». 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Найти место для</w:t>
            </w:r>
            <w:r w:rsidR="007C35C8" w:rsidRPr="00B061E1">
              <w:rPr>
                <w:sz w:val="28"/>
                <w:szCs w:val="28"/>
              </w:rPr>
              <w:t xml:space="preserve"> отдыха, обязательно снять обувь.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-Говорить</w:t>
            </w:r>
            <w:r w:rsidR="007C35C8" w:rsidRPr="00B061E1">
              <w:rPr>
                <w:sz w:val="28"/>
                <w:szCs w:val="28"/>
              </w:rPr>
              <w:t>, что испытывать апатию – нормальная реакция на сложные обстоятельства.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 Если нет возможности уложить, предложить самомассаж пал</w:t>
            </w:r>
            <w:r w:rsidR="007C35C8" w:rsidRPr="00B061E1">
              <w:rPr>
                <w:sz w:val="28"/>
                <w:szCs w:val="28"/>
              </w:rPr>
              <w:t>ьцев, мочек ушей.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-Предложить сладкий крепкий</w:t>
            </w:r>
            <w:r w:rsidR="007C35C8" w:rsidRPr="00B061E1">
              <w:rPr>
                <w:sz w:val="28"/>
                <w:szCs w:val="28"/>
              </w:rPr>
              <w:t xml:space="preserve"> чай, </w:t>
            </w:r>
            <w:r w:rsidRPr="00B061E1">
              <w:rPr>
                <w:sz w:val="28"/>
                <w:szCs w:val="28"/>
              </w:rPr>
              <w:t>умеренную физическую нагрузку (</w:t>
            </w:r>
            <w:r w:rsidR="007C35C8" w:rsidRPr="00B061E1">
              <w:rPr>
                <w:sz w:val="28"/>
                <w:szCs w:val="28"/>
              </w:rPr>
              <w:t>пройтись пешком</w:t>
            </w:r>
            <w:r w:rsidRPr="00B061E1">
              <w:rPr>
                <w:sz w:val="28"/>
                <w:szCs w:val="28"/>
              </w:rPr>
              <w:t>)</w:t>
            </w:r>
            <w:r w:rsidR="007C35C8" w:rsidRPr="00B061E1">
              <w:rPr>
                <w:sz w:val="28"/>
                <w:szCs w:val="28"/>
              </w:rPr>
              <w:t>.</w:t>
            </w:r>
          </w:p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3" w:type="dxa"/>
          </w:tcPr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выдергивать</w:t>
            </w:r>
            <w:r w:rsidR="007C35C8" w:rsidRPr="00B061E1">
              <w:rPr>
                <w:sz w:val="28"/>
                <w:szCs w:val="28"/>
              </w:rPr>
              <w:t xml:space="preserve"> человека из этого состояния.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просить</w:t>
            </w:r>
            <w:r w:rsidR="007C35C8" w:rsidRPr="00B061E1">
              <w:rPr>
                <w:sz w:val="28"/>
                <w:szCs w:val="28"/>
              </w:rPr>
              <w:t xml:space="preserve"> взять себя в руки.</w:t>
            </w:r>
          </w:p>
          <w:p w:rsidR="007C35C8" w:rsidRPr="00B061E1" w:rsidRDefault="00B71CA5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-Не говорить</w:t>
            </w:r>
            <w:r w:rsidR="007C35C8" w:rsidRPr="00B061E1">
              <w:rPr>
                <w:sz w:val="28"/>
                <w:szCs w:val="28"/>
              </w:rPr>
              <w:t xml:space="preserve"> «так нельзя», «ты сейчас должен».</w:t>
            </w:r>
          </w:p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</w:p>
          <w:p w:rsidR="00936EC9" w:rsidRPr="00B061E1" w:rsidRDefault="00936EC9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1" w:type="dxa"/>
          </w:tcPr>
          <w:p w:rsidR="007C35C8" w:rsidRPr="00B061E1" w:rsidRDefault="007C35C8" w:rsidP="006B038E">
            <w:pPr>
              <w:jc w:val="both"/>
              <w:rPr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Помогаем в комфортном режиме осознать происшествие и вернуться в рабочее состояние.</w:t>
            </w:r>
          </w:p>
          <w:p w:rsidR="001F0F50" w:rsidRPr="00B061E1" w:rsidRDefault="007C35C8" w:rsidP="006B038E">
            <w:pPr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sz w:val="28"/>
                <w:szCs w:val="28"/>
              </w:rPr>
              <w:t>Предотвращаем депрессию.</w:t>
            </w:r>
          </w:p>
          <w:p w:rsidR="001F0F50" w:rsidRPr="00B061E1" w:rsidRDefault="001F0F50" w:rsidP="006B038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F0F50" w:rsidRPr="00B061E1" w:rsidRDefault="001F0F50" w:rsidP="006B038E">
      <w:pPr>
        <w:jc w:val="both"/>
        <w:rPr>
          <w:sz w:val="28"/>
          <w:szCs w:val="28"/>
        </w:rPr>
      </w:pPr>
    </w:p>
    <w:p w:rsidR="00474E41" w:rsidRPr="00B061E1" w:rsidRDefault="00474E41" w:rsidP="006B038E">
      <w:pPr>
        <w:pStyle w:val="a7"/>
        <w:numPr>
          <w:ilvl w:val="0"/>
          <w:numId w:val="32"/>
        </w:num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Оказать экстренную доврачебную помощь (при необходимости)</w:t>
      </w:r>
    </w:p>
    <w:p w:rsidR="003E6D4F" w:rsidRPr="00B061E1" w:rsidRDefault="006934D1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b/>
          <w:sz w:val="28"/>
          <w:szCs w:val="28"/>
          <w:lang w:eastAsia="ru-RU"/>
        </w:rPr>
        <w:t>Помните:</w:t>
      </w:r>
      <w:r w:rsidRPr="00B061E1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3E6D4F" w:rsidRPr="00B061E1">
        <w:rPr>
          <w:rFonts w:ascii="Times New Roman" w:hAnsi="Times New Roman"/>
          <w:sz w:val="28"/>
          <w:szCs w:val="28"/>
          <w:lang w:eastAsia="ru-RU"/>
        </w:rPr>
        <w:t xml:space="preserve"> Вас нет времени на преодоление собственного эмоционального шока, нужно</w:t>
      </w:r>
      <w:r w:rsidRPr="00B061E1">
        <w:rPr>
          <w:rFonts w:ascii="Times New Roman" w:hAnsi="Times New Roman"/>
          <w:sz w:val="28"/>
          <w:szCs w:val="28"/>
          <w:lang w:eastAsia="ru-RU"/>
        </w:rPr>
        <w:t xml:space="preserve"> действовать быстро</w:t>
      </w:r>
      <w:r w:rsidR="003E6D4F" w:rsidRPr="00B061E1">
        <w:rPr>
          <w:rFonts w:ascii="Times New Roman" w:hAnsi="Times New Roman"/>
          <w:sz w:val="28"/>
          <w:szCs w:val="28"/>
          <w:lang w:eastAsia="ru-RU"/>
        </w:rPr>
        <w:t>: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>- вызвать помощь по телефону 03 (с мобильного телефона – 030, 003).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>-  Попытаться оказать первую доврачебную помощь: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>- остановить кровотечение (на вены наложить давящую повязку, на артерии (пульсирующая алая струя) - жгут выше раны);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>- при повешении часто травмируются шейные позвонки, потому, после того как пострадавшего вынули из петли, надо избегать резких движений;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lastRenderedPageBreak/>
        <w:t>- если нет пульса, проводить непрямой массаж сердца и искусственное дыхание до прибытия бригады скорой помощи;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 xml:space="preserve">- при отравлении - вызвать рвоту, </w:t>
      </w:r>
      <w:r w:rsidRPr="00B061E1">
        <w:rPr>
          <w:rFonts w:ascii="Times New Roman" w:hAnsi="Times New Roman"/>
          <w:bCs/>
          <w:sz w:val="28"/>
          <w:szCs w:val="28"/>
          <w:lang w:eastAsia="ru-RU"/>
        </w:rPr>
        <w:t>если человек в сознании!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>- при бессознательном состоянии - следить за проходимостью дыхательных путей и повернуть голову набок, чтобы не запал язык;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 xml:space="preserve">- если пострадавший может глотать, принять </w:t>
      </w:r>
      <w:r w:rsidRPr="00B061E1">
        <w:rPr>
          <w:rFonts w:ascii="Times New Roman" w:hAnsi="Times New Roman"/>
          <w:bCs/>
          <w:sz w:val="28"/>
          <w:szCs w:val="28"/>
          <w:lang w:eastAsia="ru-RU"/>
        </w:rPr>
        <w:t>10 таблеток актированного угля</w:t>
      </w:r>
      <w:r w:rsidRPr="00B061E1">
        <w:rPr>
          <w:rFonts w:ascii="Times New Roman" w:hAnsi="Times New Roman"/>
          <w:sz w:val="28"/>
          <w:szCs w:val="28"/>
          <w:lang w:eastAsia="ru-RU"/>
        </w:rPr>
        <w:t>;</w:t>
      </w:r>
    </w:p>
    <w:p w:rsidR="003E6D4F" w:rsidRPr="00B061E1" w:rsidRDefault="003E6D4F" w:rsidP="006B038E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1E1">
        <w:rPr>
          <w:rFonts w:ascii="Times New Roman" w:hAnsi="Times New Roman"/>
          <w:sz w:val="28"/>
          <w:szCs w:val="28"/>
          <w:lang w:eastAsia="ru-RU"/>
        </w:rPr>
        <w:t xml:space="preserve">- если пострадавший в сознании - необходимо поддерживать с ним </w:t>
      </w:r>
      <w:r w:rsidRPr="00B061E1">
        <w:rPr>
          <w:rFonts w:ascii="Times New Roman" w:hAnsi="Times New Roman"/>
          <w:sz w:val="28"/>
          <w:szCs w:val="28"/>
          <w:u w:val="single"/>
          <w:lang w:eastAsia="ru-RU"/>
        </w:rPr>
        <w:t>постоянный</w:t>
      </w:r>
      <w:r w:rsidRPr="00B061E1">
        <w:rPr>
          <w:rFonts w:ascii="Times New Roman" w:hAnsi="Times New Roman"/>
          <w:sz w:val="28"/>
          <w:szCs w:val="28"/>
          <w:lang w:eastAsia="ru-RU"/>
        </w:rPr>
        <w:t xml:space="preserve">!!! контакт, психологически </w:t>
      </w:r>
      <w:r w:rsidRPr="00B061E1">
        <w:rPr>
          <w:rFonts w:ascii="Times New Roman" w:hAnsi="Times New Roman"/>
          <w:bCs/>
          <w:sz w:val="28"/>
          <w:szCs w:val="28"/>
          <w:u w:val="single"/>
          <w:lang w:eastAsia="ru-RU"/>
        </w:rPr>
        <w:t>не оставляя его одного</w:t>
      </w:r>
      <w:r w:rsidRPr="00B061E1">
        <w:rPr>
          <w:rFonts w:ascii="Times New Roman" w:hAnsi="Times New Roman"/>
          <w:bCs/>
          <w:sz w:val="28"/>
          <w:szCs w:val="28"/>
          <w:lang w:eastAsia="ru-RU"/>
        </w:rPr>
        <w:t>!!!</w:t>
      </w:r>
    </w:p>
    <w:p w:rsidR="003E6D4F" w:rsidRPr="00B061E1" w:rsidRDefault="003E6D4F" w:rsidP="006B038E">
      <w:pPr>
        <w:pStyle w:val="a7"/>
        <w:ind w:left="1004"/>
        <w:jc w:val="both"/>
        <w:rPr>
          <w:b/>
          <w:sz w:val="28"/>
          <w:szCs w:val="28"/>
        </w:rPr>
      </w:pPr>
    </w:p>
    <w:p w:rsidR="00F91CDD" w:rsidRPr="00B061E1" w:rsidRDefault="00474E41" w:rsidP="006B038E">
      <w:pPr>
        <w:pStyle w:val="a7"/>
        <w:numPr>
          <w:ilvl w:val="0"/>
          <w:numId w:val="32"/>
        </w:num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Обеспечить психологическую поддержку</w:t>
      </w:r>
    </w:p>
    <w:p w:rsidR="00474E41" w:rsidRPr="00B061E1" w:rsidRDefault="00474E41" w:rsidP="006B038E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B061E1">
        <w:rPr>
          <w:b/>
          <w:sz w:val="28"/>
          <w:szCs w:val="28"/>
        </w:rPr>
        <w:t>Проявляем искренний интерес, задаем вопросы:</w:t>
      </w:r>
    </w:p>
    <w:p w:rsidR="00474E41" w:rsidRPr="00B061E1" w:rsidRDefault="00474E41" w:rsidP="006B038E">
      <w:pPr>
        <w:pStyle w:val="Ul"/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Ты принял решение уйти из жизни? Что привело к такому решению? А что, если ты причинишь себе боль?</w:t>
      </w:r>
      <w:r w:rsidR="003E6D4F" w:rsidRPr="00B061E1">
        <w:rPr>
          <w:sz w:val="28"/>
          <w:szCs w:val="28"/>
        </w:rPr>
        <w:t xml:space="preserve"> </w:t>
      </w:r>
      <w:r w:rsidRPr="00B061E1">
        <w:rPr>
          <w:sz w:val="28"/>
          <w:szCs w:val="28"/>
        </w:rPr>
        <w:t>Ты когда-нибудь причинял себе боль раньше? Когда это было?</w:t>
      </w:r>
      <w:r w:rsidR="003E6D4F" w:rsidRPr="00B061E1">
        <w:rPr>
          <w:sz w:val="28"/>
          <w:szCs w:val="28"/>
        </w:rPr>
        <w:t xml:space="preserve"> Почему ты хочешь это сделать сейчас?</w:t>
      </w:r>
    </w:p>
    <w:p w:rsidR="00474E41" w:rsidRPr="00B061E1" w:rsidRDefault="00474E41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 xml:space="preserve">      </w:t>
      </w:r>
      <w:r w:rsidRPr="00B061E1">
        <w:rPr>
          <w:b/>
          <w:sz w:val="28"/>
          <w:szCs w:val="28"/>
        </w:rPr>
        <w:t>2) Даем выговориться.</w:t>
      </w:r>
      <w:r w:rsidRPr="00B061E1">
        <w:rPr>
          <w:sz w:val="28"/>
          <w:szCs w:val="28"/>
        </w:rPr>
        <w:t xml:space="preserve"> (Внимательно слушаем, поддерживая взглядом, кивками, поддакиваем. Не спорим, не перебиваем, не возражаем).</w:t>
      </w:r>
    </w:p>
    <w:p w:rsidR="00474E41" w:rsidRPr="00B061E1" w:rsidRDefault="00474E41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 xml:space="preserve">      3) Говорим, что понимаем его чувства:</w:t>
      </w:r>
    </w:p>
    <w:p w:rsidR="00474E41" w:rsidRPr="00B061E1" w:rsidRDefault="00474E41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 xml:space="preserve">- </w:t>
      </w:r>
      <w:r w:rsidRPr="00B061E1">
        <w:rPr>
          <w:sz w:val="28"/>
          <w:szCs w:val="28"/>
        </w:rPr>
        <w:t>Я понимаю, как тебе сейчас тяжело, больно. В такой ситуации каждый чувствовал бы себя растерянным.</w:t>
      </w:r>
    </w:p>
    <w:p w:rsidR="00474E41" w:rsidRPr="00B061E1" w:rsidRDefault="00474E41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 xml:space="preserve">      4) Обращаемся к прошлому опыту:</w:t>
      </w:r>
    </w:p>
    <w:p w:rsidR="00474E41" w:rsidRPr="00B061E1" w:rsidRDefault="00474E41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Были ли у тебя в жизни такие ситуации, когда тебе было больно, когда ты не знал, что делать?</w:t>
      </w:r>
    </w:p>
    <w:p w:rsidR="00474E41" w:rsidRPr="00B061E1" w:rsidRDefault="00474E41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Как ты справился тогда с трудностями?</w:t>
      </w:r>
    </w:p>
    <w:p w:rsidR="00474E41" w:rsidRPr="00B061E1" w:rsidRDefault="005374CD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Что тогда</w:t>
      </w:r>
      <w:r w:rsidR="00474E41" w:rsidRPr="00B061E1">
        <w:rPr>
          <w:sz w:val="28"/>
          <w:szCs w:val="28"/>
        </w:rPr>
        <w:t xml:space="preserve"> тебе помогло пережить трудности, решить ситуацию, справиться с болью?</w:t>
      </w:r>
    </w:p>
    <w:p w:rsidR="00474E41" w:rsidRPr="00B061E1" w:rsidRDefault="00474E41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 xml:space="preserve">       5) Пытаемся найти решение совместно:</w:t>
      </w:r>
    </w:p>
    <w:p w:rsidR="00474E41" w:rsidRPr="00B061E1" w:rsidRDefault="00474E41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Как тебе кажется, есть ли способы решения этой ситуации?</w:t>
      </w:r>
    </w:p>
    <w:p w:rsidR="00474E41" w:rsidRPr="00B061E1" w:rsidRDefault="00474E41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Что, по-твоему, должно произойти, измениться, чтобы тебе не было так больно?</w:t>
      </w:r>
    </w:p>
    <w:p w:rsidR="00474E41" w:rsidRPr="00B061E1" w:rsidRDefault="00474E41" w:rsidP="006B038E">
      <w:pPr>
        <w:jc w:val="both"/>
        <w:rPr>
          <w:sz w:val="28"/>
          <w:szCs w:val="28"/>
        </w:rPr>
      </w:pPr>
      <w:r w:rsidRPr="00B061E1">
        <w:rPr>
          <w:sz w:val="28"/>
          <w:szCs w:val="28"/>
        </w:rPr>
        <w:t xml:space="preserve">- Чем я могу тебе помочь? </w:t>
      </w:r>
      <w:r w:rsidR="00C72DCA" w:rsidRPr="00B061E1">
        <w:rPr>
          <w:sz w:val="28"/>
          <w:szCs w:val="28"/>
        </w:rPr>
        <w:t xml:space="preserve">Я очень хочу это сделать! </w:t>
      </w:r>
      <w:r w:rsidRPr="00B061E1">
        <w:rPr>
          <w:sz w:val="28"/>
          <w:szCs w:val="28"/>
        </w:rPr>
        <w:t>Давай попробуем вместе найти выход из трудной ситуации.</w:t>
      </w:r>
    </w:p>
    <w:p w:rsidR="00051F8B" w:rsidRPr="00B061E1" w:rsidRDefault="00051F8B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 xml:space="preserve">        6) Ни в коем случае не оставляем одного!</w:t>
      </w:r>
    </w:p>
    <w:p w:rsidR="00B061E1" w:rsidRDefault="00B061E1" w:rsidP="006B038E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b/>
          <w:sz w:val="28"/>
          <w:szCs w:val="28"/>
        </w:rPr>
      </w:pPr>
    </w:p>
    <w:p w:rsidR="006934D1" w:rsidRDefault="006934D1" w:rsidP="00CD5D1F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</w:rPr>
      </w:pPr>
      <w:r w:rsidRPr="00B061E1">
        <w:rPr>
          <w:rFonts w:eastAsia="Calibri"/>
          <w:b/>
          <w:sz w:val="28"/>
          <w:szCs w:val="28"/>
        </w:rPr>
        <w:t>Что нужно и чего нельзя говорить подростку</w:t>
      </w:r>
    </w:p>
    <w:p w:rsidR="00CD5D1F" w:rsidRPr="00B061E1" w:rsidRDefault="00CD5D1F" w:rsidP="00CD5D1F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</w:rPr>
      </w:pPr>
    </w:p>
    <w:tbl>
      <w:tblPr>
        <w:tblW w:w="9392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4"/>
        <w:gridCol w:w="3920"/>
        <w:gridCol w:w="3418"/>
      </w:tblGrid>
      <w:tr w:rsidR="006934D1" w:rsidRPr="00B061E1" w:rsidTr="006B038E">
        <w:trPr>
          <w:trHeight w:hRule="exact" w:val="384"/>
        </w:trPr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CD5D1F" w:rsidRDefault="006934D1" w:rsidP="00CD5D1F">
            <w:pPr>
              <w:tabs>
                <w:tab w:val="left" w:pos="114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D5D1F">
              <w:rPr>
                <w:rFonts w:eastAsia="Calibri"/>
                <w:b/>
                <w:bCs/>
                <w:sz w:val="28"/>
                <w:szCs w:val="28"/>
              </w:rPr>
              <w:t>Если вы слышите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CD5D1F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D5D1F">
              <w:rPr>
                <w:rFonts w:eastAsia="Calibri"/>
                <w:b/>
                <w:bCs/>
                <w:sz w:val="28"/>
                <w:szCs w:val="28"/>
              </w:rPr>
              <w:t>Обязательно скажите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CD5D1F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D5D1F">
              <w:rPr>
                <w:rFonts w:eastAsia="Calibri"/>
                <w:b/>
                <w:bCs/>
                <w:sz w:val="28"/>
                <w:szCs w:val="28"/>
              </w:rPr>
              <w:t>Не говорите</w:t>
            </w:r>
          </w:p>
        </w:tc>
      </w:tr>
      <w:tr w:rsidR="006934D1" w:rsidRPr="00B061E1" w:rsidTr="006B038E">
        <w:trPr>
          <w:trHeight w:hRule="exact" w:val="1000"/>
        </w:trPr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«Ненавижу учебу,</w:t>
            </w:r>
          </w:p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класс...»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«Что происходит у нас,</w:t>
            </w:r>
          </w:p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из-за чего ты себя так чувствуешь?»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tabs>
                <w:tab w:val="left" w:pos="114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«Когда я был в твоем возрасте...</w:t>
            </w:r>
          </w:p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да ты просто лентяй!»</w:t>
            </w:r>
          </w:p>
        </w:tc>
      </w:tr>
      <w:tr w:rsidR="006934D1" w:rsidRPr="00B061E1" w:rsidTr="006B038E">
        <w:trPr>
          <w:trHeight w:hRule="exact" w:val="1269"/>
        </w:trPr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tabs>
                <w:tab w:val="left" w:pos="68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«Все кажется</w:t>
            </w:r>
          </w:p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таким безнадежным...»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tabs>
                <w:tab w:val="left" w:pos="1340"/>
                <w:tab w:val="left" w:pos="216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«Иногда все мы чувствуем себя подавленными. Давай подумаем, какие у нас проблемы и какую из них надо решить в первую очередь»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"Подумай</w:t>
            </w:r>
          </w:p>
          <w:p w:rsidR="006934D1" w:rsidRPr="00B061E1" w:rsidRDefault="006934D1" w:rsidP="00CD5D1F">
            <w:pPr>
              <w:tabs>
                <w:tab w:val="left" w:pos="88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лучше о тех, кому еще хуже, чем тебе".</w:t>
            </w:r>
          </w:p>
        </w:tc>
      </w:tr>
      <w:tr w:rsidR="006934D1" w:rsidRPr="00B061E1" w:rsidTr="006B038E">
        <w:trPr>
          <w:trHeight w:hRule="exact" w:val="1290"/>
        </w:trPr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tabs>
                <w:tab w:val="left" w:pos="96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lastRenderedPageBreak/>
              <w:t>«Всем было бы лучше без</w:t>
            </w:r>
          </w:p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меня!»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tabs>
                <w:tab w:val="left" w:pos="880"/>
                <w:tab w:val="left" w:pos="188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«Ты очень много значишь для нас, и меня</w:t>
            </w:r>
          </w:p>
          <w:p w:rsidR="006934D1" w:rsidRPr="00B061E1" w:rsidRDefault="006934D1" w:rsidP="00CD5D1F">
            <w:pPr>
              <w:tabs>
                <w:tab w:val="left" w:pos="204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беспокоит твое настроение. Скажи мне, что происходит».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tabs>
                <w:tab w:val="left" w:pos="60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«Не говори глупостей.</w:t>
            </w:r>
          </w:p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Давай поговорим о чем-нибудь другом».</w:t>
            </w:r>
          </w:p>
        </w:tc>
      </w:tr>
      <w:tr w:rsidR="006934D1" w:rsidRPr="00B061E1" w:rsidTr="006B038E">
        <w:trPr>
          <w:trHeight w:hRule="exact" w:val="1062"/>
        </w:trPr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tabs>
                <w:tab w:val="left" w:pos="122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«Вы не понимаете меня!"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«Расскажи мне, как ты</w:t>
            </w:r>
          </w:p>
          <w:p w:rsidR="006934D1" w:rsidRPr="00B061E1" w:rsidRDefault="006934D1" w:rsidP="00CD5D1F">
            <w:pPr>
              <w:tabs>
                <w:tab w:val="left" w:pos="780"/>
                <w:tab w:val="left" w:pos="230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себя чувствуешь. Я действительно хочу это знать».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tabs>
                <w:tab w:val="left" w:pos="98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«Кто же может понять молодежь в наши дни?»</w:t>
            </w:r>
          </w:p>
        </w:tc>
      </w:tr>
      <w:tr w:rsidR="006934D1" w:rsidRPr="00B061E1" w:rsidTr="006B038E">
        <w:trPr>
          <w:trHeight w:hRule="exact" w:val="866"/>
        </w:trPr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tabs>
                <w:tab w:val="left" w:pos="52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«Я совершил ужасный</w:t>
            </w:r>
          </w:p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поступок...»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tabs>
                <w:tab w:val="left" w:pos="1240"/>
                <w:tab w:val="left" w:pos="234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«Давай сядем и поговорим об этом».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«Что посеешь, то</w:t>
            </w:r>
          </w:p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и пожнешь!»</w:t>
            </w:r>
          </w:p>
        </w:tc>
      </w:tr>
      <w:tr w:rsidR="006934D1" w:rsidRPr="00B061E1" w:rsidTr="006B038E">
        <w:trPr>
          <w:trHeight w:hRule="exact" w:val="1403"/>
        </w:trPr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tabs>
                <w:tab w:val="left" w:pos="600"/>
                <w:tab w:val="left" w:pos="132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«А если у</w:t>
            </w:r>
          </w:p>
          <w:p w:rsidR="006934D1" w:rsidRPr="00B061E1" w:rsidRDefault="006934D1" w:rsidP="00CD5D1F">
            <w:pPr>
              <w:tabs>
                <w:tab w:val="left" w:pos="122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меня не получится?»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«Если не получится, я</w:t>
            </w:r>
          </w:p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буду знать, что ты сделал все возможное».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D1" w:rsidRPr="00B061E1" w:rsidRDefault="006934D1" w:rsidP="00CD5D1F">
            <w:pPr>
              <w:tabs>
                <w:tab w:val="left" w:pos="102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«Если не</w:t>
            </w:r>
          </w:p>
          <w:p w:rsidR="006934D1" w:rsidRPr="00B061E1" w:rsidRDefault="006934D1" w:rsidP="00CD5D1F">
            <w:pPr>
              <w:tabs>
                <w:tab w:val="left" w:pos="1000"/>
              </w:tabs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получится - значит, ты недостаточно</w:t>
            </w:r>
          </w:p>
          <w:p w:rsidR="006934D1" w:rsidRPr="00B061E1" w:rsidRDefault="006934D1" w:rsidP="00CD5D1F">
            <w:pPr>
              <w:autoSpaceDE w:val="0"/>
              <w:autoSpaceDN w:val="0"/>
              <w:adjustRightInd w:val="0"/>
              <w:ind w:left="34" w:right="163" w:firstLine="34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061E1">
              <w:rPr>
                <w:rFonts w:eastAsia="Calibri"/>
                <w:sz w:val="28"/>
                <w:szCs w:val="28"/>
              </w:rPr>
              <w:t>постарался!»</w:t>
            </w:r>
          </w:p>
        </w:tc>
      </w:tr>
    </w:tbl>
    <w:p w:rsidR="006934D1" w:rsidRPr="00B061E1" w:rsidRDefault="006934D1" w:rsidP="006B038E">
      <w:pPr>
        <w:jc w:val="both"/>
        <w:rPr>
          <w:sz w:val="28"/>
          <w:szCs w:val="28"/>
        </w:rPr>
      </w:pPr>
    </w:p>
    <w:p w:rsidR="00474E41" w:rsidRPr="00B061E1" w:rsidRDefault="003E6D4F" w:rsidP="006B038E">
      <w:pPr>
        <w:pStyle w:val="a7"/>
        <w:numPr>
          <w:ilvl w:val="0"/>
          <w:numId w:val="32"/>
        </w:num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Обратиться за помощью</w:t>
      </w:r>
    </w:p>
    <w:p w:rsidR="003E6D4F" w:rsidRPr="00B061E1" w:rsidRDefault="003E6D4F" w:rsidP="006B038E">
      <w:pPr>
        <w:numPr>
          <w:ilvl w:val="0"/>
          <w:numId w:val="35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Федеральный телефон доверия для детей т. 8-800-2000-122;</w:t>
      </w:r>
    </w:p>
    <w:p w:rsidR="003E6D4F" w:rsidRPr="00B061E1" w:rsidRDefault="003E6D4F" w:rsidP="006B038E">
      <w:pPr>
        <w:tabs>
          <w:tab w:val="left" w:pos="720"/>
        </w:tabs>
        <w:ind w:left="360"/>
        <w:jc w:val="both"/>
        <w:rPr>
          <w:sz w:val="28"/>
          <w:szCs w:val="28"/>
        </w:rPr>
      </w:pPr>
    </w:p>
    <w:p w:rsidR="0083061E" w:rsidRPr="00B061E1" w:rsidRDefault="006934D1" w:rsidP="006B038E">
      <w:pPr>
        <w:pStyle w:val="a7"/>
        <w:numPr>
          <w:ilvl w:val="0"/>
          <w:numId w:val="32"/>
        </w:num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Создать безопасную поддерживающую среду</w:t>
      </w:r>
    </w:p>
    <w:p w:rsidR="006934D1" w:rsidRPr="00B061E1" w:rsidRDefault="006934D1" w:rsidP="006B038E">
      <w:pPr>
        <w:jc w:val="both"/>
        <w:rPr>
          <w:bCs/>
          <w:sz w:val="28"/>
          <w:szCs w:val="28"/>
        </w:rPr>
      </w:pPr>
      <w:r w:rsidRPr="00B061E1">
        <w:rPr>
          <w:bCs/>
          <w:sz w:val="28"/>
          <w:szCs w:val="28"/>
        </w:rPr>
        <w:t>Подростки нуждаются в открытых, теплых отношениях с родителями.</w:t>
      </w:r>
    </w:p>
    <w:p w:rsidR="00AB279D" w:rsidRPr="00B061E1" w:rsidRDefault="00AB279D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Назначение семьи:</w:t>
      </w:r>
    </w:p>
    <w:p w:rsidR="00AB279D" w:rsidRPr="00B061E1" w:rsidRDefault="00AB279D" w:rsidP="006B038E">
      <w:pPr>
        <w:spacing w:after="160" w:line="259" w:lineRule="auto"/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Быть для ребенка защитной средой;</w:t>
      </w:r>
    </w:p>
    <w:p w:rsidR="00AB279D" w:rsidRPr="00B061E1" w:rsidRDefault="00AB279D" w:rsidP="006B038E">
      <w:pPr>
        <w:spacing w:after="160" w:line="259" w:lineRule="auto"/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Удовлетворять потребности ребенка в заботе, внимании, близком общении;</w:t>
      </w:r>
    </w:p>
    <w:p w:rsidR="00AB279D" w:rsidRPr="00B061E1" w:rsidRDefault="00AB279D" w:rsidP="006B038E">
      <w:pPr>
        <w:spacing w:after="160" w:line="259" w:lineRule="auto"/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Разумно организовывать деятельность, досуг и отдых;</w:t>
      </w:r>
    </w:p>
    <w:p w:rsidR="00AB279D" w:rsidRPr="00B061E1" w:rsidRDefault="00AB279D" w:rsidP="006B038E">
      <w:pPr>
        <w:spacing w:after="160" w:line="259" w:lineRule="auto"/>
        <w:jc w:val="both"/>
        <w:rPr>
          <w:sz w:val="28"/>
          <w:szCs w:val="28"/>
        </w:rPr>
      </w:pPr>
      <w:r w:rsidRPr="00B061E1">
        <w:rPr>
          <w:sz w:val="28"/>
          <w:szCs w:val="28"/>
        </w:rPr>
        <w:t>- Обеспечивать потребность в признании, давать возможность для самоутверждения.</w:t>
      </w:r>
    </w:p>
    <w:p w:rsidR="00AB279D" w:rsidRPr="00B061E1" w:rsidRDefault="00AB279D" w:rsidP="006B038E">
      <w:pPr>
        <w:jc w:val="both"/>
        <w:rPr>
          <w:bCs/>
          <w:sz w:val="28"/>
          <w:szCs w:val="28"/>
        </w:rPr>
      </w:pPr>
    </w:p>
    <w:p w:rsidR="006934D1" w:rsidRPr="00B061E1" w:rsidRDefault="006934D1" w:rsidP="006B038E">
      <w:pPr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Когда и как подросток чувствует родительскую любовь?</w:t>
      </w:r>
    </w:p>
    <w:p w:rsidR="006934D1" w:rsidRPr="00B061E1" w:rsidRDefault="006934D1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имеет возможность обсуждать с родителями их отношения;</w:t>
      </w:r>
    </w:p>
    <w:p w:rsidR="006934D1" w:rsidRPr="00B061E1" w:rsidRDefault="006934D1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имеет возможность периодически высказывать претензии;</w:t>
      </w:r>
    </w:p>
    <w:p w:rsidR="006934D1" w:rsidRPr="00B061E1" w:rsidRDefault="006934D1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понимает и чувствует, что взрослые его слышат и готовы слушать;</w:t>
      </w:r>
    </w:p>
    <w:p w:rsidR="006934D1" w:rsidRPr="00B061E1" w:rsidRDefault="006934D1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периодически выплескивает напряжение.</w:t>
      </w:r>
    </w:p>
    <w:p w:rsidR="00E06275" w:rsidRPr="00B061E1" w:rsidRDefault="00E06275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его хвалят, поощряют.</w:t>
      </w:r>
    </w:p>
    <w:p w:rsidR="00E06275" w:rsidRPr="00B061E1" w:rsidRDefault="00E06275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о нем заботятся и проявляют искренний интерес к ним.</w:t>
      </w:r>
    </w:p>
    <w:p w:rsidR="00E06275" w:rsidRPr="00B061E1" w:rsidRDefault="00E06275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с ним проводят свободное время, совместно трудятся.</w:t>
      </w:r>
    </w:p>
    <w:p w:rsidR="00E06275" w:rsidRPr="00B061E1" w:rsidRDefault="00E06275" w:rsidP="006B038E">
      <w:pPr>
        <w:numPr>
          <w:ilvl w:val="0"/>
          <w:numId w:val="2"/>
        </w:numPr>
        <w:jc w:val="both"/>
        <w:rPr>
          <w:sz w:val="28"/>
          <w:szCs w:val="28"/>
        </w:rPr>
      </w:pPr>
      <w:r w:rsidRPr="00B061E1">
        <w:rPr>
          <w:sz w:val="28"/>
          <w:szCs w:val="28"/>
        </w:rPr>
        <w:t>Когда демонстрируют свою любовь к нему (говорят о его значимости, обнимают, прикасаются, гладят по голове,</w:t>
      </w:r>
      <w:r w:rsidR="00AB279D" w:rsidRPr="00B061E1">
        <w:rPr>
          <w:sz w:val="28"/>
          <w:szCs w:val="28"/>
        </w:rPr>
        <w:t xml:space="preserve"> отправляют ему «лайки»).</w:t>
      </w:r>
    </w:p>
    <w:p w:rsidR="00AB279D" w:rsidRPr="00B061E1" w:rsidRDefault="00AB279D" w:rsidP="006B038E">
      <w:pPr>
        <w:pStyle w:val="a7"/>
        <w:jc w:val="both"/>
        <w:rPr>
          <w:b/>
          <w:sz w:val="28"/>
          <w:szCs w:val="28"/>
        </w:rPr>
      </w:pPr>
    </w:p>
    <w:p w:rsidR="004D542E" w:rsidRPr="006B038E" w:rsidRDefault="00AB279D" w:rsidP="006B038E">
      <w:pPr>
        <w:pStyle w:val="a7"/>
        <w:ind w:left="0"/>
        <w:jc w:val="both"/>
        <w:rPr>
          <w:b/>
          <w:sz w:val="28"/>
          <w:szCs w:val="28"/>
        </w:rPr>
      </w:pPr>
      <w:r w:rsidRPr="00B061E1">
        <w:rPr>
          <w:b/>
          <w:sz w:val="28"/>
          <w:szCs w:val="28"/>
        </w:rPr>
        <w:t>Родительская любовь предотвращает суицид</w:t>
      </w:r>
      <w:r w:rsidR="00C72DCA" w:rsidRPr="00B061E1">
        <w:rPr>
          <w:b/>
          <w:sz w:val="28"/>
          <w:szCs w:val="28"/>
        </w:rPr>
        <w:t>!</w:t>
      </w:r>
    </w:p>
    <w:p w:rsidR="004D542E" w:rsidRPr="00B061E1" w:rsidRDefault="004D542E" w:rsidP="006B038E">
      <w:pPr>
        <w:jc w:val="both"/>
        <w:rPr>
          <w:sz w:val="28"/>
          <w:szCs w:val="28"/>
        </w:rPr>
      </w:pPr>
    </w:p>
    <w:sectPr w:rsidR="004D542E" w:rsidRPr="00B061E1" w:rsidSect="000A6A74">
      <w:pgSz w:w="11906" w:h="16838"/>
      <w:pgMar w:top="1021" w:right="851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C4A" w:rsidRDefault="00803C4A" w:rsidP="00474E41">
      <w:r>
        <w:separator/>
      </w:r>
    </w:p>
  </w:endnote>
  <w:endnote w:type="continuationSeparator" w:id="0">
    <w:p w:rsidR="00803C4A" w:rsidRDefault="00803C4A" w:rsidP="0047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C4A" w:rsidRDefault="00803C4A" w:rsidP="00474E41">
      <w:r>
        <w:separator/>
      </w:r>
    </w:p>
  </w:footnote>
  <w:footnote w:type="continuationSeparator" w:id="0">
    <w:p w:rsidR="00803C4A" w:rsidRDefault="00803C4A" w:rsidP="0047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1DB5A9B"/>
    <w:multiLevelType w:val="hybridMultilevel"/>
    <w:tmpl w:val="4CC0CA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3377713"/>
    <w:multiLevelType w:val="hybridMultilevel"/>
    <w:tmpl w:val="B64AE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7A1E51"/>
    <w:multiLevelType w:val="hybridMultilevel"/>
    <w:tmpl w:val="A036E6A6"/>
    <w:lvl w:ilvl="0" w:tplc="045C9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9E5D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103B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C8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103E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438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C64D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E0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27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B73ED1"/>
    <w:multiLevelType w:val="hybridMultilevel"/>
    <w:tmpl w:val="0A0006E0"/>
    <w:lvl w:ilvl="0" w:tplc="02C0FB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3CC5"/>
    <w:multiLevelType w:val="multilevel"/>
    <w:tmpl w:val="4908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F0FB6"/>
    <w:multiLevelType w:val="hybridMultilevel"/>
    <w:tmpl w:val="7EAAA61E"/>
    <w:lvl w:ilvl="0" w:tplc="BDA62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7AD5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AA4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C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6F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E67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34B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86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367A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596045"/>
    <w:multiLevelType w:val="hybridMultilevel"/>
    <w:tmpl w:val="01BAB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67173"/>
    <w:multiLevelType w:val="multilevel"/>
    <w:tmpl w:val="A768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  <w:b/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A717FE"/>
    <w:multiLevelType w:val="hybridMultilevel"/>
    <w:tmpl w:val="39AE52F4"/>
    <w:lvl w:ilvl="0" w:tplc="C630DA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C028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BA00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077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FE8A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258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A28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C47B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1E2B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A2925"/>
    <w:multiLevelType w:val="hybridMultilevel"/>
    <w:tmpl w:val="79F8952C"/>
    <w:lvl w:ilvl="0" w:tplc="4A38C0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C64F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C6C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A16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3CDA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B07D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A26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60DD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26F7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9426A"/>
    <w:multiLevelType w:val="hybridMultilevel"/>
    <w:tmpl w:val="26561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03992"/>
    <w:multiLevelType w:val="hybridMultilevel"/>
    <w:tmpl w:val="8E525980"/>
    <w:lvl w:ilvl="0" w:tplc="2C1A51A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D7655CD"/>
    <w:multiLevelType w:val="hybridMultilevel"/>
    <w:tmpl w:val="B128F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96EF4"/>
    <w:multiLevelType w:val="hybridMultilevel"/>
    <w:tmpl w:val="5ADC3F9C"/>
    <w:lvl w:ilvl="0" w:tplc="C4FED112">
      <w:start w:val="1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34BE1E50"/>
    <w:multiLevelType w:val="hybridMultilevel"/>
    <w:tmpl w:val="19D6ADAA"/>
    <w:lvl w:ilvl="0" w:tplc="EA78B0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124F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58D8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0D2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00D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0849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C92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2B9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A617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F6F82"/>
    <w:multiLevelType w:val="hybridMultilevel"/>
    <w:tmpl w:val="4FCA57BC"/>
    <w:lvl w:ilvl="0" w:tplc="356CC0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741D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40E1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2C1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881A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3C70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2AD3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286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74A7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A12B5"/>
    <w:multiLevelType w:val="hybridMultilevel"/>
    <w:tmpl w:val="65026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E58EF"/>
    <w:multiLevelType w:val="hybridMultilevel"/>
    <w:tmpl w:val="2692F434"/>
    <w:lvl w:ilvl="0" w:tplc="45E84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07DE7"/>
    <w:multiLevelType w:val="hybridMultilevel"/>
    <w:tmpl w:val="80D6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B6B03"/>
    <w:multiLevelType w:val="hybridMultilevel"/>
    <w:tmpl w:val="6E2AD0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5591DFB"/>
    <w:multiLevelType w:val="hybridMultilevel"/>
    <w:tmpl w:val="A6268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A7057"/>
    <w:multiLevelType w:val="multilevel"/>
    <w:tmpl w:val="FD84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3F6163"/>
    <w:multiLevelType w:val="hybridMultilevel"/>
    <w:tmpl w:val="9FF03BF6"/>
    <w:lvl w:ilvl="0" w:tplc="2C1A51A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A815204"/>
    <w:multiLevelType w:val="multilevel"/>
    <w:tmpl w:val="0626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6"/>
      <w:numFmt w:val="decimal"/>
      <w:lvlText w:val="%2."/>
      <w:lvlJc w:val="left"/>
      <w:pPr>
        <w:ind w:left="1455" w:hanging="375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076404"/>
    <w:multiLevelType w:val="hybridMultilevel"/>
    <w:tmpl w:val="66600C28"/>
    <w:lvl w:ilvl="0" w:tplc="B7D2A5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B261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98C2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052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AA2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088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88F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7C90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1E12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95581"/>
    <w:multiLevelType w:val="hybridMultilevel"/>
    <w:tmpl w:val="0556F1BE"/>
    <w:lvl w:ilvl="0" w:tplc="BE148B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3C8B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4AD1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647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1638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4EDD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B6EB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A0A7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9A27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15D13"/>
    <w:multiLevelType w:val="multilevel"/>
    <w:tmpl w:val="B88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F331E9"/>
    <w:multiLevelType w:val="hybridMultilevel"/>
    <w:tmpl w:val="E9B0AD14"/>
    <w:lvl w:ilvl="0" w:tplc="5322B5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06FB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CE4A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3830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E6C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B07E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C468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7410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0CC6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84C3C"/>
    <w:multiLevelType w:val="multilevel"/>
    <w:tmpl w:val="AF9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BB72FA"/>
    <w:multiLevelType w:val="hybridMultilevel"/>
    <w:tmpl w:val="2C38C998"/>
    <w:lvl w:ilvl="0" w:tplc="45E84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AE7D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E2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A27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0C5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8E0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B65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4C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D856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E52FEA"/>
    <w:multiLevelType w:val="multilevel"/>
    <w:tmpl w:val="5BD2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23"/>
  </w:num>
  <w:num w:numId="4">
    <w:abstractNumId w:val="33"/>
  </w:num>
  <w:num w:numId="5">
    <w:abstractNumId w:val="32"/>
  </w:num>
  <w:num w:numId="6">
    <w:abstractNumId w:val="16"/>
  </w:num>
  <w:num w:numId="7">
    <w:abstractNumId w:val="22"/>
  </w:num>
  <w:num w:numId="8">
    <w:abstractNumId w:val="3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24"/>
  </w:num>
  <w:num w:numId="13">
    <w:abstractNumId w:val="14"/>
  </w:num>
  <w:num w:numId="14">
    <w:abstractNumId w:val="20"/>
  </w:num>
  <w:num w:numId="15">
    <w:abstractNumId w:val="28"/>
  </w:num>
  <w:num w:numId="16">
    <w:abstractNumId w:val="34"/>
  </w:num>
  <w:num w:numId="17">
    <w:abstractNumId w:val="31"/>
  </w:num>
  <w:num w:numId="18">
    <w:abstractNumId w:val="29"/>
  </w:num>
  <w:num w:numId="19">
    <w:abstractNumId w:val="36"/>
  </w:num>
  <w:num w:numId="20">
    <w:abstractNumId w:val="15"/>
  </w:num>
  <w:num w:numId="21">
    <w:abstractNumId w:val="38"/>
  </w:num>
  <w:num w:numId="22">
    <w:abstractNumId w:val="1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5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1"/>
  </w:num>
  <w:num w:numId="30">
    <w:abstractNumId w:val="27"/>
  </w:num>
  <w:num w:numId="31">
    <w:abstractNumId w:val="8"/>
  </w:num>
  <w:num w:numId="32">
    <w:abstractNumId w:val="30"/>
  </w:num>
  <w:num w:numId="33">
    <w:abstractNumId w:val="19"/>
  </w:num>
  <w:num w:numId="34">
    <w:abstractNumId w:val="37"/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5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BE"/>
    <w:rsid w:val="00051F8B"/>
    <w:rsid w:val="000A6A74"/>
    <w:rsid w:val="000E71CF"/>
    <w:rsid w:val="0012131F"/>
    <w:rsid w:val="0014387C"/>
    <w:rsid w:val="00153F5F"/>
    <w:rsid w:val="00194831"/>
    <w:rsid w:val="001F0F50"/>
    <w:rsid w:val="0028233D"/>
    <w:rsid w:val="002F18C7"/>
    <w:rsid w:val="00386DC9"/>
    <w:rsid w:val="003E6D4F"/>
    <w:rsid w:val="00402CC2"/>
    <w:rsid w:val="0041537D"/>
    <w:rsid w:val="00452C64"/>
    <w:rsid w:val="00474E41"/>
    <w:rsid w:val="004A611B"/>
    <w:rsid w:val="004D542E"/>
    <w:rsid w:val="005374CD"/>
    <w:rsid w:val="00595BFC"/>
    <w:rsid w:val="005D6235"/>
    <w:rsid w:val="0061796E"/>
    <w:rsid w:val="00632B06"/>
    <w:rsid w:val="00667A13"/>
    <w:rsid w:val="006934D1"/>
    <w:rsid w:val="006B038E"/>
    <w:rsid w:val="006D51F4"/>
    <w:rsid w:val="0074311E"/>
    <w:rsid w:val="00753CF5"/>
    <w:rsid w:val="007C1A6C"/>
    <w:rsid w:val="007C35C8"/>
    <w:rsid w:val="007D3932"/>
    <w:rsid w:val="00803C4A"/>
    <w:rsid w:val="0083061E"/>
    <w:rsid w:val="00891EA6"/>
    <w:rsid w:val="008A48A5"/>
    <w:rsid w:val="0093522B"/>
    <w:rsid w:val="00936EC9"/>
    <w:rsid w:val="009F128D"/>
    <w:rsid w:val="00AA02F0"/>
    <w:rsid w:val="00AB279D"/>
    <w:rsid w:val="00AE708E"/>
    <w:rsid w:val="00AF6CBE"/>
    <w:rsid w:val="00B061E1"/>
    <w:rsid w:val="00B43D40"/>
    <w:rsid w:val="00B71CA5"/>
    <w:rsid w:val="00C178AF"/>
    <w:rsid w:val="00C72DCA"/>
    <w:rsid w:val="00C8372B"/>
    <w:rsid w:val="00CA65B5"/>
    <w:rsid w:val="00CD305D"/>
    <w:rsid w:val="00CD5D1F"/>
    <w:rsid w:val="00CE792B"/>
    <w:rsid w:val="00E01AD6"/>
    <w:rsid w:val="00E06275"/>
    <w:rsid w:val="00E30F7F"/>
    <w:rsid w:val="00E63FDD"/>
    <w:rsid w:val="00F752D3"/>
    <w:rsid w:val="00F9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93F0"/>
  <w15:docId w15:val="{B898D499-A694-4D49-B923-29D3D69B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CDD"/>
    <w:pPr>
      <w:keepNext/>
      <w:keepLines/>
      <w:spacing w:before="200" w:line="300" w:lineRule="atLeas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C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CDD"/>
    <w:pPr>
      <w:keepNext/>
      <w:keepLines/>
      <w:spacing w:before="200" w:line="30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l">
    <w:name w:val="Ol"/>
    <w:basedOn w:val="a"/>
    <w:rsid w:val="00386DC9"/>
    <w:pPr>
      <w:spacing w:line="300" w:lineRule="atLeast"/>
    </w:pPr>
    <w:rPr>
      <w:sz w:val="22"/>
      <w:szCs w:val="22"/>
    </w:rPr>
  </w:style>
  <w:style w:type="paragraph" w:customStyle="1" w:styleId="Ul">
    <w:name w:val="Ul"/>
    <w:basedOn w:val="a"/>
    <w:rsid w:val="00386DC9"/>
    <w:pPr>
      <w:spacing w:line="300" w:lineRule="atLeast"/>
    </w:pPr>
    <w:rPr>
      <w:sz w:val="22"/>
      <w:szCs w:val="22"/>
    </w:rPr>
  </w:style>
  <w:style w:type="paragraph" w:styleId="a3">
    <w:name w:val="No Spacing"/>
    <w:link w:val="a4"/>
    <w:uiPriority w:val="99"/>
    <w:qFormat/>
    <w:rsid w:val="008A48A5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8A48A5"/>
    <w:rPr>
      <w:rFonts w:eastAsiaTheme="minorEastAsia"/>
    </w:rPr>
  </w:style>
  <w:style w:type="paragraph" w:styleId="a5">
    <w:name w:val="Body Text"/>
    <w:basedOn w:val="a"/>
    <w:link w:val="a6"/>
    <w:uiPriority w:val="99"/>
    <w:unhideWhenUsed/>
    <w:rsid w:val="007D3932"/>
    <w:pPr>
      <w:spacing w:after="120"/>
    </w:pPr>
    <w:rPr>
      <w:color w:val="000000"/>
      <w:kern w:val="28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7D393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1C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1CDD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customStyle="1" w:styleId="remark-p">
    <w:name w:val="remark-p"/>
    <w:basedOn w:val="a"/>
    <w:rsid w:val="00F91CDD"/>
    <w:pPr>
      <w:spacing w:line="300" w:lineRule="atLeast"/>
    </w:pPr>
    <w:rPr>
      <w:rFonts w:ascii="Times" w:eastAsia="Times" w:hAnsi="Times" w:cs="Times"/>
      <w:sz w:val="18"/>
      <w:szCs w:val="18"/>
    </w:rPr>
  </w:style>
  <w:style w:type="paragraph" w:customStyle="1" w:styleId="Liinline-p">
    <w:name w:val="Li_inline-p"/>
    <w:basedOn w:val="a"/>
    <w:rsid w:val="00F91CDD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H3remark-h3">
    <w:name w:val="H3_remark-h3"/>
    <w:basedOn w:val="3"/>
    <w:rsid w:val="00F91CDD"/>
    <w:pPr>
      <w:keepLines w:val="0"/>
      <w:spacing w:before="0" w:line="300" w:lineRule="atLeast"/>
    </w:pPr>
    <w:rPr>
      <w:rFonts w:ascii="Times" w:eastAsia="Times" w:hAnsi="Times" w:cs="Times"/>
      <w:b/>
      <w:bCs/>
      <w:color w:val="E11F27"/>
      <w:sz w:val="22"/>
      <w:szCs w:val="22"/>
    </w:rPr>
  </w:style>
  <w:style w:type="paragraph" w:customStyle="1" w:styleId="H3inline-h3">
    <w:name w:val="H3_inline-h3"/>
    <w:basedOn w:val="3"/>
    <w:rsid w:val="00F91CDD"/>
    <w:pPr>
      <w:keepLines w:val="0"/>
      <w:spacing w:before="240" w:after="180" w:line="340" w:lineRule="atLeast"/>
    </w:pPr>
    <w:rPr>
      <w:rFonts w:ascii="Arial" w:eastAsia="Arial" w:hAnsi="Arial" w:cs="Arial"/>
      <w:b/>
      <w:bCs/>
      <w:color w:val="auto"/>
      <w:sz w:val="27"/>
      <w:szCs w:val="27"/>
    </w:rPr>
  </w:style>
  <w:style w:type="character" w:customStyle="1" w:styleId="Spanred">
    <w:name w:val="Span_red"/>
    <w:basedOn w:val="a0"/>
    <w:rsid w:val="00F91CDD"/>
    <w:rPr>
      <w:color w:val="E11F27"/>
    </w:rPr>
  </w:style>
  <w:style w:type="character" w:customStyle="1" w:styleId="30">
    <w:name w:val="Заголовок 3 Знак"/>
    <w:basedOn w:val="a0"/>
    <w:link w:val="3"/>
    <w:uiPriority w:val="9"/>
    <w:semiHidden/>
    <w:rsid w:val="00F91C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5B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74E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74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74E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74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3E6D4F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B43D4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3D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14670</dc:creator>
  <cp:keywords/>
  <dc:description/>
  <cp:lastModifiedBy>Кашапова Альфия Рафкатовна</cp:lastModifiedBy>
  <cp:revision>2</cp:revision>
  <cp:lastPrinted>2020-03-31T07:00:00Z</cp:lastPrinted>
  <dcterms:created xsi:type="dcterms:W3CDTF">2020-03-31T07:02:00Z</dcterms:created>
  <dcterms:modified xsi:type="dcterms:W3CDTF">2020-03-31T07:02:00Z</dcterms:modified>
</cp:coreProperties>
</file>