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2F" w:rsidRDefault="00FC639F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 утверждении Порядка определения объема и предоставления субсидий на возмещение затрат </w:t>
      </w:r>
      <w:hyperlink r:id="rId8" w:tooltip="garantF1://45137034.0" w:history="1">
        <w:r>
          <w:rPr>
            <w:rStyle w:val="af9"/>
            <w:rFonts w:ascii="Times New Roman" w:hAnsi="Times New Roman"/>
            <w:color w:val="auto"/>
            <w:sz w:val="24"/>
            <w:szCs w:val="28"/>
            <w:u w:val="none"/>
          </w:rPr>
          <w:t xml:space="preserve">некоммерческим организациям, не являющимся государственными (муниципальными) учреждениями, </w:t>
        </w:r>
      </w:hyperlink>
      <w:r>
        <w:rPr>
          <w:rFonts w:ascii="Times New Roman" w:hAnsi="Times New Roman"/>
          <w:sz w:val="24"/>
          <w:szCs w:val="28"/>
        </w:rPr>
        <w:t>реализующим основные образовательные программы начального общего, основного общего и среднего общего образования</w:t>
      </w:r>
    </w:p>
    <w:p w:rsidR="00BF2C2F" w:rsidRDefault="00BF2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</w:t>
      </w:r>
      <w:r w:rsidRPr="000A517C">
        <w:rPr>
          <w:rFonts w:ascii="Times New Roman" w:hAnsi="Times New Roman" w:cs="Times New Roman"/>
          <w:sz w:val="28"/>
          <w:szCs w:val="28"/>
        </w:rPr>
        <w:t>со статьей</w:t>
      </w:r>
      <w:hyperlink r:id="rId9" w:tooltip="https://login.consultant.ru/link/?req=doc&amp;base=LAW&amp;n=434861&amp;date=16.11.2023&amp;dst=7189&amp;field=134" w:history="1">
        <w:r w:rsidRPr="000A517C">
          <w:rPr>
            <w:rFonts w:ascii="Times New Roman" w:hAnsi="Times New Roman" w:cs="Times New Roman"/>
            <w:sz w:val="28"/>
            <w:szCs w:val="28"/>
          </w:rPr>
          <w:t xml:space="preserve">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tooltip="https://login.consultant.ru/link/?req=doc&amp;base=LAW&amp;n=435381&amp;date=16.11.2023&amp;dst=10&amp;field=134" w:history="1">
        <w:r w:rsidR="0086782C" w:rsidRPr="0086782C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86782C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86782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r w:rsidR="00B03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B03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070" w:rsidRPr="00595D64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 w:rsidR="00B03070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="00B03070" w:rsidRPr="00595D64">
        <w:rPr>
          <w:rFonts w:ascii="Times New Roman" w:eastAsia="Times New Roman" w:hAnsi="Times New Roman"/>
          <w:color w:val="000000"/>
          <w:sz w:val="28"/>
          <w:szCs w:val="28"/>
        </w:rPr>
        <w:t xml:space="preserve"> Ханты-Мансийского автономного округа - Югры </w:t>
      </w:r>
      <w:bookmarkStart w:id="0" w:name="_GoBack"/>
      <w:bookmarkEnd w:id="0"/>
      <w:r w:rsidR="00B03070" w:rsidRPr="00595D64">
        <w:rPr>
          <w:rFonts w:ascii="Times New Roman" w:eastAsia="Times New Roman" w:hAnsi="Times New Roman"/>
          <w:color w:val="000000"/>
          <w:sz w:val="28"/>
          <w:szCs w:val="28"/>
        </w:rPr>
        <w:t xml:space="preserve">от 11.12.2013 </w:t>
      </w:r>
      <w:r w:rsidR="00B03070">
        <w:rPr>
          <w:rFonts w:ascii="Times New Roman" w:eastAsia="Times New Roman" w:hAnsi="Times New Roman"/>
          <w:color w:val="000000"/>
          <w:sz w:val="28"/>
          <w:szCs w:val="28"/>
        </w:rPr>
        <w:t xml:space="preserve">№123-оз </w:t>
      </w:r>
      <w:r w:rsidR="00B03070" w:rsidRPr="00595D64">
        <w:rPr>
          <w:rFonts w:ascii="Times New Roman" w:eastAsia="Times New Roman" w:hAnsi="Times New Roman"/>
          <w:color w:val="000000"/>
          <w:sz w:val="28"/>
          <w:szCs w:val="28"/>
        </w:rPr>
        <w:t>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</w:r>
      <w:r w:rsidR="009E673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03070" w:rsidRDefault="00FC639F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Утвердить Порядок определения объема и предоставления субсидий на возмещение затрат </w:t>
      </w:r>
      <w:hyperlink r:id="rId11" w:tooltip="garantF1://45137034.0" w:history="1">
        <w:r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некоммерческим организациям, не являющимся государственными (муниципальными) учреждениями, </w:t>
        </w:r>
      </w:hyperlink>
      <w:r>
        <w:rPr>
          <w:rFonts w:ascii="Times New Roman" w:hAnsi="Times New Roman"/>
          <w:sz w:val="28"/>
          <w:szCs w:val="28"/>
        </w:rPr>
        <w:t>реализующим основные образовательные программы начального общего, основного общего и среднего общего образования, согласно приложению.</w:t>
      </w:r>
    </w:p>
    <w:p w:rsidR="00BF2C2F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C639F">
        <w:rPr>
          <w:rFonts w:ascii="Times New Roman" w:hAnsi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12.10.2021 №825 "О внесении изменений в постановление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учреждениями, реализующим основные образовательные программы начального общего, основного общего и среднего общего образования";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26.04.2022 №269 "О внесении изменений в приложение к постановлению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(с изменениями от 12.10.2021 №825)";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07.09.2022 №640 "О внесении изменений в приложение к постановлению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(с изменениями от 12.10.2021 №825, 26.04.2022 №269)";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29.06.2023 №531 "О внесении изменения в приложение к постановлению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(с изменениями от 12.10.2021 №825, 26.04.2022 №269, 07.09.2022 №640)";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09.10.2023 №868 "О внесении изменения в приложение к постановлению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(с изменениями от 12.10.2021 №825, 26.04.2022 №269, 07.09.2022 №640, 29.06.2023 №531)";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01.03.2024 №161 "О внесении изменения в приложение к постановлению администрации города от 26.08.2021 №721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(с изменениями от 12.10.2021 №825, 26.04.2022 №269, 07.09.2022 №640, 29.06.2023 №531, 09.10.2023 №868)".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A517C" w:rsidRDefault="00FC639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Постановление вступает в силу после его официального опубликования. 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постановления возложить на директора департамента образования администрации города.</w:t>
      </w:r>
    </w:p>
    <w:p w:rsidR="00BF2C2F" w:rsidRDefault="00BF2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C2F" w:rsidRDefault="00BF2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C2F" w:rsidRDefault="00BF2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C2F" w:rsidRDefault="00FC639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                                                                                 Д.А. Кощенко</w:t>
      </w:r>
    </w:p>
    <w:p w:rsidR="00BF2C2F" w:rsidRDefault="00BF2C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2C2F" w:rsidRDefault="00BF2C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F2C2F" w:rsidRDefault="00FC6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F2C2F" w:rsidRDefault="00FC6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F2C2F" w:rsidRDefault="00FC6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№ 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F2C2F" w:rsidRDefault="00FC639F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определения объема и предоставления субсидий </w:t>
      </w:r>
      <w:hyperlink r:id="rId12" w:tooltip="garantF1://45137034.0" w:history="1">
        <w:r>
          <w:rPr>
            <w:rFonts w:ascii="Times New Roman" w:hAnsi="Times New Roman"/>
            <w:b/>
            <w:sz w:val="28"/>
            <w:szCs w:val="28"/>
          </w:rPr>
          <w:t xml:space="preserve">на возмещение затрат </w:t>
        </w:r>
        <w:r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некоммерческим организациям, не являющимся государственными (муниципальными) учреждениями, </w:t>
        </w:r>
      </w:hyperlink>
      <w:r>
        <w:rPr>
          <w:rFonts w:ascii="Times New Roman" w:hAnsi="Times New Roman"/>
          <w:b/>
          <w:sz w:val="28"/>
          <w:szCs w:val="28"/>
        </w:rPr>
        <w:t>реализующим основные образовательные программы начального общего, основного общего и среднего общего образования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определения объема и предоставления субсидий на возмещение затрат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 (далее - Организации, участники отбора, получатели субсидий), </w:t>
      </w:r>
    </w:p>
    <w:p w:rsidR="00BF2C2F" w:rsidRPr="00B03070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"/>
      <w:bookmarkEnd w:id="2"/>
      <w:r w:rsidRPr="00B03070">
        <w:rPr>
          <w:rFonts w:ascii="Times New Roman" w:hAnsi="Times New Roman" w:cs="Times New Roman"/>
          <w:sz w:val="28"/>
          <w:szCs w:val="28"/>
        </w:rPr>
        <w:t>1.2. Субсидия из бюджета Ханты-Мансийского автономного округа - Югры предоставляются Организациям в целях:</w:t>
      </w:r>
    </w:p>
    <w:p w:rsidR="00BF2C2F" w:rsidRPr="00B03070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070">
        <w:rPr>
          <w:rFonts w:ascii="Times New Roman" w:hAnsi="Times New Roman" w:cs="Times New Roman"/>
          <w:sz w:val="28"/>
          <w:szCs w:val="28"/>
        </w:rPr>
        <w:t>- реализации основных образовательных программ начального общего, основного общего и среднего общего образования. Субсидия на реализацию основных образовательных программ начального общего, основного общего и среднего общего образования включает в себя возмещение затрат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"Интернет" (за исключением расходов на содержание зданий и оплату коммунальных услуг).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23667E">
        <w:rPr>
          <w:rFonts w:ascii="Times New Roman" w:hAnsi="Times New Roman" w:cs="Times New Roman"/>
          <w:sz w:val="28"/>
          <w:szCs w:val="28"/>
        </w:rPr>
        <w:t>Субсидия</w:t>
      </w:r>
      <w:r>
        <w:rPr>
          <w:rFonts w:ascii="Times New Roman" w:hAnsi="Times New Roman" w:cs="Times New Roman"/>
          <w:sz w:val="28"/>
          <w:szCs w:val="28"/>
        </w:rPr>
        <w:t xml:space="preserve"> из бюджета города Нижневартовска предоставляются Организациям в целях: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возмещения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3667E">
        <w:rPr>
          <w:rFonts w:ascii="Times New Roman" w:hAnsi="Times New Roman" w:cs="Times New Roman"/>
          <w:sz w:val="28"/>
          <w:szCs w:val="28"/>
        </w:rPr>
        <w:t>Субсиди</w:t>
      </w:r>
      <w:r w:rsidR="0023667E" w:rsidRPr="002366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(далее - </w:t>
      </w:r>
      <w:r w:rsidRPr="0023667E">
        <w:rPr>
          <w:rFonts w:ascii="Times New Roman" w:hAnsi="Times New Roman" w:cs="Times New Roman"/>
          <w:sz w:val="28"/>
          <w:szCs w:val="28"/>
        </w:rPr>
        <w:t>Субсиди</w:t>
      </w:r>
      <w:r w:rsidR="0023667E" w:rsidRPr="002366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предоставляются департаментом образования администрации города (далее - главный распорядитель),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период.</w:t>
      </w:r>
      <w:bookmarkStart w:id="3" w:name="Par63"/>
      <w:bookmarkStart w:id="4" w:name="Par68"/>
      <w:bookmarkEnd w:id="3"/>
      <w:bookmarkEnd w:id="4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Сведения о </w:t>
      </w:r>
      <w:r w:rsidRPr="0023667E">
        <w:rPr>
          <w:rFonts w:ascii="Times New Roman" w:hAnsi="Times New Roman" w:cs="Times New Roman"/>
          <w:sz w:val="28"/>
          <w:szCs w:val="28"/>
        </w:rPr>
        <w:t>Субсиди</w:t>
      </w:r>
      <w:r w:rsidR="0023667E" w:rsidRPr="0023667E">
        <w:rPr>
          <w:rFonts w:ascii="Times New Roman" w:hAnsi="Times New Roman" w:cs="Times New Roman"/>
          <w:sz w:val="28"/>
          <w:szCs w:val="28"/>
        </w:rPr>
        <w:t>ях</w:t>
      </w:r>
      <w:r w:rsidRPr="0023667E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Думы города о бюджете города на очередной финансовый год и на плановый период (решения Думы города о внесении изменений в решение о бюджете города на очередной финансовый год и на плановый период).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Условия и порядок предоставления субсидии </w:t>
      </w:r>
    </w:p>
    <w:p w:rsidR="00BF2C2F" w:rsidRDefault="00BF2C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3667E">
        <w:rPr>
          <w:rFonts w:ascii="Times New Roman" w:hAnsi="Times New Roman" w:cs="Times New Roman"/>
          <w:sz w:val="28"/>
          <w:szCs w:val="28"/>
        </w:rPr>
        <w:t>Субсиди</w:t>
      </w:r>
      <w:r w:rsidR="0023667E" w:rsidRPr="0023667E">
        <w:rPr>
          <w:rFonts w:ascii="Times New Roman" w:hAnsi="Times New Roman" w:cs="Times New Roman"/>
          <w:sz w:val="28"/>
          <w:szCs w:val="28"/>
        </w:rPr>
        <w:t>и</w:t>
      </w:r>
      <w:r w:rsidRPr="0023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получателям </w:t>
      </w:r>
      <w:r w:rsidRPr="0023667E">
        <w:rPr>
          <w:rFonts w:ascii="Times New Roman" w:hAnsi="Times New Roman" w:cs="Times New Roman"/>
          <w:sz w:val="28"/>
          <w:szCs w:val="28"/>
        </w:rPr>
        <w:t>Субсидии,</w:t>
      </w:r>
      <w:r>
        <w:rPr>
          <w:rFonts w:ascii="Times New Roman" w:hAnsi="Times New Roman" w:cs="Times New Roman"/>
          <w:sz w:val="28"/>
          <w:szCs w:val="28"/>
        </w:rPr>
        <w:t xml:space="preserve"> прошедшим процедуру отбора посредством запроса заявок на предоставление </w:t>
      </w:r>
      <w:r w:rsidRPr="0023667E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(далее - отбор), в соответствии </w:t>
      </w:r>
      <w:r w:rsidRPr="0023667E">
        <w:rPr>
          <w:rFonts w:ascii="Times New Roman" w:hAnsi="Times New Roman" w:cs="Times New Roman"/>
          <w:sz w:val="28"/>
          <w:szCs w:val="28"/>
        </w:rPr>
        <w:t>с настоящим Порядком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5" w:name="Par84"/>
      <w:bookmarkEnd w:id="5"/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Главный распорядитель не позднее 15 января финансового года размещает на официальном сайте органов местного самоуправления города Нижневартовска (далее - официальный сайт) в рубрике "Передача услуг в сфере образования" раздела "Информация для бизнеса" объявление о проведении отбора, содержащее следующую информацию: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сроки проведения отбора (даты и время начала (окончания) подачи (приема) заявок на предоставление </w:t>
      </w:r>
      <w:r w:rsidRPr="0023667E">
        <w:rPr>
          <w:rFonts w:ascii="Times New Roman" w:hAnsi="Times New Roman" w:cs="Times New Roman"/>
          <w:sz w:val="28"/>
          <w:szCs w:val="28"/>
        </w:rPr>
        <w:t>Субсидии (далее - Заявки));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 и адрес электронной почты главного распорядителя;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предоставления Субсидии;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сетевой адрес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требования к участникам отбора в соответствии с </w:t>
      </w:r>
      <w:hyperlink r:id="rId13" w:anchor="Par68" w:tooltip="1.5. Получатели субсидий должны соответствовать следующим требованиям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Par95" w:tooltip="2.3. Участники отбора на дату подачи заявки должны соответствовать следующим требованиям:" w:history="1">
        <w:r w:rsidRPr="0023667E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</w:t>
        </w:r>
      </w:hyperlink>
      <w:r w:rsidRPr="0023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подачи </w:t>
      </w:r>
      <w:r w:rsidRPr="0023667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форме и содержанию </w:t>
      </w:r>
      <w:r w:rsidRPr="0023667E">
        <w:rPr>
          <w:rFonts w:ascii="Times New Roman" w:hAnsi="Times New Roman" w:cs="Times New Roman"/>
          <w:sz w:val="28"/>
          <w:szCs w:val="28"/>
        </w:rPr>
        <w:t>Заявок;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рассмотрения и оценки Заявок, включающие: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 причинах их отклонения;</w:t>
      </w:r>
    </w:p>
    <w:p w:rsidR="00BF2C2F" w:rsidRPr="0023667E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размещения на официальном сайте информации о результатах рассмотрения заявок </w:t>
      </w:r>
      <w:r w:rsidRPr="0023667E">
        <w:rPr>
          <w:rFonts w:ascii="Times New Roman" w:hAnsi="Times New Roman" w:cs="Times New Roman"/>
          <w:sz w:val="28"/>
          <w:szCs w:val="28"/>
        </w:rPr>
        <w:t>в соответствии с настоящим Порядком;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- условия признания получателя субсидии уклонившимся от заключения соглашения.</w:t>
      </w:r>
      <w:bookmarkStart w:id="6" w:name="Par95"/>
      <w:bookmarkEnd w:id="6"/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67E">
        <w:rPr>
          <w:rFonts w:ascii="Times New Roman" w:hAnsi="Times New Roman" w:cs="Times New Roman"/>
          <w:sz w:val="28"/>
          <w:szCs w:val="28"/>
        </w:rPr>
        <w:t>2.3. На</w:t>
      </w:r>
      <w:r>
        <w:rPr>
          <w:rFonts w:ascii="Times New Roman" w:hAnsi="Times New Roman" w:cs="Times New Roman"/>
          <w:sz w:val="28"/>
          <w:szCs w:val="28"/>
        </w:rPr>
        <w:t xml:space="preserve"> дату подачи заявки об участии в отборе участники отбора должны соответствовать следующим требованиям: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 являться иностранными юридическими лицами,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 w:tooltip="https://login.consultant.ru/link/?req=doc&amp;base=LAW&amp;n=420230&amp;date=16.11.2023&amp;dst=100010&amp;field=134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6" w:tooltip="https://login.consultant.ru/link/?req=doc&amp;base=LAW&amp;n=121087&amp;date=16.11.2023&amp;dst=100142&amp;field=134" w:history="1">
        <w:r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- не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  <w:bookmarkStart w:id="7" w:name="Par88"/>
      <w:bookmarkEnd w:id="7"/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 являться иностранными агентами в соответствии с Федеральным </w:t>
      </w:r>
      <w:hyperlink r:id="rId17" w:tooltip="https://login.consultant.ru/link/?req=doc&amp;base=LAW&amp;n=452913&amp;date=16.11.2023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BF2C2F" w:rsidRDefault="00FC639F">
      <w:pPr>
        <w:pStyle w:val="ConsPlusNormal"/>
        <w:ind w:firstLine="539"/>
        <w:jc w:val="both"/>
      </w:pPr>
      <w:bookmarkStart w:id="8" w:name="Par89"/>
      <w:bookmarkEnd w:id="8"/>
      <w:r>
        <w:rPr>
          <w:rFonts w:ascii="Times New Roman" w:hAnsi="Times New Roman" w:cs="Times New Roman"/>
          <w:sz w:val="28"/>
          <w:szCs w:val="28"/>
        </w:rPr>
        <w:t xml:space="preserve">- на едином налоговом счете отсутствует или не превышает размер, определенный </w:t>
      </w:r>
      <w:hyperlink r:id="rId18" w:tooltip="https://login.consultant.ru/link/?req=doc&amp;base=LAW&amp;n=451215&amp;date=16.11.2023&amp;dst=5769&amp;field=134" w:history="1">
        <w:r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F2C2F" w:rsidRDefault="00BF2C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</w:t>
      </w:r>
      <w:r w:rsidRPr="0023667E">
        <w:rPr>
          <w:rFonts w:ascii="Times New Roman" w:hAnsi="Times New Roman" w:cs="Times New Roman"/>
          <w:sz w:val="28"/>
          <w:szCs w:val="28"/>
        </w:rPr>
        <w:t>Федерации;</w:t>
      </w:r>
    </w:p>
    <w:p w:rsidR="00BF2C2F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highlight w:val="yellow"/>
        </w:rPr>
      </w:pPr>
      <w:r>
        <w:rPr>
          <w:rFonts w:ascii="Times New Roman" w:hAnsi="Times New Roman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</w:t>
      </w:r>
      <w:r w:rsidR="0023667E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BF2C2F" w:rsidRDefault="00FC639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государственной регистрации в качестве юридического лица;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образовательной деятельности по имеющим государственную аккредитацию основным образовательным программам начального общего, основного общего и среднего общего образования на территории города Нижневартовска;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выписки из реестра лицензий на осуществление образовательной деятельности.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субсидии имеют все Организации, отвечающие указанным в настоящем пункте требованиям.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Для участия в отборе Организация, соответствующая требованиям, установленным </w:t>
      </w:r>
      <w:hyperlink r:id="rId19" w:anchor="Par68" w:tooltip="1.5. Получатели субсидий должны соответствовать следующим требованиям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anchor="Par95" w:tooltip="2.3. Участники отбора на дату подачи заявки должны соответствовать следующим требованиям:" w:history="1">
        <w:r w:rsidRPr="005C5165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Pr="005C516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представляет главному распорядителю </w:t>
      </w:r>
      <w:hyperlink r:id="rId21" w:anchor="Par318" w:tooltip="                                  Заявка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заявку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включает в том числе согласие на публикацию (размещение) в информационно-телекоммуникационной сети "Интернет" информации об Организации и иной информации об Организации, связанной с получением субсидий.</w:t>
      </w:r>
      <w:bookmarkStart w:id="9" w:name="Par104"/>
      <w:bookmarkEnd w:id="9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2.5. Перечень документов, необходимых для предоставления субсидий:</w:t>
      </w:r>
      <w:bookmarkStart w:id="10" w:name="Par105"/>
      <w:bookmarkEnd w:id="10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Копии учредительных документов, подтверждающих наличие в уставе Организации осуществления образовательной деятельности в качестве основного вида деятельности.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Копия выписки из Единого государственного реестра юридических лиц.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Копия свидетельства о постановке на учет в налоговом органе по месту нахождения.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Копия выписки из реестра лицензий на осуществление образовательной деятельности.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9"/>
      <w:bookmarkEnd w:id="11"/>
      <w:r>
        <w:rPr>
          <w:rFonts w:ascii="Times New Roman" w:hAnsi="Times New Roman" w:cs="Times New Roman"/>
          <w:sz w:val="28"/>
          <w:szCs w:val="28"/>
        </w:rPr>
        <w:t>2.5.5. Копия свидетельства о государственной аккредитации образовательной деятельности по основным общеобразовательным программам в отношении каждого уровня общего образования.</w:t>
      </w:r>
      <w:bookmarkStart w:id="12" w:name="Par110"/>
      <w:bookmarkEnd w:id="12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2.5.6. </w:t>
      </w:r>
      <w:hyperlink r:id="rId22" w:anchor="Par409" w:tooltip="Информация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численности обучающихся на 1 сентября текущего учебного года, на 1 сентября очередного учебного года и на два последующих года по форме согласно приложению 2 к настоящему Порядку.</w:t>
      </w:r>
    </w:p>
    <w:p w:rsidR="00BF2C2F" w:rsidRDefault="008678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3" w:anchor="Par541" w:tooltip="Информация" w:history="1">
        <w:r w:rsidR="00FC639F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 w:rsidR="00FC639F">
        <w:rPr>
          <w:rFonts w:ascii="Times New Roman" w:hAnsi="Times New Roman" w:cs="Times New Roman"/>
          <w:sz w:val="28"/>
          <w:szCs w:val="28"/>
        </w:rPr>
        <w:t xml:space="preserve"> о численности обучающихся, получающих питание в учебное время по месту нахождения Организации, на 1 сентября текущего учебного года, на 1 сентября очередного учебного года и на два последующих года по форме согласно приложению 3 к настоящему Порядку.</w:t>
      </w:r>
      <w:bookmarkStart w:id="13" w:name="Par112"/>
      <w:bookmarkEnd w:id="13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2.5.7. Реквизиты расчетного счета Организации для перечисления субсидий.</w:t>
      </w:r>
      <w:bookmarkStart w:id="14" w:name="Par113"/>
      <w:bookmarkEnd w:id="14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2.5.9. Документ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Нижневартовска.</w:t>
      </w:r>
      <w:bookmarkStart w:id="15" w:name="Par115"/>
      <w:bookmarkEnd w:id="15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2.5.10. Документ о том, что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r:id="rId24" w:anchor="Par59" w:tooltip="1.3. Субсидии из бюджета Ханты-Мансийского автономного округа - Югры предоставляются Организациям в целях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anchor="Par63" w:tooltip="1.4. Субсидии из бюджета города Нижневартовска предоставляются Организациям в целях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6" w:name="Par116"/>
      <w:bookmarkEnd w:id="16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2.5.11. Расчет объема субсидий, произведенный по формуле, указанной в </w:t>
      </w:r>
      <w:hyperlink r:id="rId26" w:anchor="Par170" w:tooltip="2.24. Объем субсидий, предоставляемых Организации, определяется главным распределителем по формуле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2.2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C2F" w:rsidRDefault="00FC639F">
      <w:pPr>
        <w:pStyle w:val="ConsPlusNormal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2.5.12 Документы о том</w:t>
      </w:r>
      <w:r>
        <w:rPr>
          <w:rFonts w:ascii="Times New Roman" w:eastAsia="Times New Roman" w:hAnsi="Times New Roman"/>
          <w:sz w:val="28"/>
          <w:szCs w:val="28"/>
        </w:rPr>
        <w:t>, что Получатель не является иностранными юридическими лицами,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Федеральная служба по финансовому мониторингу);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сведения об отсутствии получателей субсидий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(официальный сайт Совета Безопасности Организации Объединенных Наций)</w:t>
      </w:r>
      <w:r>
        <w:rPr>
          <w:rFonts w:ascii="Times New Roman" w:eastAsia="Times New Roman" w:hAnsi="Times New Roman"/>
          <w:sz w:val="28"/>
        </w:rPr>
        <w:t>;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сведения, что получателей субсидий не является иностранным агентом в соответствии с Федеральным законом "О контроле за деятельностью лиц, находящихся под иностранным влиянием (официальный сайт Министерства юстиции Российской Федерации);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 (официальный сайт Федеральной налоговой службы).</w:t>
      </w:r>
    </w:p>
    <w:p w:rsidR="00BF2C2F" w:rsidRDefault="00FC63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Документы и сведения находятся в открытом доступе в информационно-телекоммуникационной сети "Интернет" и предоставляются Организацией самостоятельно.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Документы, указанные в </w:t>
      </w:r>
      <w:hyperlink r:id="rId27" w:anchor="Par105" w:tooltip="2.5.1. Копии учредительных документов, подтверждающих наличие в уставе Организации осуществления образовательной деятельности в качестве основного вида деятельности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2 – 2.5.4, 2.5.9, 2.5.10</w:t>
      </w:r>
      <w:r>
        <w:rPr>
          <w:rStyle w:val="af9"/>
          <w:rFonts w:ascii="Times New Roman" w:hAnsi="Times New Roman" w:cs="Times New Roman"/>
          <w:color w:val="FF0000"/>
          <w:sz w:val="28"/>
          <w:szCs w:val="28"/>
          <w:u w:val="none"/>
        </w:rPr>
        <w:t xml:space="preserve"> </w:t>
      </w:r>
      <w:hyperlink r:id="rId28" w:anchor="Par115" w:tooltip="2.5.10. Документ о том, что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ах 1.3, 1.4 настоящего Порядка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запрашиваются в порядке межведомственного информационного взаимодействия у соответствующих структур (органов). Организация вправе представить указанные документы по собственной инициативе в день подачи заявки.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Заявка с прилагаемыми к ней документами, предусмотренными </w:t>
      </w:r>
      <w:hyperlink r:id="rId29" w:anchor="Par110" w:tooltip="2.5.6. Информация о численности обучающихся на 1 сентября текущего учебного года, на 1 сентября очередного учебного года и на два последующих года по форме согласно приложению 2 к настоящему Порядку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 xml:space="preserve">1, 2.5.5 - </w:t>
      </w:r>
      <w:hyperlink r:id="rId30" w:anchor="Par112" w:tooltip="2.5.7. Реквизиты расчетного счета Организации для перечисления субсидий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2.5.12 </w:t>
      </w:r>
      <w:hyperlink r:id="rId31" w:anchor="Par116" w:tooltip="2.5.11. Расчет объема субсидий, произведенный по формуле, указанной в пункте 2.24 настоящего Порядка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Организацией на бумажном носителе лично главному распорядителю или по почте на адрес главного распорядителя (628615, Ханты-Мансийский автономный округ - Югра, город Нижневартовск, улица Дзержинского, 15/13).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может подать заявку посредством официального сайта в подрубрике "Навигатор мер поддержки города Нижневартовска" рубрики "Инвестиционная деятельность" раздела "О городе".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подачи заявки посредством официального сайта Организация представляет документы, указанные в </w:t>
      </w:r>
      <w:hyperlink r:id="rId32" w:anchor="Par110" w:tooltip="2.5.6. Информация о численности обучающихся на 1 сентября текущего учебного года, на 1 сентября очередного учебного года и на два последующих года по форме согласно приложению 2 к настоящему Порядку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1, 2.5.5 -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anchor="Par112" w:tooltip="2.5.7. Реквизиты расчетного счета Организации для перечисления субсидий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2.5.12 </w:t>
      </w:r>
      <w:hyperlink r:id="rId34" w:anchor="Par116" w:tooltip="2.5.11. Расчет объема субсидий, произведенный по формуле, указанной в пункте 2.24 настоящего Порядка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главному распорядителю в день подачи заявки посредством официального сайта.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заверяются подписью получателя субсидий (представителя получателя субсидий) и печатью (при наличии).</w:t>
      </w:r>
    </w:p>
    <w:p w:rsidR="00BF2C2F" w:rsidRPr="005C5165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Заявка, поступившая главному распорядителю, подлежит обязательной регистрации. Главный распорядитель ведет учет заявок в журнале регистрации заявок. В журнале регистрации заявок указываются номер заявки, наименование Организации, дата и время получения заявки </w:t>
      </w:r>
      <w:r w:rsidRPr="005C5165">
        <w:rPr>
          <w:rFonts w:ascii="Times New Roman" w:eastAsia="Times New Roman" w:hAnsi="Times New Roman"/>
          <w:color w:val="000000"/>
          <w:sz w:val="28"/>
          <w:szCs w:val="28"/>
        </w:rPr>
        <w:t>(число, месяц, год, время в часах и минутах).</w:t>
      </w:r>
    </w:p>
    <w:p w:rsidR="00BF2C2F" w:rsidRPr="005C5165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 w:rsidRPr="005C5165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Pr="005C5165">
        <w:rPr>
          <w:rFonts w:ascii="Times New Roman" w:eastAsia="Times New Roman" w:hAnsi="Times New Roman"/>
          <w:color w:val="000000"/>
          <w:sz w:val="28"/>
          <w:szCs w:val="28"/>
        </w:rPr>
        <w:t xml:space="preserve">в течение 2 рабочих дней со дня регистрации Заявки направляет в </w:t>
      </w:r>
      <w:r w:rsidR="005C5165" w:rsidRPr="005C516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C5165">
        <w:rPr>
          <w:rFonts w:ascii="Times New Roman" w:eastAsia="Times New Roman" w:hAnsi="Times New Roman"/>
          <w:color w:val="000000"/>
          <w:sz w:val="28"/>
          <w:szCs w:val="28"/>
        </w:rPr>
        <w:t>рганизацию посредством электронной почты либо лично с отметкой о получении уведомление о принятии Заявки с указанием номера, даты и времени регистрации Заявки.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Участник отбора, подавший заявку, вправе отозвать заявку, внести изменения в заявку не позднее даты окончания подачи заявок, установленной в объявлении о проведении отбора, посредством направления главному распорядителю уведомления об отзыве заявки или заявления о внесении изменений в заявку.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Со дня регистрации уведомления об отзыве заявки заявка признается отозванной участником отбора и не подлежит рассмотрению в порядке, установленном настоящим Порядком.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Основанием для возврата заявки является уведомление об отзыве заявки.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Главный распорядитель обеспечивает возврат заявки участнику отбора не позднее 5 рабочих дней со дня регистрации уведомления об отзыве заявки по почте с уведомлением о вручении.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Со дня регистрации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разделом, при этом при рассмотрении такой заявки датой подачи заявки считается дата регистрации заявления о внесении изменений в заявку.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Участник отбора вправе со дня размещения объявления о проведении отбора и до окончания срока подачи заявок, установленного в объявлении о проведении отбора, направить главному распорядителю запрос о разъяснении положений объявления о проведении отбора.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Главный распорядитель направляет участнику отбора разъяснение положений объявления о проведении отбора не позднее 5 рабочих дней со дня регистрации запроса о разъяснении положений объявления о проведении отбора.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Специалист главного распорядителя, которому передана для исполнения заявка, в течение 3 рабочих дней со дня регистрации заявки главным распорядителем запрашивает в порядке межведомственного информационного взаимодействия документы, указанные в </w:t>
      </w:r>
      <w:hyperlink r:id="rId35" w:anchor="Par105" w:tooltip="2.5.1. Копии учредительных документов, подтверждающих наличие в уставе Организации осуществления образовательной деятельности в качестве основного вида деятельности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2.5.</w:t>
        </w:r>
      </w:hyperlink>
      <w:r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anchor="Par109" w:tooltip="2.5.5. Копия свидетельства о государственной аккредитации образовательной деятельности по основным общеобразовательным программам в отношении каждого уровня общего образования." w:history="1">
        <w:r w:rsidRPr="005C5165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</w:t>
        </w:r>
      </w:hyperlink>
      <w:r w:rsidRPr="005C5165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5C5165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anchor="Par113" w:tooltip="2.5.8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" w:history="1">
        <w:r w:rsidRPr="005C5165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</w:t>
        </w:r>
      </w:hyperlink>
      <w:r w:rsidRPr="005C5165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9,</w:t>
      </w:r>
      <w:r w:rsidRPr="005C516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anchor="Par115" w:tooltip="2.5.10. Документ о том, что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ах 1.3, 1.4 настоящего Порядка." w:history="1">
        <w:r w:rsidRPr="005C5165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2.5.10 пункта 2.5</w:t>
        </w:r>
      </w:hyperlink>
      <w:r w:rsidRPr="005C5165">
        <w:rPr>
          <w:rFonts w:ascii="Times New Roman" w:hAnsi="Times New Roman" w:cs="Times New Roman"/>
          <w:sz w:val="28"/>
          <w:szCs w:val="28"/>
        </w:rPr>
        <w:t xml:space="preserve"> настоящего Порядка, у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структур (органов), если Организация не представила их по собственной инициативе.</w:t>
      </w:r>
      <w:bookmarkStart w:id="17" w:name="Par133"/>
      <w:bookmarkEnd w:id="17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получателей Субсидии представления документов (копий документов), не предусмотренных настоящим Порядком, не допускается.</w:t>
      </w:r>
    </w:p>
    <w:p w:rsidR="00BF2C2F" w:rsidRPr="005C5165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Главный распорядитель в течение 7 рабочих дней со дня получения документов, указанных в </w:t>
      </w:r>
      <w:hyperlink r:id="rId39" w:anchor="Par104" w:tooltip="2.5. Перечень документов, необходимых для предоставления субсидий:" w:history="1">
        <w:r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пункте 2.5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осуществляет их проверку на предмет достоверности, сроков предоставления, а также проверку на соответствие требованиям, установленным </w:t>
      </w:r>
      <w:hyperlink r:id="rId40" w:anchor="Par68" w:tooltip="1.5. Получатели субсидий должны соответствовать следующим требованиям:" w:history="1">
        <w:r w:rsidRPr="005C5165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пунктам 2.</w:t>
        </w:r>
      </w:hyperlink>
      <w:r w:rsidRPr="005C5165">
        <w:rPr>
          <w:rFonts w:ascii="Times New Roman" w:hAnsi="Times New Roman"/>
          <w:sz w:val="28"/>
          <w:szCs w:val="28"/>
        </w:rPr>
        <w:t xml:space="preserve">3, настоящего Порядка </w:t>
      </w:r>
      <w:r w:rsidRPr="005C5165">
        <w:rPr>
          <w:rFonts w:ascii="Times New Roman" w:eastAsia="Times New Roman" w:hAnsi="Times New Roman"/>
          <w:color w:val="000000"/>
          <w:sz w:val="28"/>
          <w:szCs w:val="28"/>
        </w:rPr>
        <w:t>и принимает решение о предоставлении Субсидии либо об отказе в предоставлении Субсидии.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2.17. Основания для отказа в предоставлении субсидий: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непредставление, представление не в полном объеме Организацией, документов, прилагаемых к заявке в соответствии с </w:t>
      </w:r>
      <w:hyperlink r:id="rId41" w:anchor="Par104" w:tooltip="2.5. Перечень документов, необходимых для предоставления субсидий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которые должны быть представлены Организацией самостоятельно;</w:t>
      </w:r>
    </w:p>
    <w:p w:rsidR="00BF2C2F" w:rsidRPr="000936A7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 xml:space="preserve">- </w:t>
      </w:r>
      <w:r w:rsidRPr="000936A7">
        <w:rPr>
          <w:rFonts w:ascii="Times New Roman" w:hAnsi="Times New Roman" w:cs="Times New Roman"/>
          <w:sz w:val="28"/>
          <w:szCs w:val="28"/>
          <w:lang w:bidi="en-US"/>
        </w:rPr>
        <w:t>установление факта недостоверности представленной получателем субсидии информации;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подача Организацией заявки после даты и (или) времени окончания подачи (приема) заявок, установленных в объявлении о проведении отбора;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несоответствие Организации требованиям, установленным в </w:t>
      </w:r>
      <w:hyperlink r:id="rId42" w:anchor="Par68" w:tooltip="1.5. Получатели субсидий должны соответствовать следующим требованиям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пункте </w:t>
        </w:r>
      </w:hyperlink>
      <w:hyperlink r:id="rId43" w:anchor="Par95" w:tooltip="2.3. Участники отбора на дату подачи заявки должны соответствовать следующим требованиям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2.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3 настоящего Порядка.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3 рабочих дней после истечения срока проверки Заявок, предусмотренного </w:t>
      </w:r>
      <w:hyperlink r:id="rId44" w:tooltip="https://login.consultant.ru/link/?req=doc&amp;base=RLAW926&amp;n=283271&amp;dst=100082&amp;field=134&amp;date=27.02.2024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главный распорядитель издает приказ об отказе в предоставлении Субсидии (далее - Приказ), в котором указываются перечень частных образовательных организаций.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в течение 3 рабочих дней после истечения срока, установленного для рассмотрения главным распорядителем документов и принятия решения, посредством электронной почты либо лично с отметкой о получении уведомляет Организацию о принятом решении об отказе в предоставлении субсидий.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субсидий, Организация вправе повторно представить главному распорядителю (лично либо по почте) заявку и документы, указанные в </w:t>
      </w:r>
      <w:hyperlink r:id="rId45" w:anchor="Par110" w:tooltip="2.5.6. Информация о численности обучающихся на 1 сентября текущего учебного года, на 1 сентября очередного учебного года и на два последующих года по форме согласно приложению 2 к настоящему Порядку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2.5.6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anchor="Par112" w:tooltip="2.5.7. Реквизиты расчетного счета Организации для перечисления субсидий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anchor="Par116" w:tooltip="2.5.11. Расчет объема субсидий, произведенный по формуле, указанной в пункте 2.24 настоящего Порядка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2.5.11 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условии устранения всех замечаний в течение 3 рабочих дней с момента получения уведомления об отказе в предоставлении субсидий. При повторном представлении документов на получение субсидий, субсидии будут предоставлены после регистрации повторной заявки, которая подлежит рассмотрению в порядке, установленном настоящим разделом.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Основания для определения получателей субсидий и принятия решения о предоставлении субсидий: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Организации критериям и требованиям, указанным в </w:t>
      </w:r>
      <w:hyperlink r:id="rId48" w:anchor="Par68" w:tooltip="1.5. Получатели субсидий должны соответствовать следующим требованиям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hyperlink r:id="rId49" w:anchor="Par95" w:tooltip="2.3. Участники отбора на дату подачи заявки должны соответствовать следующим требованиям:" w:history="1">
        <w:r w:rsidRPr="000936A7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Pr="000936A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полного пакета документов, указанных в </w:t>
      </w:r>
      <w:hyperlink r:id="rId50" w:anchor="Par104" w:tooltip="2.5. Перечень документов, необходимых для предоставления субсидий: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должны быть представлены Организацией самостоятельно.</w:t>
      </w:r>
      <w:bookmarkStart w:id="18" w:name="Par145"/>
      <w:bookmarkEnd w:id="18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Не позднее 3 рабочих дней после окончания срока проверки полного пакета документов, предусмотренного </w:t>
      </w:r>
      <w:hyperlink r:id="rId51" w:anchor="Par133" w:tooltip="2.16. Главный распорядитель в течение 7 рабочих дней со дня получения документов, указанных в пункте 2.5 настоящего Порядка, осуществляет их проверку на предмет достоверности, сроков предоставления, а также проверку на соответствие требованиям, установлен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главный распорядитель издает приказ о принятии решения о предоставлении субсидий (далее - приказ), в котором указываются перечень Организаций - получателей субсидий и размер предоставляемых субсидий.</w:t>
      </w:r>
      <w:bookmarkStart w:id="19" w:name="Par146"/>
      <w:bookmarkEnd w:id="19"/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 течение 3 рабочих дней со дня издания Приказа уполномоченный орган размещает на официальном сайте информацию о результатах рассмотрения Заявок, включающую следующие сведения: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получателей Субсидии, с которыми заключаются соглашения, и размер предоставляемой им субсидии.</w:t>
      </w:r>
    </w:p>
    <w:p w:rsidR="00BF2C2F" w:rsidRPr="000936A7" w:rsidRDefault="000936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 w:rsidRPr="000936A7">
        <w:rPr>
          <w:rFonts w:ascii="Times New Roman" w:eastAsia="Times New Roman" w:hAnsi="Times New Roman"/>
          <w:color w:val="000000"/>
          <w:sz w:val="28"/>
          <w:szCs w:val="28"/>
        </w:rPr>
        <w:t>2.21. Субсидии</w:t>
      </w:r>
      <w:r w:rsidR="00FC639F" w:rsidRPr="000936A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предоставляется в пределах выделенных лимитов бюджетных обязательств, доведенных главному распорядителю как получателю бюджетных средств на цели, указанные в пунктах 1.2 и 1.3 настоящего Порядка. При недостаточности лимитов бюджетных обязательств для предоставления Субсидии всем получателям Субсидии Субсидия предоставляется пропорционально в зависимости от численности воспитанников, указанной в Заявке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2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Главный распорядитель при определении объема субсидий получателю субсидий исходит из следующих показателей: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среднегодовая численность обучающихся в Организации по i-й программе и форме обучения на соответствующий финансовый год;</w:t>
      </w:r>
    </w:p>
    <w:p w:rsidR="00BF2C2F" w:rsidRDefault="00FC639F">
      <w:pPr>
        <w:pStyle w:val="afc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размер </w:t>
      </w:r>
      <w:hyperlink r:id="rId52" w:tooltip="https://login.consultant.ru/link/?req=doc&amp;base=RLAW926&amp;n=280829&amp;date=16.11.2023&amp;dst=123344&amp;field=134" w:history="1">
        <w:r>
          <w:rPr>
            <w:rStyle w:val="af9"/>
            <w:color w:val="auto"/>
            <w:sz w:val="28"/>
            <w:szCs w:val="28"/>
            <w:u w:val="none"/>
          </w:rPr>
          <w:t>нормативов</w:t>
        </w:r>
      </w:hyperlink>
      <w:r>
        <w:rPr>
          <w:sz w:val="28"/>
          <w:szCs w:val="28"/>
        </w:rPr>
        <w:t xml:space="preserve">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расположенных в городской местности, утвержденных постановлением Правительства Ханты-Мансийского автономного округа - Югры от 30.12.2016 №567-п "Об отдельных вопросах реализации Закона Ханты-Мансийского автономного округа - Югры от 11 декабря 2013 года №123-оз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 (вместе с "Порядком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образования", "Размером и порядком выплаты педагогическим работникам, привлекаемым к проведению государственной итоговой аттестации, завершающей освоение основных образовательных программ основного общего и среднего общего образования, компенсаций за работу, размер организационных расходов, расходов на доставку экзаменационных материалов и обеспечение защиты информации")"</w:t>
      </w:r>
      <w:bookmarkStart w:id="20" w:name="Par170"/>
      <w:bookmarkEnd w:id="20"/>
      <w:r>
        <w:rPr>
          <w:sz w:val="28"/>
          <w:szCs w:val="28"/>
        </w:rPr>
        <w:t>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3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Объем субсидий, предоставляемых Организации, определяется главным распределителем по формуле:</w:t>
      </w:r>
    </w:p>
    <w:p w:rsidR="00BF2C2F" w:rsidRDefault="00BF2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r>
        <w:rPr>
          <w:rFonts w:ascii="Times New Roman" w:hAnsi="Times New Roman" w:cs="Times New Roman"/>
          <w:sz w:val="28"/>
          <w:szCs w:val="28"/>
        </w:rPr>
        <w:t xml:space="preserve"> = 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 + 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коммун.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BF2C2F" w:rsidRDefault="00BF2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r>
        <w:rPr>
          <w:rFonts w:ascii="Times New Roman" w:hAnsi="Times New Roman" w:cs="Times New Roman"/>
          <w:sz w:val="28"/>
          <w:szCs w:val="28"/>
        </w:rPr>
        <w:t xml:space="preserve"> - объем субсидий, предоставляемых Организации, осуществляющей образовательную деятельность по имеющим государственную аккредитацию основным образовательным программам начального общего, основного общего и среднего общего образования;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 - объем затрат на реализацию основных образовательных программ начального общего, основного общего и среднего общего образования;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коммун</w:t>
      </w:r>
      <w:r>
        <w:rPr>
          <w:rFonts w:ascii="Times New Roman" w:hAnsi="Times New Roman" w:cs="Times New Roman"/>
          <w:sz w:val="28"/>
          <w:szCs w:val="28"/>
        </w:rPr>
        <w:t xml:space="preserve"> - объем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безопасности;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3</w:t>
      </w:r>
      <w:r w:rsidRPr="000936A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Объем затрат (S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>
        <w:rPr>
          <w:rFonts w:ascii="Times New Roman" w:hAnsi="Times New Roman" w:cs="Times New Roman"/>
          <w:sz w:val="28"/>
          <w:szCs w:val="28"/>
        </w:rPr>
        <w:t>) на реализацию основных образовательных программ начального общего, основного общего и среднего общего образования определяется главным распорядителем по формуле: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Sобр = Ki x N, где: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 - среднегодовая численность обучающихся по видам, направленности (профилю) образовательных программ, формам обучения, уровням общего образования в i-том получателе субсидий; 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нормативы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по i-й программе и форме обучения.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3</w:t>
      </w:r>
      <w:r w:rsidRPr="000936A7">
        <w:rPr>
          <w:rFonts w:ascii="Times New Roman" w:hAnsi="Times New Roman" w:cs="Times New Roman"/>
          <w:sz w:val="28"/>
          <w:szCs w:val="28"/>
        </w:rPr>
        <w:t>.2. Объем</w:t>
      </w:r>
      <w:r>
        <w:rPr>
          <w:rFonts w:ascii="Times New Roman" w:hAnsi="Times New Roman" w:cs="Times New Roman"/>
          <w:sz w:val="28"/>
          <w:szCs w:val="28"/>
        </w:rPr>
        <w:t xml:space="preserve"> затрат (S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коммун</w:t>
      </w:r>
      <w:r>
        <w:rPr>
          <w:rFonts w:ascii="Times New Roman" w:hAnsi="Times New Roman" w:cs="Times New Roman"/>
          <w:sz w:val="28"/>
          <w:szCs w:val="28"/>
        </w:rPr>
        <w:t>) по оплате коммунальных услуг, работ и услуг по содержанию имущества, эксплуатации систем охранной сигнализации, обеспечению пожарной безопасности определяется главным распорядителем на основании обоснованно произведенных расчетов, предоставленных получателем субсидии.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4</w:t>
      </w:r>
      <w:r w:rsidRPr="000936A7">
        <w:rPr>
          <w:rFonts w:ascii="Times New Roman" w:hAnsi="Times New Roman" w:cs="Times New Roman"/>
          <w:sz w:val="28"/>
          <w:szCs w:val="28"/>
        </w:rPr>
        <w:t>. Изменение</w:t>
      </w:r>
      <w:r>
        <w:rPr>
          <w:rFonts w:ascii="Times New Roman" w:hAnsi="Times New Roman" w:cs="Times New Roman"/>
          <w:sz w:val="28"/>
          <w:szCs w:val="28"/>
        </w:rPr>
        <w:t xml:space="preserve"> объема субсидий осуществляется при изменении установленных нормативов расходов, показателей, принятых при расчете объема, при внесении изменений в законодательство Ханты-Мансийского автономного округа - Югры, при уточнении фактических расходов получателя субсидий путем внесения изменений в приказ и соглашение. При этом изменение объема субсидий осуществляется в пределах средств, предусмотренных на данные цели в бюджете города Нижневартовска на соответствующий финансовый год и на плановый период без повторного предоставления заявки.</w:t>
      </w:r>
    </w:p>
    <w:p w:rsidR="00BF2C2F" w:rsidRPr="000936A7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5</w:t>
      </w:r>
      <w:r w:rsidRPr="000936A7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среднегодовая численность обучающихся в Организации.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6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Субсидии предоставляются на основании соглашения, заключенного между главным распорядителем и получателем субсидий, в котором предусматриваются:</w:t>
      </w:r>
    </w:p>
    <w:p w:rsidR="00BF2C2F" w:rsidRDefault="00FC639F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</w:t>
      </w:r>
      <w:r>
        <w:rPr>
          <w:sz w:val="28"/>
          <w:szCs w:val="28"/>
          <w:highlight w:val="white"/>
        </w:rPr>
        <w:t>щих к невозможно</w:t>
      </w:r>
      <w:r>
        <w:rPr>
          <w:sz w:val="28"/>
          <w:szCs w:val="28"/>
        </w:rPr>
        <w:t>сти предоставления субсидий в размере, определенном в соглашении;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в текущем финансовом году Организацией остатков субсидий, не использованных в отчетном финансовом году;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на перечисление субсидий;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предоставления субсидий, которые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субсидий,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7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установленной приказом департамента финансов администрации города Нижневартовска.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департамента финансов администрации города Нижневартовска, устанавливающий типовую форму соглашения, дополнительного соглашения к соглашению, в том числе дополнительного соглашения о расторжении соглашения, размещается на официальном сайте (портал "Открытый бюджет города Нижневартовска", рубрика "О департаменте", раздел "Приказы").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8</w:t>
      </w:r>
      <w:r w:rsidRPr="000936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издания приказа (внесения изменений в приказ) проект соглашения (проект дополнительного соглашения к соглашению, в том числе проект дополнительного соглашения о расторжении соглашения) направляется в адрес Организации посредством электронной почты либо лично с отметкой о получении.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 течение 3 рабочих дней со дня получения проекта соглашения (проекта дополнительного соглашения к соглашению, в том числе проекта дополнительного соглашения о расторжении соглашения) подписывает его и возвращает главному распорядителю лично с отметкой о получении.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неподписания получателем Субсидии Соглашения в установленные сроки он признается уклонившимся от заключения Соглашения.</w:t>
      </w:r>
    </w:p>
    <w:p w:rsidR="00BF2C2F" w:rsidRDefault="00FC63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2.2</w:t>
      </w:r>
      <w:r w:rsidR="000936A7" w:rsidRPr="000936A7">
        <w:rPr>
          <w:rFonts w:ascii="Times New Roman" w:hAnsi="Times New Roman" w:cs="Times New Roman"/>
          <w:sz w:val="28"/>
          <w:szCs w:val="28"/>
        </w:rPr>
        <w:t>9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Перечисление субсидий при возмещении затрат: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основных образовательных программ начального общего, основного общего и среднего общего образования;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оплате коммунальных услуг, работ и услуг по содержанию имущества, эксплуатации систем охранной сигнализации, обеспечению пожарной безопасности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главным распорядителем ежемесячно не позднее десятого рабочего дня, следующего за днем представления заявки с приложением документов,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</w:t>
      </w:r>
      <w:r w:rsidR="000936A7" w:rsidRPr="000936A7">
        <w:rPr>
          <w:rFonts w:ascii="Times New Roman" w:hAnsi="Times New Roman" w:cs="Times New Roman"/>
          <w:sz w:val="28"/>
          <w:szCs w:val="28"/>
        </w:rPr>
        <w:t>30</w:t>
      </w:r>
      <w:r w:rsidRPr="000936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субсидий представляет главному распорядителю в срок до 5 числа месяца, следующего за отчетным, а за декабрь текущего года - в срок до 25 декабря заявку на перечисление субсидий на бумажном носителе лично с приложением следующих документов: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 начисленной оплате труда и начислениях на оплату труда на первое число месяца, следующего за отчетным;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договоров, счетов, актов выполненных работ (оказанных услуг), счета-фактуры, товарные накладные и иные документы, подтверждающие фактически затраты. При этом указанные документы должны содержать следующие сведения (реквизиты) продавца (исполнителя): наименование документа; порядковый номер документа; дату выдачи документа; наименование организации (для юридического лица) или фамилия и инициалы (для индивидуального предпринимателя); идентификационный номер налогоплательщика; наименование и количество товаров (выполненных работ, оказанных услуг); сумма оплаты; должность, фамилия и инициалы лица, выдавшего документ, его личная подпись; печать (при наличии), расчетные ведомости по заработной плате.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представляемые Организацией, должны быть заверены подписью руководителя и печатью Организации (при наличии).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6A7">
        <w:rPr>
          <w:rFonts w:ascii="Times New Roman" w:hAnsi="Times New Roman" w:cs="Times New Roman"/>
          <w:sz w:val="28"/>
          <w:szCs w:val="28"/>
        </w:rPr>
        <w:t>2.</w:t>
      </w:r>
      <w:r w:rsidR="000936A7" w:rsidRPr="000936A7">
        <w:rPr>
          <w:rFonts w:ascii="Times New Roman" w:hAnsi="Times New Roman" w:cs="Times New Roman"/>
          <w:sz w:val="28"/>
          <w:szCs w:val="28"/>
        </w:rPr>
        <w:t>31</w:t>
      </w:r>
      <w:r w:rsidRPr="000936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53" w:tooltip="https://login.consultant.ru/link/?req=doc&amp;base=LAW&amp;n=452991&amp;date=16.11.2023&amp;dst=217&amp;field=134" w:history="1">
        <w:r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BF2C2F" w:rsidRDefault="00BF2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64"/>
      <w:bookmarkEnd w:id="21"/>
    </w:p>
    <w:p w:rsidR="00BF2C2F" w:rsidRDefault="00FC63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Получатели субсидий ежемесячно, в срок до 5 числа месяца, следующего за отчетным, а за декабрь текущего года - в срок до 25 декабря представляют главному распорядителю отчет о достижении результата предоставления субсидии, указанного в </w:t>
      </w:r>
      <w:hyperlink r:id="rId54" w:anchor="Par264" w:tooltip="2.32. Результатом предоставления субсидии является среднегодовая численность обучающихся в Организации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</w:t>
        </w:r>
      </w:hyperlink>
      <w:r w:rsidR="002B4CEE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отчет об осуществлении расходов получателями субсидий по формам, установленным в соглашении, на бумажном носителе лично или посредством электронной почты.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Результат получателя субсидии, указанный в отчете о достижении результата предоставления субсидии, указанного в </w:t>
      </w:r>
      <w:hyperlink r:id="rId55" w:anchor="Par264" w:tooltip="2.32. Результатом предоставления субсидии является среднегодовая численность обучающихся в Организации.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2.2</w:t>
        </w:r>
      </w:hyperlink>
      <w:r w:rsidR="002B4CEE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должен быть конкретным, измеримым, соответствовать результату предоставления субсидии, предусмотренному в соглашении.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Главный распорядитель вправе устанавливать в соглашении сроки и формы представления получателями субсидий дополнительной отчетности.</w:t>
      </w:r>
    </w:p>
    <w:p w:rsidR="002B4CEE" w:rsidRDefault="00FC639F" w:rsidP="002B4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Получатель субсидии обязуется обеспечивать достижение результата предоставления субсидии, установленного соглашением, несет ответственность за своевременность представления отчетности и достоверность информации в представленной отчетности.</w:t>
      </w:r>
    </w:p>
    <w:p w:rsidR="002B4CEE" w:rsidRPr="00C13D58" w:rsidRDefault="002B4CEE" w:rsidP="00980AE6">
      <w:pPr>
        <w:shd w:val="clear" w:color="auto" w:fill="FFFFFF"/>
        <w:tabs>
          <w:tab w:val="left" w:pos="4962"/>
        </w:tabs>
        <w:ind w:firstLine="482"/>
        <w:jc w:val="both"/>
        <w:rPr>
          <w:rFonts w:ascii="Times New Roman" w:eastAsia="Times New Roman" w:hAnsi="Times New Roman"/>
          <w:sz w:val="28"/>
          <w:szCs w:val="28"/>
        </w:rPr>
      </w:pPr>
      <w:r w:rsidRPr="00980AE6">
        <w:rPr>
          <w:rFonts w:ascii="Times New Roman" w:hAnsi="Times New Roman"/>
          <w:sz w:val="28"/>
          <w:szCs w:val="28"/>
        </w:rPr>
        <w:t>3.5.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0AE6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Pr="00980AE6">
        <w:rPr>
          <w:rFonts w:ascii="Times New Roman" w:eastAsia="Times New Roman" w:hAnsi="Times New Roman"/>
          <w:sz w:val="28"/>
          <w:szCs w:val="28"/>
        </w:rPr>
        <w:t xml:space="preserve">не позднее двадцатого числа месяца, следующего за отчетным кварталом, представляет в </w:t>
      </w:r>
      <w:r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="00980AE6" w:rsidRPr="00980AE6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образования и науки Ханты-Мансийского автономного округа – Югры </w:t>
      </w:r>
      <w:r w:rsidRPr="00980AE6">
        <w:rPr>
          <w:rFonts w:ascii="Times New Roman" w:eastAsia="Times New Roman" w:hAnsi="Times New Roman"/>
          <w:sz w:val="28"/>
          <w:szCs w:val="28"/>
        </w:rPr>
        <w:t>отчеты об осуществлении отдельного государственного полномочия</w:t>
      </w:r>
      <w:r w:rsidRPr="00C13D58">
        <w:rPr>
          <w:rFonts w:ascii="Times New Roman" w:eastAsia="Times New Roman" w:hAnsi="Times New Roman"/>
          <w:sz w:val="28"/>
          <w:szCs w:val="28"/>
        </w:rPr>
        <w:t xml:space="preserve"> по форме, установленной </w:t>
      </w:r>
      <w:r w:rsidR="00980AE6" w:rsidRPr="00980AE6">
        <w:rPr>
          <w:rFonts w:ascii="Times New Roman" w:hAnsi="Times New Roman"/>
          <w:sz w:val="28"/>
          <w:szCs w:val="28"/>
        </w:rPr>
        <w:t xml:space="preserve">Департамента </w:t>
      </w:r>
      <w:r w:rsidR="00980AE6" w:rsidRPr="00980AE6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образования и науки Ханты-Мансийского автономного округа – Югры</w:t>
      </w:r>
      <w:r w:rsidRPr="00C13D58">
        <w:rPr>
          <w:rFonts w:ascii="Times New Roman" w:eastAsia="Times New Roman" w:hAnsi="Times New Roman"/>
          <w:sz w:val="28"/>
          <w:szCs w:val="28"/>
        </w:rPr>
        <w:t>.</w:t>
      </w:r>
    </w:p>
    <w:p w:rsidR="00BF2C2F" w:rsidRDefault="00FC63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279"/>
      <w:bookmarkEnd w:id="22"/>
      <w:r>
        <w:rPr>
          <w:rFonts w:ascii="Times New Roman" w:hAnsi="Times New Roman" w:cs="Times New Roman"/>
          <w:sz w:val="28"/>
          <w:szCs w:val="28"/>
        </w:rPr>
        <w:t>IV. Требования к осуществлению контроля (мониторинга)</w:t>
      </w:r>
    </w:p>
    <w:p w:rsidR="00BF2C2F" w:rsidRDefault="00FC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субсидий</w:t>
      </w:r>
    </w:p>
    <w:p w:rsidR="00BF2C2F" w:rsidRDefault="00FC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85"/>
      <w:bookmarkEnd w:id="23"/>
      <w:r>
        <w:rPr>
          <w:rFonts w:ascii="Times New Roman" w:hAnsi="Times New Roman" w:cs="Times New Roman"/>
          <w:sz w:val="28"/>
          <w:szCs w:val="28"/>
        </w:rPr>
        <w:t>4.1. В отношении получателей субсидий главный распорядитель осуществляет проверку соблюдения ими условий и порядка предоставления субсидий, в том числе в части достижения результата предоставления субсидий.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Главный распорядитель осуществляет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bookmarkStart w:id="24" w:name="Par289"/>
      <w:bookmarkEnd w:id="24"/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Органы муниципального финансового контроля осуществляют проверку в соответствии со </w:t>
      </w:r>
      <w:hyperlink r:id="rId56" w:tooltip="https://login.consultant.ru/link/?req=doc&amp;base=LAW&amp;n=461085&amp;date=16.11.2023&amp;dst=3704&amp;field=134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7" w:tooltip="https://login.consultant.ru/link/?req=doc&amp;base=LAW&amp;n=461085&amp;date=16.11.2023&amp;dst=3722&amp;field=134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регламент проведения проверок устанавливаются правовыми актами проверяющих органов.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и сроки проведения проверок соблюдения получателями субсидий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возмещение затрат получателей субсидий, условий, и порядка предоставления субсидий, в том числе в части достижения результатов их предоставления, устанавливаются муниципальными правовыми актами.</w:t>
      </w:r>
    </w:p>
    <w:p w:rsidR="00BF2C2F" w:rsidRDefault="00FC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случае выявления по итогам проведения проверки фактов нарушения получателями субсидий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возмещение затрат получателей субсидий, условий и порядка предоставления субсидий субсидии подлежат возврату на лицевой счет главного распорядителя.</w:t>
      </w:r>
    </w:p>
    <w:p w:rsidR="00BF2C2F" w:rsidRDefault="00FC63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 установления главным распорядителем или получения от органа муниципального финансового контроля информации о фактах нарушения получателем субсидий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возмещение затрат получателей субсидий, условий и порядка предоставления субсидий главный распорядитель в срок не более 10 рабочих дней со дня выявления или поступления информации направляет получателю субсидий требование о возврате субсидий с указанием суммы, использованной получателем субсидий с нарушениями, подлежащей возврату на лицевой счет главного распорядителя.</w:t>
      </w:r>
    </w:p>
    <w:p w:rsidR="00BF2C2F" w:rsidRDefault="00FC6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Получатель субсидий обязан возвратить субсидии в течение 10 календарных дней со дня получения требования о возврате субсидий.</w:t>
      </w:r>
    </w:p>
    <w:p w:rsidR="00BF2C2F" w:rsidRDefault="00FC6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4.5. В случае невыполнения и (или) нарушения условий, установленных соглашением, перечисление субсидий по решению главного распорядителя приостанавливается до устранения нарушений. Основанием для приостановления (возобновления) перечисления субсидий является приказ главного распорядителя.</w:t>
      </w:r>
    </w:p>
    <w:p w:rsidR="00BF2C2F" w:rsidRDefault="00FC6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4.6. Разногласия и споры, возникающие в связи с предоставлением субсидий, разрешаются в установленном действующим законодательством Российской Федерации порядке.</w:t>
      </w:r>
    </w:p>
    <w:p w:rsidR="00BF2C2F" w:rsidRPr="002B4CEE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 w:rsidRPr="002B4CEE">
        <w:rPr>
          <w:rFonts w:ascii="Times New Roman" w:eastAsia="Times New Roman" w:hAnsi="Times New Roman"/>
          <w:color w:val="000000"/>
          <w:sz w:val="28"/>
          <w:szCs w:val="28"/>
        </w:rPr>
        <w:t>Контроль за целевым использованием средств Субсидии частной образовательной организацией осуществляет уполномоченный орган</w:t>
      </w:r>
    </w:p>
    <w:p w:rsidR="00BF2C2F" w:rsidRPr="002B4CEE" w:rsidRDefault="00FC63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</w:rPr>
      </w:pPr>
      <w:r w:rsidRPr="002B4CE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BF2C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BF2C2F">
      <w:pPr>
        <w:pStyle w:val="ConsPlusNormal"/>
        <w:jc w:val="right"/>
        <w:outlineLvl w:val="1"/>
      </w:pPr>
    </w:p>
    <w:p w:rsidR="00BF2C2F" w:rsidRDefault="00FC639F">
      <w:pPr>
        <w:pStyle w:val="ConsPlusNormal"/>
        <w:jc w:val="right"/>
        <w:outlineLvl w:val="1"/>
      </w:pPr>
      <w:r>
        <w:t>Приложение 1</w:t>
      </w:r>
    </w:p>
    <w:p w:rsidR="00BF2C2F" w:rsidRDefault="00FC639F">
      <w:pPr>
        <w:pStyle w:val="ConsPlusNormal"/>
        <w:jc w:val="right"/>
      </w:pPr>
      <w:r>
        <w:t>к Порядку определения объема и предоставления</w:t>
      </w:r>
    </w:p>
    <w:p w:rsidR="00BF2C2F" w:rsidRDefault="00FC639F">
      <w:pPr>
        <w:pStyle w:val="ConsPlusNormal"/>
        <w:jc w:val="right"/>
      </w:pPr>
      <w:r>
        <w:t>субсидий на возмещение затрат некоммерческим организациям,</w:t>
      </w:r>
    </w:p>
    <w:p w:rsidR="00BF2C2F" w:rsidRDefault="00FC639F">
      <w:pPr>
        <w:pStyle w:val="ConsPlusNormal"/>
        <w:jc w:val="right"/>
      </w:pPr>
      <w:r>
        <w:t>не являющимся государственными (муниципальными)</w:t>
      </w:r>
    </w:p>
    <w:p w:rsidR="00BF2C2F" w:rsidRDefault="00FC639F">
      <w:pPr>
        <w:pStyle w:val="ConsPlusNormal"/>
        <w:jc w:val="right"/>
      </w:pPr>
      <w:r>
        <w:t>учреждениями, реализующим основные</w:t>
      </w:r>
    </w:p>
    <w:p w:rsidR="00BF2C2F" w:rsidRDefault="00FC639F">
      <w:pPr>
        <w:pStyle w:val="ConsPlusNormal"/>
        <w:jc w:val="right"/>
      </w:pPr>
      <w:r>
        <w:t>образовательные программы начального общего,</w:t>
      </w:r>
    </w:p>
    <w:p w:rsidR="00BF2C2F" w:rsidRDefault="00FC639F">
      <w:pPr>
        <w:pStyle w:val="ConsPlusNormal"/>
        <w:jc w:val="right"/>
      </w:pPr>
      <w:r>
        <w:t>основного общего и среднего общего образования</w:t>
      </w:r>
    </w:p>
    <w:p w:rsidR="00BF2C2F" w:rsidRDefault="00BF2C2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2C2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C2F" w:rsidRDefault="00BF2C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C2F" w:rsidRDefault="00BF2C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C2F" w:rsidRDefault="00FC639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2C2F" w:rsidRDefault="00BF2C2F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C2F" w:rsidRDefault="00BF2C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F2C2F" w:rsidRDefault="00BF2C2F">
      <w:pPr>
        <w:pStyle w:val="ConsPlusNormal"/>
        <w:jc w:val="both"/>
      </w:pPr>
    </w:p>
    <w:p w:rsidR="00BF2C2F" w:rsidRDefault="00FC639F">
      <w:pPr>
        <w:pStyle w:val="ConsPlusNonformat"/>
        <w:jc w:val="both"/>
      </w:pPr>
      <w:bookmarkStart w:id="25" w:name="Par318"/>
      <w:bookmarkEnd w:id="25"/>
      <w:r>
        <w:t xml:space="preserve">                                  Заявка</w:t>
      </w:r>
    </w:p>
    <w:p w:rsidR="00BF2C2F" w:rsidRDefault="00FC639F">
      <w:pPr>
        <w:pStyle w:val="ConsPlusNonformat"/>
        <w:jc w:val="center"/>
      </w:pPr>
      <w:r>
        <w:t>на предоставление субсидий на возмещение затрат</w:t>
      </w:r>
    </w:p>
    <w:p w:rsidR="00BF2C2F" w:rsidRDefault="00FC639F">
      <w:pPr>
        <w:pStyle w:val="ConsPlusNonformat"/>
        <w:jc w:val="center"/>
      </w:pPr>
      <w:r>
        <w:t>некоммерческим организациям, не являющимся государственными</w:t>
      </w:r>
    </w:p>
    <w:p w:rsidR="00BF2C2F" w:rsidRDefault="00FC639F">
      <w:pPr>
        <w:pStyle w:val="ConsPlusNonformat"/>
        <w:jc w:val="center"/>
      </w:pPr>
      <w:r>
        <w:t>(муниципальными) учреждениями, реализующим основные</w:t>
      </w:r>
    </w:p>
    <w:p w:rsidR="00BF2C2F" w:rsidRDefault="00FC639F">
      <w:pPr>
        <w:pStyle w:val="ConsPlusNonformat"/>
        <w:jc w:val="center"/>
      </w:pPr>
      <w:r>
        <w:t>образовательные программы начального общего, основного</w:t>
      </w:r>
    </w:p>
    <w:p w:rsidR="00BF2C2F" w:rsidRDefault="00FC639F">
      <w:pPr>
        <w:pStyle w:val="ConsPlusNonformat"/>
        <w:jc w:val="center"/>
      </w:pPr>
      <w:r>
        <w:t>общего и среднего общего образования,</w:t>
      </w:r>
    </w:p>
    <w:p w:rsidR="00BF2C2F" w:rsidRDefault="00FC639F">
      <w:pPr>
        <w:pStyle w:val="ConsPlusNonformat"/>
        <w:jc w:val="center"/>
      </w:pPr>
      <w:r>
        <w:t>в ______ году и плановом периоде _________ годов</w:t>
      </w:r>
    </w:p>
    <w:p w:rsidR="00BF2C2F" w:rsidRDefault="00BF2C2F">
      <w:pPr>
        <w:pStyle w:val="ConsPlusNonformat"/>
        <w:jc w:val="both"/>
      </w:pPr>
    </w:p>
    <w:p w:rsidR="00BF2C2F" w:rsidRDefault="00FC639F">
      <w:pPr>
        <w:pStyle w:val="ConsPlusNonformat"/>
        <w:jc w:val="both"/>
      </w:pPr>
      <w:r>
        <w:t xml:space="preserve">    1.    Наименование    некоммерческой    организации,    не   являющейся</w:t>
      </w:r>
    </w:p>
    <w:p w:rsidR="00BF2C2F" w:rsidRDefault="00FC639F">
      <w:pPr>
        <w:pStyle w:val="ConsPlusNonformat"/>
        <w:jc w:val="both"/>
      </w:pPr>
      <w:r>
        <w:t>государственным    (муниципальным)    учреждением,   реализующей   основные</w:t>
      </w:r>
    </w:p>
    <w:p w:rsidR="00BF2C2F" w:rsidRDefault="00FC639F">
      <w:pPr>
        <w:pStyle w:val="ConsPlusNonformat"/>
        <w:jc w:val="both"/>
      </w:pPr>
      <w:r>
        <w:t>образовательные  программы  начального  общего, основного общего и среднего</w:t>
      </w:r>
    </w:p>
    <w:p w:rsidR="00BF2C2F" w:rsidRDefault="00FC639F">
      <w:pPr>
        <w:pStyle w:val="ConsPlusNonformat"/>
        <w:jc w:val="both"/>
      </w:pPr>
      <w:r>
        <w:t>общего образования (далее - некоммерческая организация): 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2. Организационно-правовая форма некоммерческой организации: 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3.    Основные    сферы    деятельности   некоммерческой   организации: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4.      Территория     деятельности     некоммерческой     организации: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5. Почтовый адрес некоммерческой организации (с указанием индекса):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6. Контактная информация о некоммерческой организации (номера телефона,</w:t>
      </w:r>
    </w:p>
    <w:p w:rsidR="00BF2C2F" w:rsidRDefault="00FC639F">
      <w:pPr>
        <w:pStyle w:val="ConsPlusNonformat"/>
        <w:jc w:val="both"/>
      </w:pPr>
      <w:r>
        <w:t>факса, адрес электронной почты): 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7.  Руководитель  некоммерческой  организации  (фамилия, имя, отчество,</w:t>
      </w:r>
    </w:p>
    <w:p w:rsidR="00BF2C2F" w:rsidRDefault="00FC639F">
      <w:pPr>
        <w:pStyle w:val="ConsPlusNonformat"/>
        <w:jc w:val="both"/>
      </w:pPr>
      <w:r>
        <w:t>телефон, адрес электронной почты): 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8.  Адрес  нахождения  и  осуществления образовательной деятельности на</w:t>
      </w:r>
    </w:p>
    <w:p w:rsidR="00BF2C2F" w:rsidRDefault="00FC639F">
      <w:pPr>
        <w:pStyle w:val="ConsPlusNonformat"/>
        <w:jc w:val="both"/>
      </w:pPr>
      <w:r>
        <w:t>территории города Нижневартовска: _________________________________________</w:t>
      </w:r>
    </w:p>
    <w:p w:rsidR="00BF2C2F" w:rsidRDefault="00FC639F">
      <w:pPr>
        <w:pStyle w:val="ConsPlusNonformat"/>
        <w:jc w:val="both"/>
      </w:pPr>
      <w:r>
        <w:t>___________________________________________________________________________</w:t>
      </w:r>
    </w:p>
    <w:p w:rsidR="00BF2C2F" w:rsidRDefault="00FC639F">
      <w:pPr>
        <w:pStyle w:val="ConsPlusNonformat"/>
        <w:jc w:val="both"/>
      </w:pPr>
      <w:r>
        <w:t xml:space="preserve">    9.  Количество  отдельно  стоящих  зданий, используемых для обучения по</w:t>
      </w:r>
    </w:p>
    <w:p w:rsidR="00BF2C2F" w:rsidRDefault="00FC639F">
      <w:pPr>
        <w:pStyle w:val="ConsPlusNonformat"/>
        <w:jc w:val="both"/>
      </w:pPr>
      <w:r>
        <w:t>основным  образовательным  программам начального общего, основного общего и</w:t>
      </w:r>
    </w:p>
    <w:p w:rsidR="00BF2C2F" w:rsidRDefault="00FC639F">
      <w:pPr>
        <w:pStyle w:val="ConsPlusNonformat"/>
        <w:jc w:val="both"/>
      </w:pPr>
      <w:r>
        <w:t>среднего       общего       образования,       с       подключением       к</w:t>
      </w:r>
    </w:p>
    <w:p w:rsidR="00BF2C2F" w:rsidRDefault="00FC639F">
      <w:pPr>
        <w:pStyle w:val="ConsPlusNonformat"/>
        <w:jc w:val="both"/>
      </w:pPr>
      <w:r>
        <w:t>информационно-телекоммуникационной сети "Интернет":</w:t>
      </w:r>
    </w:p>
    <w:p w:rsidR="00BF2C2F" w:rsidRDefault="00FC639F">
      <w:pPr>
        <w:pStyle w:val="ConsPlusNonformat"/>
        <w:jc w:val="both"/>
      </w:pPr>
      <w:r>
        <w:t xml:space="preserve">    - по наземным каналам связи - ___ ед.;</w:t>
      </w:r>
    </w:p>
    <w:p w:rsidR="00BF2C2F" w:rsidRDefault="00FC639F">
      <w:pPr>
        <w:pStyle w:val="ConsPlusNonformat"/>
        <w:jc w:val="both"/>
      </w:pPr>
      <w:r>
        <w:t xml:space="preserve">    - по спутниковым каналам связи - ___ ед.</w:t>
      </w:r>
    </w:p>
    <w:p w:rsidR="00BF2C2F" w:rsidRDefault="00FC639F">
      <w:pPr>
        <w:pStyle w:val="ConsPlusNonformat"/>
        <w:jc w:val="both"/>
      </w:pPr>
      <w:r>
        <w:t xml:space="preserve">    10. Запрашиваемый объем субсидий: ______ руб.</w:t>
      </w:r>
    </w:p>
    <w:p w:rsidR="00BF2C2F" w:rsidRDefault="00FC639F">
      <w:pPr>
        <w:pStyle w:val="ConsPlusNonformat"/>
        <w:jc w:val="both"/>
      </w:pPr>
      <w:r>
        <w:t xml:space="preserve">    11. Предполагаемые направления расходования субсидий:</w:t>
      </w:r>
    </w:p>
    <w:p w:rsidR="00BF2C2F" w:rsidRDefault="00FC639F">
      <w:pPr>
        <w:pStyle w:val="ConsPlusNonformat"/>
        <w:jc w:val="both"/>
      </w:pPr>
      <w:r>
        <w:t xml:space="preserve">    11.1.   На  реализацию  основных  образовательных  программ  начального</w:t>
      </w:r>
    </w:p>
    <w:p w:rsidR="00BF2C2F" w:rsidRDefault="00FC639F">
      <w:pPr>
        <w:pStyle w:val="ConsPlusNonformat"/>
        <w:jc w:val="both"/>
      </w:pPr>
      <w:r>
        <w:t>общего,  основного общего и среднего общего образования, включая расходы на</w:t>
      </w:r>
    </w:p>
    <w:p w:rsidR="00BF2C2F" w:rsidRDefault="00FC639F">
      <w:pPr>
        <w:pStyle w:val="ConsPlusNonformat"/>
        <w:jc w:val="both"/>
      </w:pPr>
      <w:r>
        <w:t>оплату  труда,  дополнительное  профессиональное образование педагогических</w:t>
      </w:r>
    </w:p>
    <w:p w:rsidR="00BF2C2F" w:rsidRDefault="00FC639F">
      <w:pPr>
        <w:pStyle w:val="ConsPlusNonformat"/>
        <w:jc w:val="both"/>
      </w:pPr>
      <w:r>
        <w:t>работников,  приобретение  учебников и учебных пособий, средств обучения, в</w:t>
      </w:r>
    </w:p>
    <w:p w:rsidR="00BF2C2F" w:rsidRDefault="00FC639F">
      <w:pPr>
        <w:pStyle w:val="ConsPlusNonformat"/>
        <w:jc w:val="both"/>
      </w:pPr>
      <w:r>
        <w:t>том  числе  лицензионного  программного  обеспечения  и  (или)  лицензии на</w:t>
      </w:r>
    </w:p>
    <w:p w:rsidR="00BF2C2F" w:rsidRDefault="00FC639F">
      <w:pPr>
        <w:pStyle w:val="ConsPlusNonformat"/>
        <w:jc w:val="both"/>
      </w:pPr>
      <w:r>
        <w:t>программное  обеспечение, расходных материалов, игр, игрушек, услуг связи в</w:t>
      </w:r>
    </w:p>
    <w:p w:rsidR="00BF2C2F" w:rsidRDefault="00FC639F">
      <w:pPr>
        <w:pStyle w:val="ConsPlusNonformat"/>
        <w:jc w:val="both"/>
      </w:pPr>
      <w:r>
        <w:t>части  предоставления  доступа  к  информационно-телекоммуникационной  сети</w:t>
      </w:r>
    </w:p>
    <w:p w:rsidR="00BF2C2F" w:rsidRDefault="00FC639F">
      <w:pPr>
        <w:pStyle w:val="ConsPlusNonformat"/>
        <w:jc w:val="both"/>
      </w:pPr>
      <w:r>
        <w:t>"Интернет"   (за   исключением  расходов  на  содержание  зданий  и  оплату</w:t>
      </w:r>
    </w:p>
    <w:p w:rsidR="00BF2C2F" w:rsidRDefault="00FC639F">
      <w:pPr>
        <w:pStyle w:val="ConsPlusNonformat"/>
        <w:jc w:val="both"/>
      </w:pPr>
      <w:r>
        <w:t xml:space="preserve">    11.2.  На  коммунальные  услуги:  ______  руб.,  на  работы и услуги по</w:t>
      </w:r>
    </w:p>
    <w:p w:rsidR="00BF2C2F" w:rsidRDefault="00FC639F">
      <w:pPr>
        <w:pStyle w:val="ConsPlusNonformat"/>
        <w:jc w:val="both"/>
      </w:pPr>
      <w:r>
        <w:t>содержанию   имущества:   ______  руб.,  по  эксплуатации  систем  охранной</w:t>
      </w:r>
    </w:p>
    <w:p w:rsidR="00BF2C2F" w:rsidRDefault="00FC639F">
      <w:pPr>
        <w:pStyle w:val="ConsPlusNonformat"/>
        <w:jc w:val="both"/>
      </w:pPr>
      <w:r>
        <w:t>сигнализации, обеспечению пожарной безопасности: ______ руб.</w:t>
      </w:r>
    </w:p>
    <w:p w:rsidR="00BF2C2F" w:rsidRDefault="00FC639F">
      <w:pPr>
        <w:pStyle w:val="ConsPlusNonformat"/>
        <w:jc w:val="both"/>
      </w:pPr>
      <w:r>
        <w:t xml:space="preserve">    Даем       согласие       на       публикацию       (размещение)      в</w:t>
      </w:r>
    </w:p>
    <w:p w:rsidR="00BF2C2F" w:rsidRDefault="00FC639F">
      <w:pPr>
        <w:pStyle w:val="ConsPlusNonformat"/>
        <w:jc w:val="both"/>
      </w:pPr>
      <w:r>
        <w:t>информационно-телекоммуникационной    сети    "Интернет"    информации   об</w:t>
      </w:r>
    </w:p>
    <w:p w:rsidR="00BF2C2F" w:rsidRDefault="00FC639F">
      <w:pPr>
        <w:pStyle w:val="ConsPlusNonformat"/>
        <w:jc w:val="both"/>
      </w:pPr>
      <w:r>
        <w:t>некоммерческой  организации и иной информации о некоммерческой организации,</w:t>
      </w:r>
    </w:p>
    <w:p w:rsidR="00BF2C2F" w:rsidRDefault="00FC639F">
      <w:pPr>
        <w:pStyle w:val="ConsPlusNonformat"/>
        <w:jc w:val="both"/>
      </w:pPr>
      <w:r>
        <w:t>связанной с получением субсидий.</w:t>
      </w:r>
    </w:p>
    <w:p w:rsidR="00BF2C2F" w:rsidRDefault="00BF2C2F">
      <w:pPr>
        <w:pStyle w:val="ConsPlusNonformat"/>
        <w:jc w:val="both"/>
      </w:pPr>
    </w:p>
    <w:p w:rsidR="00BF2C2F" w:rsidRDefault="00FC639F">
      <w:pPr>
        <w:pStyle w:val="ConsPlusNonformat"/>
        <w:jc w:val="both"/>
      </w:pPr>
      <w:r>
        <w:t>Дата составления заявки "____" __________ 20____ г.</w:t>
      </w:r>
    </w:p>
    <w:p w:rsidR="00BF2C2F" w:rsidRDefault="00BF2C2F">
      <w:pPr>
        <w:pStyle w:val="ConsPlusNonformat"/>
        <w:jc w:val="both"/>
      </w:pPr>
    </w:p>
    <w:p w:rsidR="00BF2C2F" w:rsidRDefault="00FC639F">
      <w:pPr>
        <w:pStyle w:val="ConsPlusNonformat"/>
        <w:jc w:val="both"/>
      </w:pPr>
      <w:r>
        <w:t>Руководитель</w:t>
      </w:r>
    </w:p>
    <w:p w:rsidR="00BF2C2F" w:rsidRDefault="00FC639F">
      <w:pPr>
        <w:pStyle w:val="ConsPlusNonformat"/>
        <w:jc w:val="both"/>
      </w:pPr>
      <w:r>
        <w:t>некоммерческой организации   ______________   _____________________________</w:t>
      </w:r>
    </w:p>
    <w:p w:rsidR="00BF2C2F" w:rsidRDefault="00FC639F">
      <w:pPr>
        <w:pStyle w:val="ConsPlusNonformat"/>
        <w:jc w:val="both"/>
      </w:pPr>
      <w:r>
        <w:t xml:space="preserve">                               (подпись)          (расшифровка подписи)</w:t>
      </w:r>
    </w:p>
    <w:p w:rsidR="00BF2C2F" w:rsidRDefault="00BF2C2F">
      <w:pPr>
        <w:pStyle w:val="ConsPlusNonformat"/>
        <w:jc w:val="both"/>
      </w:pPr>
    </w:p>
    <w:p w:rsidR="00BF2C2F" w:rsidRDefault="00FC639F">
      <w:pPr>
        <w:pStyle w:val="ConsPlusNonformat"/>
        <w:jc w:val="both"/>
      </w:pPr>
      <w:r>
        <w:t>М.П.</w:t>
      </w:r>
    </w:p>
    <w:p w:rsidR="00BF2C2F" w:rsidRDefault="00BF2C2F">
      <w:pPr>
        <w:pStyle w:val="ConsPlusNormal"/>
        <w:jc w:val="both"/>
      </w:pPr>
    </w:p>
    <w:p w:rsidR="00BF2C2F" w:rsidRDefault="00BF2C2F">
      <w:pPr>
        <w:pStyle w:val="ConsPlusNormal"/>
        <w:jc w:val="both"/>
      </w:pPr>
    </w:p>
    <w:p w:rsidR="00BF2C2F" w:rsidRDefault="00BF2C2F">
      <w:pPr>
        <w:pStyle w:val="ConsPlusNormal"/>
        <w:jc w:val="both"/>
      </w:pPr>
    </w:p>
    <w:p w:rsidR="00BF2C2F" w:rsidRDefault="00BF2C2F">
      <w:pPr>
        <w:pStyle w:val="ConsPlusNormal"/>
        <w:jc w:val="both"/>
      </w:pPr>
    </w:p>
    <w:p w:rsidR="00BF2C2F" w:rsidRDefault="00BF2C2F">
      <w:pPr>
        <w:pStyle w:val="ConsPlusNormal"/>
        <w:jc w:val="both"/>
      </w:pPr>
    </w:p>
    <w:p w:rsidR="00BF2C2F" w:rsidRDefault="00FC639F">
      <w:pPr>
        <w:pStyle w:val="ConsPlusNormal"/>
        <w:jc w:val="right"/>
        <w:outlineLvl w:val="1"/>
      </w:pPr>
      <w:r>
        <w:t>Приложение 2</w:t>
      </w:r>
    </w:p>
    <w:p w:rsidR="00BF2C2F" w:rsidRDefault="00FC639F">
      <w:pPr>
        <w:pStyle w:val="ConsPlusNormal"/>
        <w:jc w:val="right"/>
      </w:pPr>
      <w:r>
        <w:t>к Порядку определения объема и предоставления</w:t>
      </w:r>
    </w:p>
    <w:p w:rsidR="00BF2C2F" w:rsidRDefault="00FC639F">
      <w:pPr>
        <w:pStyle w:val="ConsPlusNormal"/>
        <w:jc w:val="right"/>
      </w:pPr>
      <w:r>
        <w:t>субсидий на возмещение затрат некоммерческим организациям,</w:t>
      </w:r>
    </w:p>
    <w:p w:rsidR="00BF2C2F" w:rsidRDefault="00FC639F">
      <w:pPr>
        <w:pStyle w:val="ConsPlusNormal"/>
        <w:jc w:val="right"/>
      </w:pPr>
      <w:r>
        <w:t>не являющимся государственными (муниципальными)</w:t>
      </w:r>
    </w:p>
    <w:p w:rsidR="00BF2C2F" w:rsidRDefault="00FC639F">
      <w:pPr>
        <w:pStyle w:val="ConsPlusNormal"/>
        <w:jc w:val="right"/>
      </w:pPr>
      <w:r>
        <w:t>учреждениями, реализующим основные</w:t>
      </w:r>
    </w:p>
    <w:p w:rsidR="00BF2C2F" w:rsidRDefault="00FC639F">
      <w:pPr>
        <w:pStyle w:val="ConsPlusNormal"/>
        <w:jc w:val="right"/>
      </w:pPr>
      <w:r>
        <w:t>образовательные программы начального общего,</w:t>
      </w:r>
    </w:p>
    <w:p w:rsidR="00BF2C2F" w:rsidRDefault="00FC639F">
      <w:pPr>
        <w:pStyle w:val="ConsPlusNormal"/>
        <w:jc w:val="right"/>
      </w:pPr>
      <w:r>
        <w:t>основного общего и среднего общего образования</w:t>
      </w:r>
    </w:p>
    <w:p w:rsidR="00BF2C2F" w:rsidRDefault="00BF2C2F">
      <w:pPr>
        <w:pStyle w:val="ConsPlusNormal"/>
        <w:jc w:val="both"/>
      </w:pPr>
    </w:p>
    <w:p w:rsidR="00BF2C2F" w:rsidRDefault="00FC639F">
      <w:pPr>
        <w:pStyle w:val="ConsPlusNormal"/>
        <w:jc w:val="center"/>
      </w:pPr>
      <w:bookmarkStart w:id="26" w:name="Par409"/>
      <w:bookmarkEnd w:id="26"/>
      <w:r>
        <w:t>Информация</w:t>
      </w:r>
    </w:p>
    <w:p w:rsidR="00BF2C2F" w:rsidRDefault="00FC639F">
      <w:pPr>
        <w:pStyle w:val="ConsPlusNormal"/>
        <w:jc w:val="center"/>
      </w:pPr>
      <w:r>
        <w:t>о численности обучающихся</w:t>
      </w:r>
    </w:p>
    <w:p w:rsidR="00BF2C2F" w:rsidRDefault="00FC639F">
      <w:pPr>
        <w:pStyle w:val="ConsPlusNormal"/>
        <w:jc w:val="center"/>
      </w:pPr>
      <w:r>
        <w:t>____________________________________________________________</w:t>
      </w:r>
    </w:p>
    <w:p w:rsidR="00BF2C2F" w:rsidRDefault="00FC639F">
      <w:pPr>
        <w:pStyle w:val="ConsPlusNormal"/>
        <w:jc w:val="center"/>
      </w:pPr>
      <w:r>
        <w:t>(наименование некоммерческой организации, не являющейся</w:t>
      </w:r>
    </w:p>
    <w:p w:rsidR="00BF2C2F" w:rsidRDefault="00FC639F">
      <w:pPr>
        <w:pStyle w:val="ConsPlusNormal"/>
        <w:jc w:val="center"/>
      </w:pPr>
      <w:r>
        <w:t>государственным (муниципальным) учреждением, реализующей</w:t>
      </w:r>
    </w:p>
    <w:p w:rsidR="00BF2C2F" w:rsidRDefault="00FC639F">
      <w:pPr>
        <w:pStyle w:val="ConsPlusNormal"/>
        <w:jc w:val="center"/>
      </w:pPr>
      <w:r>
        <w:t>основные образовательные программы начального общего,</w:t>
      </w:r>
    </w:p>
    <w:p w:rsidR="00BF2C2F" w:rsidRDefault="00FC639F">
      <w:pPr>
        <w:pStyle w:val="ConsPlusNormal"/>
        <w:jc w:val="center"/>
      </w:pPr>
      <w:r>
        <w:t>основного общего и среднего общего образования)</w:t>
      </w:r>
    </w:p>
    <w:p w:rsidR="00BF2C2F" w:rsidRDefault="00FC639F">
      <w:pPr>
        <w:pStyle w:val="ConsPlusNormal"/>
        <w:jc w:val="center"/>
      </w:pPr>
      <w:r>
        <w:t>на 1 сентября _______ учебного года,</w:t>
      </w:r>
    </w:p>
    <w:p w:rsidR="00BF2C2F" w:rsidRDefault="00FC639F">
      <w:pPr>
        <w:pStyle w:val="ConsPlusNormal"/>
        <w:jc w:val="center"/>
      </w:pPr>
      <w:r>
        <w:t>на 1 сентября _______ учебного года и на два</w:t>
      </w:r>
    </w:p>
    <w:p w:rsidR="00BF2C2F" w:rsidRDefault="00FC639F">
      <w:pPr>
        <w:pStyle w:val="ConsPlusNormal"/>
        <w:jc w:val="center"/>
      </w:pPr>
      <w:r>
        <w:t>последующих года</w:t>
      </w:r>
    </w:p>
    <w:p w:rsidR="00BF2C2F" w:rsidRDefault="00BF2C2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134"/>
        <w:gridCol w:w="1134"/>
        <w:gridCol w:w="1247"/>
        <w:gridCol w:w="1247"/>
      </w:tblGrid>
      <w:tr w:rsidR="00BF2C2F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Образовательная программа, форма обучения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Численность обучающихся</w:t>
            </w:r>
          </w:p>
          <w:p w:rsidR="00BF2C2F" w:rsidRDefault="00FC639F">
            <w:pPr>
              <w:pStyle w:val="ConsPlusNormal"/>
              <w:jc w:val="center"/>
            </w:pPr>
            <w:r>
              <w:t>(чел.)</w:t>
            </w:r>
          </w:p>
        </w:tc>
      </w:tr>
      <w:tr w:rsidR="00BF2C2F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на 01.09 текущего учебного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на 01.09 очередного учебного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на 01.09 первого года, следующего за очередным учебным годом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на 01.09 второго года, следующего за очередным учебным годом</w:t>
            </w: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1. Начальное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1.1.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1.2. Образовательная программа начального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1.3. Адаптированная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2. 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2.1.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2.2. Образовательная программа основного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2.3. Адаптированная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2.4. Образовательная программа основного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3. Среднее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3.1. 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3.2. Образовательная программа среднего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3.3. Адаптированная 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3.4. Образовательная программа среднего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4. Образовательная программа начального общего, основного общего и среднего общего образования при организации обучения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5. Образовательная программа начального общего, основного общего и среднего общего образования по семейной форме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FC639F">
            <w:pPr>
              <w:pStyle w:val="ConsPlusNormal"/>
              <w:jc w:val="both"/>
            </w:pPr>
            <w:r>
              <w:t>6. Образовательная программа начального общего, основного общего и среднего общего образования при организации дистанционного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</w:tbl>
    <w:p w:rsidR="00BF2C2F" w:rsidRDefault="00BF2C2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757"/>
        <w:gridCol w:w="340"/>
        <w:gridCol w:w="3175"/>
      </w:tblGrid>
      <w:tr w:rsidR="00BF2C2F">
        <w:tc>
          <w:tcPr>
            <w:tcW w:w="3572" w:type="dxa"/>
          </w:tcPr>
          <w:p w:rsidR="00BF2C2F" w:rsidRDefault="00FC639F">
            <w:pPr>
              <w:pStyle w:val="ConsPlusNormal"/>
              <w:jc w:val="both"/>
            </w:pPr>
            <w:r>
              <w:t>Руководитель</w:t>
            </w:r>
          </w:p>
          <w:p w:rsidR="00BF2C2F" w:rsidRDefault="00FC639F">
            <w:pPr>
              <w:pStyle w:val="ConsPlusNormal"/>
              <w:jc w:val="both"/>
            </w:pPr>
            <w:r>
              <w:t>некоммерческой организации</w:t>
            </w:r>
          </w:p>
        </w:tc>
        <w:tc>
          <w:tcPr>
            <w:tcW w:w="340" w:type="dxa"/>
          </w:tcPr>
          <w:p w:rsidR="00BF2C2F" w:rsidRDefault="00BF2C2F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  <w:tc>
          <w:tcPr>
            <w:tcW w:w="340" w:type="dxa"/>
          </w:tcPr>
          <w:p w:rsidR="00BF2C2F" w:rsidRDefault="00BF2C2F">
            <w:pPr>
              <w:pStyle w:val="ConsPlusNormal"/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F2C2F" w:rsidRDefault="00BF2C2F">
            <w:pPr>
              <w:pStyle w:val="ConsPlusNormal"/>
            </w:pPr>
          </w:p>
        </w:tc>
      </w:tr>
      <w:tr w:rsidR="00BF2C2F">
        <w:tc>
          <w:tcPr>
            <w:tcW w:w="3572" w:type="dxa"/>
          </w:tcPr>
          <w:p w:rsidR="00BF2C2F" w:rsidRDefault="00BF2C2F">
            <w:pPr>
              <w:pStyle w:val="ConsPlusNormal"/>
            </w:pPr>
          </w:p>
        </w:tc>
        <w:tc>
          <w:tcPr>
            <w:tcW w:w="340" w:type="dxa"/>
          </w:tcPr>
          <w:p w:rsidR="00BF2C2F" w:rsidRDefault="00BF2C2F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BF2C2F" w:rsidRDefault="00BF2C2F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F2C2F" w:rsidRDefault="00FC639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F2C2F">
        <w:tc>
          <w:tcPr>
            <w:tcW w:w="9184" w:type="dxa"/>
            <w:gridSpan w:val="5"/>
          </w:tcPr>
          <w:p w:rsidR="00BF2C2F" w:rsidRDefault="00FC639F">
            <w:pPr>
              <w:pStyle w:val="ConsPlusNormal"/>
            </w:pPr>
            <w:r>
              <w:t>М.П.</w:t>
            </w:r>
          </w:p>
        </w:tc>
      </w:tr>
    </w:tbl>
    <w:p w:rsidR="00BF2C2F" w:rsidRDefault="00BF2C2F"/>
    <w:sectPr w:rsidR="00BF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9F" w:rsidRDefault="00FC639F">
      <w:pPr>
        <w:spacing w:after="0" w:line="240" w:lineRule="auto"/>
      </w:pPr>
      <w:r>
        <w:separator/>
      </w:r>
    </w:p>
  </w:endnote>
  <w:endnote w:type="continuationSeparator" w:id="0">
    <w:p w:rsidR="00FC639F" w:rsidRDefault="00FC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9F" w:rsidRDefault="00FC639F">
      <w:pPr>
        <w:spacing w:after="0" w:line="240" w:lineRule="auto"/>
      </w:pPr>
      <w:r>
        <w:separator/>
      </w:r>
    </w:p>
  </w:footnote>
  <w:footnote w:type="continuationSeparator" w:id="0">
    <w:p w:rsidR="00FC639F" w:rsidRDefault="00FC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FCF"/>
    <w:multiLevelType w:val="hybridMultilevel"/>
    <w:tmpl w:val="02DE40B0"/>
    <w:lvl w:ilvl="0" w:tplc="FE709BB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613EEDB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67A6A7F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942696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5B58BE1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B7A821C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60D8C33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ACAF95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4ABA24E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3567189"/>
    <w:multiLevelType w:val="hybridMultilevel"/>
    <w:tmpl w:val="E3CA7E06"/>
    <w:lvl w:ilvl="0" w:tplc="09AA194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79120FB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1626F68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C9E615C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8118F4F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1B5E486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077A299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599A01F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478E93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2F"/>
    <w:rsid w:val="000936A7"/>
    <w:rsid w:val="000A517C"/>
    <w:rsid w:val="0023667E"/>
    <w:rsid w:val="002B4CEE"/>
    <w:rsid w:val="005C5165"/>
    <w:rsid w:val="007029AB"/>
    <w:rsid w:val="007F4C86"/>
    <w:rsid w:val="0086782C"/>
    <w:rsid w:val="00980AE6"/>
    <w:rsid w:val="009E673B"/>
    <w:rsid w:val="00B03070"/>
    <w:rsid w:val="00BF2C2F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4D0"/>
  <w15:docId w15:val="{A11FD95D-AEB4-4ED9-ADA3-D45788F0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18" Type="http://schemas.openxmlformats.org/officeDocument/2006/relationships/hyperlink" Target="https://login.consultant.ru/link/?req=doc&amp;base=LAW&amp;n=451215&amp;date=16.11.2023&amp;dst=5769&amp;field=134" TargetMode="External"/><Relationship Id="rId2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4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2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7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5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5137034.0" TargetMode="External"/><Relationship Id="rId17" Type="http://schemas.openxmlformats.org/officeDocument/2006/relationships/hyperlink" Target="https://login.consultant.ru/link/?req=doc&amp;base=LAW&amp;n=452913&amp;date=16.11.2023" TargetMode="External"/><Relationship Id="rId25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8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ate=16.11.2023&amp;dst=100142&amp;field=134" TargetMode="External"/><Relationship Id="rId2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4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37034.0" TargetMode="External"/><Relationship Id="rId24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2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7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5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3" Type="http://schemas.openxmlformats.org/officeDocument/2006/relationships/hyperlink" Target="https://login.consultant.ru/link/?req=doc&amp;base=LAW&amp;n=452991&amp;date=16.11.2023&amp;dst=217&amp;field=134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ate=16.11.2023&amp;dst=100010&amp;field=134" TargetMode="External"/><Relationship Id="rId2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8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6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7" Type="http://schemas.openxmlformats.org/officeDocument/2006/relationships/hyperlink" Target="https://login.consultant.ru/link/?req=doc&amp;base=LAW&amp;n=461085&amp;date=16.11.2023&amp;dst=3722&amp;field=134" TargetMode="External"/><Relationship Id="rId10" Type="http://schemas.openxmlformats.org/officeDocument/2006/relationships/hyperlink" Target="https://login.consultant.ru/link/?req=doc&amp;base=LAW&amp;n=435381&amp;date=16.11.2023&amp;dst=10&amp;field=134" TargetMode="External"/><Relationship Id="rId19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4" Type="http://schemas.openxmlformats.org/officeDocument/2006/relationships/hyperlink" Target="https://login.consultant.ru/link/?req=doc&amp;base=RLAW926&amp;n=283271&amp;dst=100082&amp;field=134&amp;date=27.02.2024" TargetMode="External"/><Relationship Id="rId52" Type="http://schemas.openxmlformats.org/officeDocument/2006/relationships/hyperlink" Target="https://login.consultant.ru/link/?req=doc&amp;base=RLAW926&amp;n=280829&amp;date=16.11.2023&amp;dst=12334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861&amp;date=16.11.2023&amp;dst=7189&amp;field=134" TargetMode="External"/><Relationship Id="rId14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2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27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0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5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3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48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56" Type="http://schemas.openxmlformats.org/officeDocument/2006/relationships/hyperlink" Target="https://login.consultant.ru/link/?req=doc&amp;base=LAW&amp;n=461085&amp;date=16.11.2023&amp;dst=3704&amp;field=134" TargetMode="External"/><Relationship Id="rId8" Type="http://schemas.openxmlformats.org/officeDocument/2006/relationships/hyperlink" Target="garantF1://45137034.0" TargetMode="External"/><Relationship Id="rId51" Type="http://schemas.openxmlformats.org/officeDocument/2006/relationships/hyperlink" Target="file:///\\172.16.54.90\&#1089;&#1090;&#1088;&#1091;&#1082;&#1090;&#1091;&#1088;&#1085;&#1099;&#1077;%20&#1087;&#1086;&#1076;&#1088;&#1072;&#1079;&#1076;&#1077;&#1083;&#1077;&#1085;&#1080;&#1103;\DO\tmp\&#1050;&#1072;&#1083;&#1080;&#1085;&#1080;&#1095;&#1077;&#1085;&#1082;&#1086;\&#1043;&#1080;&#1084;&#1085;&#1072;&#1079;&#1080;&#1103;%20&#1087;&#1088;&#1072;&#1074;&#1086;&#1089;&#1083;&#1072;&#1074;&#1085;&#1072;&#1103;\1782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6.08.2%20(11).rt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96F7-BC96-44C9-B3BA-40E76024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9695</Words>
  <Characters>55265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Калиниченко Елена Геннадьевна</dc:creator>
  <cp:keywords/>
  <dc:description/>
  <cp:lastModifiedBy>Калиниченко Елена Геннадьевна</cp:lastModifiedBy>
  <cp:revision>32</cp:revision>
  <dcterms:created xsi:type="dcterms:W3CDTF">2024-01-17T12:40:00Z</dcterms:created>
  <dcterms:modified xsi:type="dcterms:W3CDTF">2024-03-25T11:42:00Z</dcterms:modified>
</cp:coreProperties>
</file>