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Default="001C30B1" w:rsidP="006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города Нижневартовска </w:t>
      </w:r>
      <w:r w:rsidRPr="00646401">
        <w:rPr>
          <w:rFonts w:ascii="Times New Roman" w:hAnsi="Times New Roman"/>
          <w:sz w:val="28"/>
          <w:szCs w:val="28"/>
        </w:rPr>
        <w:t>оценки регулирующего воздействия экспертизы м</w:t>
      </w:r>
      <w:r w:rsidRPr="00646401">
        <w:rPr>
          <w:rFonts w:ascii="Times New Roman" w:hAnsi="Times New Roman"/>
          <w:sz w:val="28"/>
          <w:szCs w:val="28"/>
        </w:rPr>
        <w:t>у</w:t>
      </w:r>
      <w:r w:rsidRPr="00646401">
        <w:rPr>
          <w:rFonts w:ascii="Times New Roman" w:hAnsi="Times New Roman"/>
          <w:sz w:val="28"/>
          <w:szCs w:val="28"/>
        </w:rPr>
        <w:t>ниципальных нормативных правовых актов, затрагивающих  вопросы осущ</w:t>
      </w:r>
      <w:r w:rsidRPr="00646401">
        <w:rPr>
          <w:rFonts w:ascii="Times New Roman" w:hAnsi="Times New Roman"/>
          <w:sz w:val="28"/>
          <w:szCs w:val="28"/>
        </w:rPr>
        <w:t>е</w:t>
      </w:r>
      <w:r w:rsidRPr="00646401">
        <w:rPr>
          <w:rFonts w:ascii="Times New Roman" w:hAnsi="Times New Roman"/>
          <w:sz w:val="28"/>
          <w:szCs w:val="28"/>
        </w:rPr>
        <w:t>ствления предпринимательской и инвестиционной деятельности, утвержде</w:t>
      </w:r>
      <w:r w:rsidRPr="00646401">
        <w:rPr>
          <w:rFonts w:ascii="Times New Roman" w:hAnsi="Times New Roman"/>
          <w:sz w:val="28"/>
          <w:szCs w:val="28"/>
        </w:rPr>
        <w:t>н</w:t>
      </w:r>
      <w:r w:rsidRPr="00646401">
        <w:rPr>
          <w:rFonts w:ascii="Times New Roman" w:hAnsi="Times New Roman"/>
          <w:sz w:val="28"/>
          <w:szCs w:val="28"/>
        </w:rPr>
        <w:t xml:space="preserve">ного постановлением администрации города </w:t>
      </w:r>
      <w:r w:rsidR="000A4426" w:rsidRPr="00646401">
        <w:rPr>
          <w:rFonts w:ascii="Times New Roman" w:hAnsi="Times New Roman"/>
          <w:sz w:val="28"/>
          <w:szCs w:val="28"/>
        </w:rPr>
        <w:t>от  01.12.2014 №2453</w:t>
      </w:r>
      <w:r w:rsidRPr="00646401">
        <w:rPr>
          <w:rFonts w:ascii="Times New Roman" w:hAnsi="Times New Roman"/>
          <w:sz w:val="28"/>
          <w:szCs w:val="28"/>
        </w:rPr>
        <w:t>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325459">
        <w:rPr>
          <w:rFonts w:ascii="Times New Roman" w:hAnsi="Times New Roman"/>
          <w:sz w:val="28"/>
          <w:szCs w:val="28"/>
        </w:rPr>
        <w:t>департ</w:t>
      </w:r>
      <w:r w:rsidR="00325459">
        <w:rPr>
          <w:rFonts w:ascii="Times New Roman" w:hAnsi="Times New Roman"/>
          <w:sz w:val="28"/>
          <w:szCs w:val="28"/>
        </w:rPr>
        <w:t>а</w:t>
      </w:r>
      <w:r w:rsidR="00325459">
        <w:rPr>
          <w:rFonts w:ascii="Times New Roman" w:hAnsi="Times New Roman"/>
          <w:sz w:val="28"/>
          <w:szCs w:val="28"/>
        </w:rPr>
        <w:t>ментом жилищно-коммунального хозяйства</w:t>
      </w:r>
      <w:r w:rsidR="002F3278" w:rsidRPr="00646401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>
        <w:rPr>
          <w:rFonts w:ascii="Times New Roman" w:hAnsi="Times New Roman"/>
          <w:sz w:val="28"/>
          <w:szCs w:val="28"/>
        </w:rPr>
        <w:t>Нижн</w:t>
      </w:r>
      <w:r w:rsidR="003406BD">
        <w:rPr>
          <w:rFonts w:ascii="Times New Roman" w:hAnsi="Times New Roman"/>
          <w:sz w:val="28"/>
          <w:szCs w:val="28"/>
        </w:rPr>
        <w:t>е</w:t>
      </w:r>
      <w:r w:rsidR="003406BD">
        <w:rPr>
          <w:rFonts w:ascii="Times New Roman" w:hAnsi="Times New Roman"/>
          <w:sz w:val="28"/>
          <w:szCs w:val="28"/>
        </w:rPr>
        <w:t xml:space="preserve">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325459">
        <w:rPr>
          <w:rFonts w:ascii="Times New Roman" w:hAnsi="Times New Roman"/>
          <w:sz w:val="28"/>
          <w:szCs w:val="28"/>
        </w:rPr>
        <w:t>0</w:t>
      </w:r>
      <w:r w:rsidR="003B0850">
        <w:rPr>
          <w:rFonts w:ascii="Times New Roman" w:hAnsi="Times New Roman"/>
          <w:sz w:val="28"/>
          <w:szCs w:val="28"/>
        </w:rPr>
        <w:t>7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325459">
        <w:rPr>
          <w:rFonts w:ascii="Times New Roman" w:hAnsi="Times New Roman"/>
          <w:sz w:val="28"/>
          <w:szCs w:val="28"/>
        </w:rPr>
        <w:t>ию</w:t>
      </w:r>
      <w:r w:rsidR="003B0850">
        <w:rPr>
          <w:rFonts w:ascii="Times New Roman" w:hAnsi="Times New Roman"/>
          <w:sz w:val="28"/>
          <w:szCs w:val="28"/>
        </w:rPr>
        <w:t>л</w:t>
      </w:r>
      <w:r w:rsidR="00325459">
        <w:rPr>
          <w:rFonts w:ascii="Times New Roman" w:hAnsi="Times New Roman"/>
          <w:sz w:val="28"/>
          <w:szCs w:val="28"/>
        </w:rPr>
        <w:t>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по "</w:t>
      </w:r>
      <w:r w:rsidR="00325459">
        <w:rPr>
          <w:rFonts w:ascii="Times New Roman" w:hAnsi="Times New Roman"/>
          <w:sz w:val="28"/>
          <w:szCs w:val="28"/>
        </w:rPr>
        <w:t>2</w:t>
      </w:r>
      <w:r w:rsidR="003B0850">
        <w:rPr>
          <w:rFonts w:ascii="Times New Roman" w:hAnsi="Times New Roman"/>
          <w:sz w:val="28"/>
          <w:szCs w:val="28"/>
        </w:rPr>
        <w:t>1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905A15">
        <w:rPr>
          <w:rFonts w:ascii="Times New Roman" w:hAnsi="Times New Roman"/>
          <w:sz w:val="28"/>
          <w:szCs w:val="28"/>
        </w:rPr>
        <w:t>ию</w:t>
      </w:r>
      <w:r w:rsidR="003B0850">
        <w:rPr>
          <w:rFonts w:ascii="Times New Roman" w:hAnsi="Times New Roman"/>
          <w:sz w:val="28"/>
          <w:szCs w:val="28"/>
        </w:rPr>
        <w:t>л</w:t>
      </w:r>
      <w:r w:rsidR="00905A15">
        <w:rPr>
          <w:rFonts w:ascii="Times New Roman" w:hAnsi="Times New Roman"/>
          <w:sz w:val="28"/>
          <w:szCs w:val="28"/>
        </w:rPr>
        <w:t>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провед</w:t>
      </w:r>
      <w:r w:rsidRPr="003406BD">
        <w:rPr>
          <w:rFonts w:ascii="Times New Roman" w:hAnsi="Times New Roman"/>
          <w:sz w:val="28"/>
          <w:szCs w:val="28"/>
        </w:rPr>
        <w:t>е</w:t>
      </w:r>
      <w:r w:rsidRPr="003406BD">
        <w:rPr>
          <w:rFonts w:ascii="Times New Roman" w:hAnsi="Times New Roman"/>
          <w:sz w:val="28"/>
          <w:szCs w:val="28"/>
        </w:rPr>
        <w:t xml:space="preserve">ны публичные консультации по </w:t>
      </w:r>
      <w:r w:rsidR="00646401" w:rsidRPr="00646401">
        <w:rPr>
          <w:rFonts w:ascii="Times New Roman" w:hAnsi="Times New Roman"/>
          <w:sz w:val="28"/>
          <w:szCs w:val="28"/>
        </w:rPr>
        <w:t>проекту постановления администрации г</w:t>
      </w:r>
      <w:r w:rsidR="00646401" w:rsidRPr="00646401">
        <w:rPr>
          <w:rFonts w:ascii="Times New Roman" w:hAnsi="Times New Roman"/>
          <w:sz w:val="28"/>
          <w:szCs w:val="28"/>
        </w:rPr>
        <w:t>о</w:t>
      </w:r>
      <w:r w:rsidR="00646401" w:rsidRPr="00646401">
        <w:rPr>
          <w:rFonts w:ascii="Times New Roman" w:hAnsi="Times New Roman"/>
          <w:sz w:val="28"/>
          <w:szCs w:val="28"/>
        </w:rPr>
        <w:t xml:space="preserve">рода </w:t>
      </w:r>
      <w:r w:rsidR="00646401" w:rsidRPr="003B0850">
        <w:rPr>
          <w:rFonts w:ascii="Times New Roman" w:hAnsi="Times New Roman"/>
          <w:sz w:val="28"/>
          <w:szCs w:val="28"/>
        </w:rPr>
        <w:t>«</w:t>
      </w:r>
      <w:r w:rsidR="003B0850" w:rsidRPr="003B0850">
        <w:rPr>
          <w:rFonts w:ascii="Times New Roman" w:hAnsi="Times New Roman"/>
          <w:bCs/>
          <w:sz w:val="28"/>
          <w:szCs w:val="28"/>
        </w:rPr>
        <w:t>Об</w:t>
      </w:r>
      <w:proofErr w:type="gramEnd"/>
      <w:r w:rsidR="003B0850" w:rsidRPr="003B085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B0850" w:rsidRPr="003B0850">
        <w:rPr>
          <w:rFonts w:ascii="Times New Roman" w:hAnsi="Times New Roman"/>
          <w:bCs/>
          <w:sz w:val="28"/>
          <w:szCs w:val="28"/>
        </w:rPr>
        <w:t>утверждении</w:t>
      </w:r>
      <w:proofErr w:type="gramEnd"/>
      <w:r w:rsidR="003B0850" w:rsidRPr="003B0850">
        <w:rPr>
          <w:rFonts w:ascii="Times New Roman" w:hAnsi="Times New Roman"/>
          <w:bCs/>
          <w:sz w:val="28"/>
          <w:szCs w:val="28"/>
        </w:rPr>
        <w:t xml:space="preserve"> Порядка предоставления субсидии из бюджета города Нижневартовска на возмещение затрат на капитальный ремонт инжене</w:t>
      </w:r>
      <w:r w:rsidR="003B0850" w:rsidRPr="003B0850">
        <w:rPr>
          <w:rFonts w:ascii="Times New Roman" w:hAnsi="Times New Roman"/>
          <w:bCs/>
          <w:sz w:val="28"/>
          <w:szCs w:val="28"/>
        </w:rPr>
        <w:t>р</w:t>
      </w:r>
      <w:r w:rsidR="003B0850" w:rsidRPr="003B0850">
        <w:rPr>
          <w:rFonts w:ascii="Times New Roman" w:hAnsi="Times New Roman"/>
          <w:bCs/>
          <w:sz w:val="28"/>
          <w:szCs w:val="28"/>
        </w:rPr>
        <w:t>ных сетей и объектов ко</w:t>
      </w:r>
      <w:r w:rsidR="003B0850" w:rsidRPr="003B0850">
        <w:rPr>
          <w:rFonts w:ascii="Times New Roman" w:hAnsi="Times New Roman"/>
          <w:bCs/>
          <w:sz w:val="28"/>
          <w:szCs w:val="28"/>
        </w:rPr>
        <w:t>м</w:t>
      </w:r>
      <w:r w:rsidR="003B0850" w:rsidRPr="003B0850">
        <w:rPr>
          <w:rFonts w:ascii="Times New Roman" w:hAnsi="Times New Roman"/>
          <w:bCs/>
          <w:sz w:val="28"/>
          <w:szCs w:val="28"/>
        </w:rPr>
        <w:t>мунального назначения»</w:t>
      </w:r>
      <w:r w:rsidR="002F3278" w:rsidRPr="003B0850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</w:t>
      </w:r>
      <w:r w:rsidRPr="003C62FF">
        <w:rPr>
          <w:rFonts w:ascii="Times New Roman" w:hAnsi="Times New Roman"/>
          <w:sz w:val="28"/>
          <w:szCs w:val="28"/>
        </w:rPr>
        <w:t>н</w:t>
      </w:r>
      <w:r w:rsidRPr="003C62FF">
        <w:rPr>
          <w:rFonts w:ascii="Times New Roman" w:hAnsi="Times New Roman"/>
          <w:sz w:val="28"/>
          <w:szCs w:val="28"/>
        </w:rPr>
        <w:t>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консультаций, нормативный правовой акт, в отношении которого проводится экспертиза в следующие организации: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Нижневартовский филиал Фонда поддержки предпринимательства </w:t>
      </w:r>
      <w:proofErr w:type="spellStart"/>
      <w:r>
        <w:rPr>
          <w:rFonts w:ascii="Times New Roman" w:hAnsi="Times New Roman"/>
          <w:sz w:val="28"/>
          <w:szCs w:val="28"/>
        </w:rPr>
        <w:t>ХМАО-Югры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C34C5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«Строительно-промышленный комбинат».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3C62FF">
        <w:rPr>
          <w:rFonts w:ascii="Times New Roman" w:hAnsi="Times New Roman"/>
          <w:sz w:val="28"/>
          <w:szCs w:val="28"/>
        </w:rPr>
        <w:t>б</w:t>
      </w:r>
      <w:r w:rsidR="00882128" w:rsidRPr="003C62FF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2F3278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не поступили.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5E3C93" w:rsidTr="003213D0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5E3C93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Нижневартовский фил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  Фонда поддержки предпринимательства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ХМАО-Югры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5E3C93" w:rsidTr="000264BC">
        <w:tc>
          <w:tcPr>
            <w:tcW w:w="3227" w:type="dxa"/>
            <w:shd w:val="clear" w:color="auto" w:fill="auto"/>
          </w:tcPr>
          <w:p w:rsidR="006C34C5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ОАО «Строительно-промышленный комб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нат»</w:t>
            </w:r>
          </w:p>
        </w:tc>
        <w:tc>
          <w:tcPr>
            <w:tcW w:w="3118" w:type="dxa"/>
            <w:shd w:val="clear" w:color="auto" w:fill="auto"/>
          </w:tcPr>
          <w:p w:rsidR="006C34C5" w:rsidRPr="005E3C93" w:rsidRDefault="006C34C5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5E3C93" w:rsidRDefault="006C34C5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Default="00646401" w:rsidP="00646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646401">
        <w:rPr>
          <w:rFonts w:ascii="Times New Roman" w:hAnsi="Times New Roman"/>
          <w:sz w:val="28"/>
          <w:szCs w:val="28"/>
        </w:rPr>
        <w:t xml:space="preserve"> постановления администрации города </w:t>
      </w:r>
      <w:r w:rsidR="003B0850" w:rsidRPr="003B0850">
        <w:rPr>
          <w:rFonts w:ascii="Times New Roman" w:hAnsi="Times New Roman"/>
          <w:sz w:val="28"/>
          <w:szCs w:val="28"/>
        </w:rPr>
        <w:t>«</w:t>
      </w:r>
      <w:r w:rsidR="003B0850" w:rsidRPr="003B0850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субсидии из бюджета города Нижневартовска на возмещение затрат на капитальный ремонт инженерных сетей и объектов ко</w:t>
      </w:r>
      <w:r w:rsidR="003B0850" w:rsidRPr="003B0850">
        <w:rPr>
          <w:rFonts w:ascii="Times New Roman" w:hAnsi="Times New Roman"/>
          <w:bCs/>
          <w:sz w:val="28"/>
          <w:szCs w:val="28"/>
        </w:rPr>
        <w:t>м</w:t>
      </w:r>
      <w:r w:rsidR="003B0850" w:rsidRPr="003B0850">
        <w:rPr>
          <w:rFonts w:ascii="Times New Roman" w:hAnsi="Times New Roman"/>
          <w:bCs/>
          <w:sz w:val="28"/>
          <w:szCs w:val="28"/>
        </w:rPr>
        <w:t>мунального назначения»</w:t>
      </w:r>
      <w:r w:rsidR="006C34C5">
        <w:rPr>
          <w:rFonts w:ascii="Times New Roman" w:hAnsi="Times New Roman"/>
          <w:sz w:val="28"/>
          <w:szCs w:val="28"/>
        </w:rPr>
        <w:t>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Default="00646401"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2"/>
        <w:gridCol w:w="3859"/>
      </w:tblGrid>
      <w:tr w:rsidR="006E6453" w:rsidTr="006E6453">
        <w:tc>
          <w:tcPr>
            <w:tcW w:w="5920" w:type="dxa"/>
          </w:tcPr>
          <w:p w:rsidR="006E6453" w:rsidRDefault="006E6453" w:rsidP="001C3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6E6453" w:rsidRDefault="006E6453" w:rsidP="00DB38C4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е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зультатах проведения пу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б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личных консультаций</w:t>
            </w:r>
          </w:p>
        </w:tc>
      </w:tr>
    </w:tbl>
    <w:p w:rsidR="00DB38C4" w:rsidRDefault="00DB38C4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  <w:r w:rsidRPr="003940B3">
        <w:rPr>
          <w:rFonts w:ascii="Times New Roman" w:hAnsi="Times New Roman"/>
          <w:sz w:val="28"/>
          <w:szCs w:val="28"/>
        </w:rPr>
        <w:t>Проект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40B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Об утверждении Порядка предоставления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субсидии из бюджета города на компенсацию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недополученных доходов при оказании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населению жилищных услуг, включая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вывоз жидких бытовых отходов из септиков,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по тарифам, не обеспечивающим возмещение издержек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Руководствуясь статьей 78 Бюджетного кодекса Российской Федерации, во исполнение решения Думы города на текущий финансовый год и на пл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новый период: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1. Утвердить </w:t>
      </w:r>
      <w:r w:rsidRPr="003940B3">
        <w:rPr>
          <w:rFonts w:ascii="Times New Roman" w:hAnsi="Times New Roman"/>
          <w:bCs/>
          <w:sz w:val="28"/>
          <w:szCs w:val="28"/>
        </w:rPr>
        <w:t xml:space="preserve">Порядок предоставления субсидии из бюджета города на компенсацию недополученных доходов при оказании населению жилищных услуг,    включая вывоз жидких бытовых отходов из септиков, по тарифам, не обеспечивающим возмещение издержек, </w:t>
      </w:r>
      <w:r w:rsidRPr="003940B3">
        <w:rPr>
          <w:rFonts w:ascii="Times New Roman" w:hAnsi="Times New Roman"/>
          <w:sz w:val="28"/>
          <w:szCs w:val="28"/>
        </w:rPr>
        <w:t>согласно приложению.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2. Пресс-службе администрации города (</w:t>
      </w:r>
      <w:proofErr w:type="spellStart"/>
      <w:r w:rsidRPr="003940B3">
        <w:rPr>
          <w:rFonts w:ascii="Times New Roman" w:hAnsi="Times New Roman"/>
          <w:sz w:val="28"/>
          <w:szCs w:val="28"/>
        </w:rPr>
        <w:t>Н.В.Ложева</w:t>
      </w:r>
      <w:proofErr w:type="spellEnd"/>
      <w:r w:rsidRPr="003940B3">
        <w:rPr>
          <w:rFonts w:ascii="Times New Roman" w:hAnsi="Times New Roman"/>
          <w:sz w:val="28"/>
          <w:szCs w:val="28"/>
        </w:rPr>
        <w:t>) опубликовать 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становление в газете «</w:t>
      </w:r>
      <w:proofErr w:type="spellStart"/>
      <w:r w:rsidRPr="003940B3">
        <w:rPr>
          <w:rFonts w:ascii="Times New Roman" w:hAnsi="Times New Roman"/>
          <w:sz w:val="28"/>
          <w:szCs w:val="28"/>
        </w:rPr>
        <w:t>Варта</w:t>
      </w:r>
      <w:proofErr w:type="spellEnd"/>
      <w:r w:rsidRPr="003940B3">
        <w:rPr>
          <w:rFonts w:ascii="Times New Roman" w:hAnsi="Times New Roman"/>
          <w:sz w:val="28"/>
          <w:szCs w:val="28"/>
        </w:rPr>
        <w:t>».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3940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С.А.Афанасьева.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</w:t>
      </w:r>
      <w:proofErr w:type="spellStart"/>
      <w:r w:rsidRPr="003940B3">
        <w:rPr>
          <w:rFonts w:ascii="Times New Roman" w:hAnsi="Times New Roman"/>
          <w:sz w:val="28"/>
          <w:szCs w:val="28"/>
        </w:rPr>
        <w:t>А.А.Бадина</w:t>
      </w:r>
      <w:proofErr w:type="spell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Приложение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к постановлению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администрации города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                  N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40B3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b/>
          <w:bCs/>
          <w:sz w:val="28"/>
          <w:szCs w:val="28"/>
        </w:rPr>
        <w:t>предоставления субсидии из бюджета города на компенсацию нед</w:t>
      </w:r>
      <w:r w:rsidRPr="003940B3">
        <w:rPr>
          <w:rFonts w:ascii="Times New Roman" w:hAnsi="Times New Roman"/>
          <w:b/>
          <w:bCs/>
          <w:sz w:val="28"/>
          <w:szCs w:val="28"/>
        </w:rPr>
        <w:t>о</w:t>
      </w:r>
      <w:r w:rsidRPr="003940B3">
        <w:rPr>
          <w:rFonts w:ascii="Times New Roman" w:hAnsi="Times New Roman"/>
          <w:b/>
          <w:bCs/>
          <w:sz w:val="28"/>
          <w:szCs w:val="28"/>
        </w:rPr>
        <w:t>полученных доходов при оказании населению жилищных услуг,    вкл</w:t>
      </w:r>
      <w:r w:rsidRPr="003940B3">
        <w:rPr>
          <w:rFonts w:ascii="Times New Roman" w:hAnsi="Times New Roman"/>
          <w:b/>
          <w:bCs/>
          <w:sz w:val="28"/>
          <w:szCs w:val="28"/>
        </w:rPr>
        <w:t>ю</w:t>
      </w:r>
      <w:r w:rsidRPr="003940B3">
        <w:rPr>
          <w:rFonts w:ascii="Times New Roman" w:hAnsi="Times New Roman"/>
          <w:b/>
          <w:bCs/>
          <w:sz w:val="28"/>
          <w:szCs w:val="28"/>
        </w:rPr>
        <w:t>чая вывоз жидких бытовых отходов из септиков, по тарифам, не обесп</w:t>
      </w:r>
      <w:r w:rsidRPr="003940B3">
        <w:rPr>
          <w:rFonts w:ascii="Times New Roman" w:hAnsi="Times New Roman"/>
          <w:b/>
          <w:bCs/>
          <w:sz w:val="28"/>
          <w:szCs w:val="28"/>
        </w:rPr>
        <w:t>е</w:t>
      </w:r>
      <w:r w:rsidRPr="003940B3">
        <w:rPr>
          <w:rFonts w:ascii="Times New Roman" w:hAnsi="Times New Roman"/>
          <w:b/>
          <w:bCs/>
          <w:sz w:val="28"/>
          <w:szCs w:val="28"/>
        </w:rPr>
        <w:t xml:space="preserve">чивающим возмещение издержек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50"/>
      <w:bookmarkEnd w:id="2"/>
      <w:r w:rsidRPr="003940B3">
        <w:rPr>
          <w:rFonts w:ascii="Times New Roman" w:hAnsi="Times New Roman"/>
          <w:sz w:val="28"/>
          <w:szCs w:val="28"/>
        </w:rPr>
        <w:t>Общие положения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1.1. Настоящий Порядок  определяет  условия и механизм предоставл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ния субсидии из бюджета города Нижневартовска на компенсацию недоп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лученных доходов  организациям, предоставляющим  жилищные  услуги н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селению, включая вывоз жидких бытовых отходов из септиков, по тарифам, не обеспечивающим возмещение издержек (далее - субсидия).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1.2. Основные понятия, используемые в </w:t>
      </w:r>
      <w:proofErr w:type="gramStart"/>
      <w:r w:rsidRPr="003940B3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Порядке: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color w:val="FF0000"/>
          <w:sz w:val="28"/>
          <w:szCs w:val="28"/>
        </w:rPr>
        <w:t xml:space="preserve">      </w:t>
      </w:r>
      <w:proofErr w:type="gramStart"/>
      <w:r w:rsidRPr="003940B3">
        <w:rPr>
          <w:rFonts w:ascii="Times New Roman" w:hAnsi="Times New Roman"/>
          <w:sz w:val="28"/>
          <w:szCs w:val="28"/>
        </w:rPr>
        <w:t>- жилые помещения признанные ветхими, и жилые помещения с неблаг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приятными экологическими характеристиками -  жилые помещения, 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знанные непригодными для проживания в соответствии с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</w:t>
      </w:r>
      <w:r w:rsidRPr="003940B3">
        <w:rPr>
          <w:rFonts w:ascii="Times New Roman" w:hAnsi="Times New Roman"/>
          <w:sz w:val="28"/>
          <w:szCs w:val="28"/>
        </w:rPr>
        <w:t>д</w:t>
      </w:r>
      <w:r w:rsidRPr="003940B3">
        <w:rPr>
          <w:rFonts w:ascii="Times New Roman" w:hAnsi="Times New Roman"/>
          <w:sz w:val="28"/>
          <w:szCs w:val="28"/>
        </w:rPr>
        <w:t xml:space="preserve">лежащим сносу или реконструкции» </w:t>
      </w:r>
      <w:proofErr w:type="spellStart"/>
      <w:r w:rsidRPr="003940B3">
        <w:rPr>
          <w:rFonts w:ascii="Times New Roman" w:hAnsi="Times New Roman"/>
          <w:sz w:val="28"/>
          <w:szCs w:val="28"/>
        </w:rPr>
        <w:t>вследствии</w:t>
      </w:r>
      <w:proofErr w:type="spellEnd"/>
      <w:r w:rsidRPr="003940B3">
        <w:rPr>
          <w:rFonts w:ascii="Times New Roman" w:hAnsi="Times New Roman"/>
          <w:sz w:val="28"/>
          <w:szCs w:val="28"/>
        </w:rPr>
        <w:t xml:space="preserve">  ухудшения, в связи с физ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lastRenderedPageBreak/>
        <w:t>ческим износом в процессе эксплуатации здания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40B3">
        <w:rPr>
          <w:rFonts w:ascii="Times New Roman" w:hAnsi="Times New Roman"/>
          <w:sz w:val="28"/>
          <w:szCs w:val="28"/>
        </w:rPr>
        <w:t>в целом или отдельных его частей эксплуатационных характеристик, приводящих к снижению до нед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пустимого уровня надежности здания, прочности и устойчивости строител</w:t>
      </w:r>
      <w:r w:rsidRPr="003940B3">
        <w:rPr>
          <w:rFonts w:ascii="Times New Roman" w:hAnsi="Times New Roman"/>
          <w:sz w:val="28"/>
          <w:szCs w:val="28"/>
        </w:rPr>
        <w:t>ь</w:t>
      </w:r>
      <w:r w:rsidRPr="003940B3">
        <w:rPr>
          <w:rFonts w:ascii="Times New Roman" w:hAnsi="Times New Roman"/>
          <w:sz w:val="28"/>
          <w:szCs w:val="28"/>
        </w:rPr>
        <w:t>ных конструкций и оснований, а также изменения окружающей среды и п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раметров микроклимата жилого помещения, не позволяющих обеспечить с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блюдение необходимых санитарно-эпидемиологических требований и гиги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нических нормативов в части содержания потенциально опасных для челов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ка химических и биологических веществ, качества атмосферного воздуха, уровня радиационного фона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и физических факторов наличия источников шума, вибрации, электромагнитных полей (далее – жилые помещения 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знанные ветхими, и жилые помещения с неблагоприятными экологическими характеристиками);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-  бесхозяйные строения – бесхозяйные строения, используемые гражд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нами для проживания;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- жилищные услуги - </w:t>
      </w:r>
      <w:r w:rsidRPr="003940B3">
        <w:rPr>
          <w:rFonts w:ascii="Times New Roman" w:hAnsi="Times New Roman"/>
        </w:rPr>
        <w:t xml:space="preserve"> </w:t>
      </w:r>
      <w:r w:rsidRPr="003940B3">
        <w:rPr>
          <w:rFonts w:ascii="Times New Roman" w:hAnsi="Times New Roman"/>
          <w:sz w:val="28"/>
          <w:szCs w:val="28"/>
        </w:rPr>
        <w:t>услуги  и работы по управлению многоквартирным домом, содержанию и текущему ремонту общего имущества в многоква</w:t>
      </w:r>
      <w:r w:rsidRPr="003940B3">
        <w:rPr>
          <w:rFonts w:ascii="Times New Roman" w:hAnsi="Times New Roman"/>
          <w:sz w:val="28"/>
          <w:szCs w:val="28"/>
        </w:rPr>
        <w:t>р</w:t>
      </w:r>
      <w:r w:rsidRPr="003940B3">
        <w:rPr>
          <w:rFonts w:ascii="Times New Roman" w:hAnsi="Times New Roman"/>
          <w:sz w:val="28"/>
          <w:szCs w:val="28"/>
        </w:rPr>
        <w:t xml:space="preserve">тирном </w:t>
      </w:r>
      <w:proofErr w:type="gramStart"/>
      <w:r w:rsidRPr="003940B3">
        <w:rPr>
          <w:rFonts w:ascii="Times New Roman" w:hAnsi="Times New Roman"/>
          <w:sz w:val="28"/>
          <w:szCs w:val="28"/>
        </w:rPr>
        <w:t>доме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, включая вывоз жидких бытовых отходов; 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1.3. Предоставление субсидии  осуществляется в соответствии с настоящим Порядком, в пределах лимитов бюджетных обязательств на соответству</w:t>
      </w:r>
      <w:r w:rsidRPr="003940B3">
        <w:rPr>
          <w:rFonts w:ascii="Times New Roman" w:hAnsi="Times New Roman"/>
          <w:sz w:val="28"/>
          <w:szCs w:val="28"/>
        </w:rPr>
        <w:t>ю</w:t>
      </w:r>
      <w:r w:rsidRPr="003940B3">
        <w:rPr>
          <w:rFonts w:ascii="Times New Roman" w:hAnsi="Times New Roman"/>
          <w:sz w:val="28"/>
          <w:szCs w:val="28"/>
        </w:rPr>
        <w:t xml:space="preserve">щий финансовый год.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1.4.Главным распорядителем средств городского бюджета по вышеук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занным расходам является департамент жилищно-коммунального хозяйства администрации г</w:t>
      </w:r>
      <w:r>
        <w:rPr>
          <w:rFonts w:ascii="Times New Roman" w:hAnsi="Times New Roman"/>
          <w:sz w:val="28"/>
          <w:szCs w:val="28"/>
        </w:rPr>
        <w:t>орода (далее – департамент ЖКХ).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57"/>
      <w:bookmarkEnd w:id="3"/>
      <w:r w:rsidRPr="003940B3">
        <w:rPr>
          <w:rFonts w:ascii="Times New Roman" w:hAnsi="Times New Roman"/>
          <w:sz w:val="28"/>
          <w:szCs w:val="28"/>
        </w:rPr>
        <w:t>II. Категории получателей субсидии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3940B3">
        <w:rPr>
          <w:rFonts w:ascii="Times New Roman" w:hAnsi="Times New Roman"/>
          <w:sz w:val="28"/>
          <w:szCs w:val="28"/>
        </w:rPr>
        <w:t>Субсидия предоставляется управляющим организациям, товарищ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ствам собственников жилья, жилищным кооперативам или иным специал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зированным потребительским кооперативам, осуществляющим управление многоквартирными домами, жилые помещения которых признанны ветхими, и жилыми помещениями с неблагоприятными экологическими характерист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ками; осуществляющим обслуживание бесхозяйных строений, и  выполня</w:t>
      </w:r>
      <w:r w:rsidRPr="003940B3">
        <w:rPr>
          <w:rFonts w:ascii="Times New Roman" w:hAnsi="Times New Roman"/>
          <w:sz w:val="28"/>
          <w:szCs w:val="28"/>
        </w:rPr>
        <w:t>ю</w:t>
      </w:r>
      <w:r w:rsidRPr="003940B3">
        <w:rPr>
          <w:rFonts w:ascii="Times New Roman" w:hAnsi="Times New Roman"/>
          <w:sz w:val="28"/>
          <w:szCs w:val="28"/>
        </w:rPr>
        <w:t xml:space="preserve">щим условия, предусмотренные настоящим Порядком (далее – управляющие организации). 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2.2. Управляющие организации, претендующие на получение субсидии, не должны находиться в стадии банкротства или ликвидации.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92"/>
      <w:bookmarkEnd w:id="4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122"/>
      <w:bookmarkEnd w:id="5"/>
      <w:r w:rsidRPr="003940B3">
        <w:rPr>
          <w:rFonts w:ascii="Times New Roman" w:hAnsi="Times New Roman"/>
          <w:sz w:val="28"/>
          <w:szCs w:val="28"/>
        </w:rPr>
        <w:t xml:space="preserve">                     I</w:t>
      </w:r>
      <w:r w:rsidRPr="003940B3">
        <w:rPr>
          <w:rFonts w:ascii="Times New Roman" w:hAnsi="Times New Roman"/>
          <w:sz w:val="28"/>
          <w:szCs w:val="28"/>
          <w:lang w:val="en-US"/>
        </w:rPr>
        <w:t>II</w:t>
      </w:r>
      <w:r w:rsidRPr="003940B3">
        <w:rPr>
          <w:rFonts w:ascii="Times New Roman" w:hAnsi="Times New Roman"/>
          <w:sz w:val="28"/>
          <w:szCs w:val="28"/>
        </w:rPr>
        <w:t>. Цель, условия и порядок предоставления субсидии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40B3">
        <w:rPr>
          <w:rFonts w:ascii="Times New Roman" w:hAnsi="Times New Roman"/>
          <w:sz w:val="28"/>
          <w:szCs w:val="28"/>
        </w:rPr>
        <w:t>3.1.Субсидия предоставляется  в целях  компенсации недополученных доходов при оказании  жилищных услуг   населению, проживающему в ж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лых помещениях, признанных ветхими, и жилых помещениях с неблагопр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ятными экологическими характеристиками, а также в  бесхозяйных строен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ях по тарифам, утвержденным муниципальным правовым актом и не обесп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чивающим возмещение издержек.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3.2.Субсидия предоставляется управляющей организацией  при собл</w:t>
      </w:r>
      <w:r w:rsidRPr="003940B3">
        <w:rPr>
          <w:rFonts w:ascii="Times New Roman" w:hAnsi="Times New Roman"/>
          <w:sz w:val="28"/>
          <w:szCs w:val="28"/>
        </w:rPr>
        <w:t>ю</w:t>
      </w:r>
      <w:r w:rsidRPr="003940B3">
        <w:rPr>
          <w:rFonts w:ascii="Times New Roman" w:hAnsi="Times New Roman"/>
          <w:sz w:val="28"/>
          <w:szCs w:val="28"/>
        </w:rPr>
        <w:t>дении следующих условий: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40B3">
        <w:rPr>
          <w:rFonts w:ascii="Times New Roman" w:hAnsi="Times New Roman"/>
          <w:sz w:val="28"/>
          <w:szCs w:val="28"/>
        </w:rPr>
        <w:t>- наличия в управлении в соответствии с Жилищным кодексом Росси</w:t>
      </w:r>
      <w:r w:rsidRPr="003940B3">
        <w:rPr>
          <w:rFonts w:ascii="Times New Roman" w:hAnsi="Times New Roman"/>
          <w:sz w:val="28"/>
          <w:szCs w:val="28"/>
        </w:rPr>
        <w:t>й</w:t>
      </w:r>
      <w:r w:rsidRPr="003940B3">
        <w:rPr>
          <w:rFonts w:ascii="Times New Roman" w:hAnsi="Times New Roman"/>
          <w:sz w:val="28"/>
          <w:szCs w:val="28"/>
        </w:rPr>
        <w:t>ской Федерации  многоквартирных домов, жилые помещения которых 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знанны ветхими, и жилые помещения  с неблагоприятными экологическими характеристиками и  (или) обслуживания бесхозяйных строений на основ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нии соответствующих правовых актов администрации города;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применения  размера платы за содержание и ремонт жилого помещ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ния, признанного ветхим, и жилого помещения с неблагоприятными экол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гическими характеристиками, установленного  муниципальным правовым актом и не обеспечивающим возмещение издержек (далее - размер платы за жилое помещение);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применения размера платы за содержание и ремонт бесхозяйных строений, используемых гражданами для проживания, установленного  м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ниципальным правовым актом и не обеспечивающим возмещение издержек (далее - размер платы за содержание и ремонт бесхозяйных строений).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3.3. </w:t>
      </w:r>
      <w:proofErr w:type="gramStart"/>
      <w:r w:rsidRPr="003940B3">
        <w:rPr>
          <w:rFonts w:ascii="Times New Roman" w:hAnsi="Times New Roman"/>
          <w:sz w:val="28"/>
          <w:szCs w:val="28"/>
        </w:rPr>
        <w:t>Размер субсидии</w:t>
      </w:r>
      <w:r w:rsidRPr="003940B3">
        <w:rPr>
          <w:rFonts w:ascii="Times New Roman" w:hAnsi="Times New Roman"/>
        </w:rPr>
        <w:t xml:space="preserve"> </w:t>
      </w:r>
      <w:r w:rsidRPr="003940B3">
        <w:rPr>
          <w:rFonts w:ascii="Times New Roman" w:hAnsi="Times New Roman"/>
          <w:sz w:val="28"/>
          <w:szCs w:val="28"/>
        </w:rPr>
        <w:t>определяется как разница между экономически обоснованным размером платы и размером платы для населения, утвержде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ными муниципальным правовым актом, умноженная на фактическую общую площадь жилых помещений, бесхозяйных строений, используемых гражд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нами для проживания.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3.4. Для  </w:t>
      </w:r>
      <w:proofErr w:type="gramStart"/>
      <w:r w:rsidRPr="003940B3">
        <w:rPr>
          <w:rFonts w:ascii="Times New Roman" w:hAnsi="Times New Roman"/>
          <w:sz w:val="28"/>
          <w:szCs w:val="28"/>
        </w:rPr>
        <w:t>получения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управляющие организации, претендующие на получ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ние субсидии представляют  в  департамент ЖКХ следующие  документы: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3.4.1. письмо-заявку (в произвольной форме) на предоставление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3.4.2. копию лицензии на осуществление предпринимательской деятел</w:t>
      </w:r>
      <w:r w:rsidRPr="003940B3">
        <w:rPr>
          <w:rFonts w:ascii="Times New Roman" w:hAnsi="Times New Roman"/>
          <w:sz w:val="28"/>
          <w:szCs w:val="28"/>
        </w:rPr>
        <w:t>ь</w:t>
      </w:r>
      <w:r w:rsidRPr="003940B3">
        <w:rPr>
          <w:rFonts w:ascii="Times New Roman" w:hAnsi="Times New Roman"/>
          <w:sz w:val="28"/>
          <w:szCs w:val="28"/>
        </w:rPr>
        <w:lastRenderedPageBreak/>
        <w:t>ностью по управлению многоквартирными домами, выданной органом гос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дарственного жилищного надзора на основании решения лицензионной к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 xml:space="preserve">миссии Ханты-Мансийского автономного </w:t>
      </w:r>
      <w:proofErr w:type="spellStart"/>
      <w:r w:rsidRPr="003940B3">
        <w:rPr>
          <w:rFonts w:ascii="Times New Roman" w:hAnsi="Times New Roman"/>
          <w:sz w:val="28"/>
          <w:szCs w:val="28"/>
        </w:rPr>
        <w:t>округа-Югры</w:t>
      </w:r>
      <w:proofErr w:type="spellEnd"/>
      <w:r w:rsidRPr="003940B3">
        <w:rPr>
          <w:rFonts w:ascii="Times New Roman" w:hAnsi="Times New Roman"/>
          <w:sz w:val="28"/>
          <w:szCs w:val="28"/>
        </w:rPr>
        <w:t xml:space="preserve"> (предоставляется 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сле 1 мая 2015 года;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3.4.3. 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3.4.5. документы, подтверждающие право управления многоквартирными домами;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3.4.6. плановый расчет субсидии.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3.5. В случае если документы, указанные в подпунктах 3.4.2., 3.4.3. 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рядка не представлены заявителем самостоятельно, департамент жилищно-коммунального хозяйства администрации города самостоятельно запрашив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 xml:space="preserve">ет их в </w:t>
      </w:r>
      <w:proofErr w:type="gramStart"/>
      <w:r w:rsidRPr="003940B3">
        <w:rPr>
          <w:rFonts w:ascii="Times New Roman" w:hAnsi="Times New Roman"/>
          <w:sz w:val="28"/>
          <w:szCs w:val="28"/>
        </w:rPr>
        <w:t>порядке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взаимодействия, у</w:t>
      </w:r>
      <w:r w:rsidRPr="003940B3">
        <w:rPr>
          <w:rFonts w:ascii="Times New Roman" w:hAnsi="Times New Roman"/>
          <w:sz w:val="28"/>
          <w:szCs w:val="28"/>
        </w:rPr>
        <w:t>с</w:t>
      </w:r>
      <w:r w:rsidRPr="003940B3">
        <w:rPr>
          <w:rFonts w:ascii="Times New Roman" w:hAnsi="Times New Roman"/>
          <w:sz w:val="28"/>
          <w:szCs w:val="28"/>
        </w:rPr>
        <w:t>тановленного Федеральным законом от 27.07.2010 №210-ФЗ « Об организ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ции предоставления государственных и муниципальных услуг».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3.6. С целью</w:t>
      </w:r>
      <w:r w:rsidRPr="003940B3">
        <w:rPr>
          <w:rFonts w:ascii="Times New Roman" w:hAnsi="Times New Roman"/>
          <w:color w:val="000000"/>
          <w:sz w:val="28"/>
          <w:szCs w:val="28"/>
        </w:rPr>
        <w:t xml:space="preserve"> соблюдения сроков составления проекта бюджета города на очередной финансовый год и на плановый период заявление о предоставл</w:t>
      </w:r>
      <w:r w:rsidRPr="003940B3">
        <w:rPr>
          <w:rFonts w:ascii="Times New Roman" w:hAnsi="Times New Roman"/>
          <w:color w:val="000000"/>
          <w:sz w:val="28"/>
          <w:szCs w:val="28"/>
        </w:rPr>
        <w:t>е</w:t>
      </w:r>
      <w:r w:rsidRPr="003940B3">
        <w:rPr>
          <w:rFonts w:ascii="Times New Roman" w:hAnsi="Times New Roman"/>
          <w:color w:val="000000"/>
          <w:sz w:val="28"/>
          <w:szCs w:val="28"/>
        </w:rPr>
        <w:t>нии субсидии  и предварительный расчет субсидии принимаются департ</w:t>
      </w:r>
      <w:r w:rsidRPr="003940B3">
        <w:rPr>
          <w:rFonts w:ascii="Times New Roman" w:hAnsi="Times New Roman"/>
          <w:color w:val="000000"/>
          <w:sz w:val="28"/>
          <w:szCs w:val="28"/>
        </w:rPr>
        <w:t>а</w:t>
      </w:r>
      <w:r w:rsidRPr="003940B3">
        <w:rPr>
          <w:rFonts w:ascii="Times New Roman" w:hAnsi="Times New Roman"/>
          <w:color w:val="000000"/>
          <w:sz w:val="28"/>
          <w:szCs w:val="28"/>
        </w:rPr>
        <w:t>ментом ЖКХ  до 1 сентября текущего года.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3.7. Департамент  ЖКХ в течение 10 (десяти) рабочих дней со дня пол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 xml:space="preserve">чения заявки рассматривает,  </w:t>
      </w:r>
      <w:proofErr w:type="gramStart"/>
      <w:r w:rsidRPr="003940B3">
        <w:rPr>
          <w:rFonts w:ascii="Times New Roman" w:hAnsi="Times New Roman"/>
          <w:sz w:val="28"/>
          <w:szCs w:val="28"/>
        </w:rPr>
        <w:t>осуществляет проверку представленных док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ментов и принимает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</w:t>
      </w:r>
      <w:r w:rsidRPr="003940B3">
        <w:rPr>
          <w:rFonts w:ascii="Times New Roman" w:hAnsi="Times New Roman"/>
          <w:color w:val="000000"/>
          <w:sz w:val="28"/>
          <w:szCs w:val="28"/>
        </w:rPr>
        <w:t>решение о предоставлении субсидии на очередной ф</w:t>
      </w:r>
      <w:r w:rsidRPr="003940B3">
        <w:rPr>
          <w:rFonts w:ascii="Times New Roman" w:hAnsi="Times New Roman"/>
          <w:color w:val="000000"/>
          <w:sz w:val="28"/>
          <w:szCs w:val="28"/>
        </w:rPr>
        <w:t>и</w:t>
      </w:r>
      <w:r w:rsidRPr="003940B3">
        <w:rPr>
          <w:rFonts w:ascii="Times New Roman" w:hAnsi="Times New Roman"/>
          <w:color w:val="000000"/>
          <w:sz w:val="28"/>
          <w:szCs w:val="28"/>
        </w:rPr>
        <w:t xml:space="preserve">нансовый год.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 xml:space="preserve">      3.8. Основанием для отказа в </w:t>
      </w:r>
      <w:proofErr w:type="gramStart"/>
      <w:r w:rsidRPr="003940B3">
        <w:rPr>
          <w:rFonts w:ascii="Times New Roman" w:hAnsi="Times New Roman"/>
          <w:color w:val="000000"/>
          <w:sz w:val="28"/>
          <w:szCs w:val="28"/>
        </w:rPr>
        <w:t>предоставлении</w:t>
      </w:r>
      <w:proofErr w:type="gramEnd"/>
      <w:r w:rsidRPr="003940B3">
        <w:rPr>
          <w:rFonts w:ascii="Times New Roman" w:hAnsi="Times New Roman"/>
          <w:color w:val="000000"/>
          <w:sz w:val="28"/>
          <w:szCs w:val="28"/>
        </w:rPr>
        <w:t xml:space="preserve"> субсидии являются: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>- невыполнение условий, предусмотренных пунктом  4.1 .настоящего Порядка;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>- неполный пакет предоставленных документов, за исключением док</w:t>
      </w:r>
      <w:r w:rsidRPr="003940B3">
        <w:rPr>
          <w:rFonts w:ascii="Times New Roman" w:hAnsi="Times New Roman"/>
          <w:color w:val="000000"/>
          <w:sz w:val="28"/>
          <w:szCs w:val="28"/>
        </w:rPr>
        <w:t>у</w:t>
      </w:r>
      <w:r w:rsidRPr="003940B3">
        <w:rPr>
          <w:rFonts w:ascii="Times New Roman" w:hAnsi="Times New Roman"/>
          <w:color w:val="000000"/>
          <w:sz w:val="28"/>
          <w:szCs w:val="28"/>
        </w:rPr>
        <w:t xml:space="preserve">ментов, запрашиваемых в </w:t>
      </w:r>
      <w:proofErr w:type="gramStart"/>
      <w:r w:rsidRPr="003940B3">
        <w:rPr>
          <w:rFonts w:ascii="Times New Roman" w:hAnsi="Times New Roman"/>
          <w:color w:val="000000"/>
          <w:sz w:val="28"/>
          <w:szCs w:val="28"/>
        </w:rPr>
        <w:t>порядке</w:t>
      </w:r>
      <w:proofErr w:type="gramEnd"/>
      <w:r w:rsidRPr="003940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40B3">
        <w:rPr>
          <w:rFonts w:ascii="Times New Roman" w:hAnsi="Times New Roman"/>
          <w:sz w:val="28"/>
          <w:szCs w:val="28"/>
        </w:rPr>
        <w:t>межведомственного информационного взаимодействия;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>- предоставление недостоверных сведений;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 xml:space="preserve">- отсутствие в </w:t>
      </w:r>
      <w:proofErr w:type="gramStart"/>
      <w:r w:rsidRPr="003940B3">
        <w:rPr>
          <w:rFonts w:ascii="Times New Roman" w:hAnsi="Times New Roman"/>
          <w:color w:val="000000"/>
          <w:sz w:val="28"/>
          <w:szCs w:val="28"/>
        </w:rPr>
        <w:t>бюджете</w:t>
      </w:r>
      <w:proofErr w:type="gramEnd"/>
      <w:r w:rsidRPr="003940B3">
        <w:rPr>
          <w:rFonts w:ascii="Times New Roman" w:hAnsi="Times New Roman"/>
          <w:color w:val="000000"/>
          <w:sz w:val="28"/>
          <w:szCs w:val="28"/>
        </w:rPr>
        <w:t xml:space="preserve"> города лимитов, предусмотренных для предо</w:t>
      </w:r>
      <w:r w:rsidRPr="003940B3">
        <w:rPr>
          <w:rFonts w:ascii="Times New Roman" w:hAnsi="Times New Roman"/>
          <w:color w:val="000000"/>
          <w:sz w:val="28"/>
          <w:szCs w:val="28"/>
        </w:rPr>
        <w:t>с</w:t>
      </w:r>
      <w:r w:rsidRPr="003940B3">
        <w:rPr>
          <w:rFonts w:ascii="Times New Roman" w:hAnsi="Times New Roman"/>
          <w:color w:val="000000"/>
          <w:sz w:val="28"/>
          <w:szCs w:val="28"/>
        </w:rPr>
        <w:t>тавления субсидии.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 xml:space="preserve">3.9. </w:t>
      </w:r>
      <w:r w:rsidRPr="003940B3">
        <w:rPr>
          <w:rFonts w:ascii="Times New Roman" w:hAnsi="Times New Roman"/>
          <w:sz w:val="28"/>
          <w:szCs w:val="28"/>
        </w:rPr>
        <w:t>После утверждения бюджета города Нижневартовска на очередной финансовый год и плановый период департамент ЖКХ заключает с упра</w:t>
      </w:r>
      <w:r w:rsidRPr="003940B3">
        <w:rPr>
          <w:rFonts w:ascii="Times New Roman" w:hAnsi="Times New Roman"/>
          <w:sz w:val="28"/>
          <w:szCs w:val="28"/>
        </w:rPr>
        <w:t>в</w:t>
      </w:r>
      <w:r w:rsidRPr="003940B3">
        <w:rPr>
          <w:rFonts w:ascii="Times New Roman" w:hAnsi="Times New Roman"/>
          <w:sz w:val="28"/>
          <w:szCs w:val="28"/>
        </w:rPr>
        <w:t xml:space="preserve">ляющей организацией договор на предоставление субсидии.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3.10. Договор о предоставлении субсидии должен предусматривать: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размер и сроки предоставления субсидии;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>- форму и сроки представления отчетности по субсидии;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согласие получателя субсидии (за исключением государственных (м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ниципальных) унитарных предприятий, хозяйственных товариществ и о</w:t>
      </w:r>
      <w:r w:rsidRPr="003940B3">
        <w:rPr>
          <w:rFonts w:ascii="Times New Roman" w:hAnsi="Times New Roman"/>
          <w:sz w:val="28"/>
          <w:szCs w:val="28"/>
        </w:rPr>
        <w:t>б</w:t>
      </w:r>
      <w:r w:rsidRPr="003940B3">
        <w:rPr>
          <w:rFonts w:ascii="Times New Roman" w:hAnsi="Times New Roman"/>
          <w:sz w:val="28"/>
          <w:szCs w:val="28"/>
        </w:rPr>
        <w:t>ществ с участием публично-правовых образований в их уставных (складо</w:t>
      </w:r>
      <w:r w:rsidRPr="003940B3">
        <w:rPr>
          <w:rFonts w:ascii="Times New Roman" w:hAnsi="Times New Roman"/>
          <w:sz w:val="28"/>
          <w:szCs w:val="28"/>
        </w:rPr>
        <w:t>ч</w:t>
      </w:r>
      <w:r w:rsidRPr="003940B3">
        <w:rPr>
          <w:rFonts w:ascii="Times New Roman" w:hAnsi="Times New Roman"/>
          <w:sz w:val="28"/>
          <w:szCs w:val="28"/>
        </w:rPr>
        <w:t>ных) капиталах) на осуществление департаментом ЖКХ администрации г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рода и органом муниципального финансового контроля проверок соблюд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ния получателями субсидий условий, целей и порядка предоставления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дий.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3.11. Субсидия предоставляется ежемесячно на основании отчета о пр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доставлении субсидии и подтверждающих документов к отчету (регистры бухгалтерского учета, подтверждающие фактическое начисление платы за содержание и ремонт жилых помещений, бесхозяйных строений, использу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мых гражданами для проживания и общую площадь, на которую производи</w:t>
      </w:r>
      <w:r w:rsidRPr="003940B3">
        <w:rPr>
          <w:rFonts w:ascii="Times New Roman" w:hAnsi="Times New Roman"/>
          <w:sz w:val="28"/>
          <w:szCs w:val="28"/>
        </w:rPr>
        <w:t>т</w:t>
      </w:r>
      <w:r w:rsidRPr="003940B3">
        <w:rPr>
          <w:rFonts w:ascii="Times New Roman" w:hAnsi="Times New Roman"/>
          <w:sz w:val="28"/>
          <w:szCs w:val="28"/>
        </w:rPr>
        <w:t>ся начисление).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При необходимости департамент ЖКХ вправе потребовать дополн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тельные документы к отчету.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3.12.Отчет по субсидии предоставляется не позднее 20 числа месяца, следующего за отчетным, с предоставлением документов, предусмотренных пунктом 4.9. настоящего Порядка.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3.13. В течение 5 (пяти) рабочих дней с даты получения отчета, департ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 xml:space="preserve">мент ЖКХ  </w:t>
      </w:r>
      <w:proofErr w:type="gramStart"/>
      <w:r w:rsidRPr="003940B3">
        <w:rPr>
          <w:rFonts w:ascii="Times New Roman" w:hAnsi="Times New Roman"/>
          <w:sz w:val="28"/>
          <w:szCs w:val="28"/>
        </w:rPr>
        <w:t>осуществляет проверку  и согласовывает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предоставленные док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менты.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При наличии в отчете неточных, неполных или недостоверных сведений, а также не предоставления документов, предусмотренных пунктом 3.4. н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стоящего Порядка департамент ЖКХ возвращает документы на доработку.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3.14. Перечисление субсидии осуществляется в порядке и сроки, уст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новленные договором.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3.15. Окончательный расчет с управляющей организацией за текущий финансовый год осуществляется в течение первого квартала года, следующ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 xml:space="preserve">го за </w:t>
      </w:r>
      <w:proofErr w:type="gramStart"/>
      <w:r w:rsidRPr="003940B3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3940B3">
        <w:rPr>
          <w:rFonts w:ascii="Times New Roman" w:hAnsi="Times New Roman"/>
          <w:sz w:val="28"/>
          <w:szCs w:val="28"/>
        </w:rPr>
        <w:t>, в пределах лимитов бюджетных обязательств, предусмо</w:t>
      </w:r>
      <w:r w:rsidRPr="003940B3">
        <w:rPr>
          <w:rFonts w:ascii="Times New Roman" w:hAnsi="Times New Roman"/>
          <w:sz w:val="28"/>
          <w:szCs w:val="28"/>
        </w:rPr>
        <w:t>т</w:t>
      </w:r>
      <w:r w:rsidRPr="003940B3">
        <w:rPr>
          <w:rFonts w:ascii="Times New Roman" w:hAnsi="Times New Roman"/>
          <w:sz w:val="28"/>
          <w:szCs w:val="28"/>
        </w:rPr>
        <w:t>ренных на очередной финансовый год.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3.16.Управляющие организации несут ответственность, предусмотре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ную действующим законодательством Российской Федерации, за обоснова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ность, достоверность и качество представленных расчетов, финансовую о</w:t>
      </w:r>
      <w:r w:rsidRPr="003940B3">
        <w:rPr>
          <w:rFonts w:ascii="Times New Roman" w:hAnsi="Times New Roman"/>
          <w:sz w:val="28"/>
          <w:szCs w:val="28"/>
        </w:rPr>
        <w:t>т</w:t>
      </w:r>
      <w:r w:rsidRPr="003940B3">
        <w:rPr>
          <w:rFonts w:ascii="Times New Roman" w:hAnsi="Times New Roman"/>
          <w:sz w:val="28"/>
          <w:szCs w:val="28"/>
        </w:rPr>
        <w:t>четность и целевое использование бюджетных средств.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>3.17. 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субсидий.</w:t>
      </w:r>
      <w:bookmarkStart w:id="6" w:name="Par199"/>
      <w:bookmarkEnd w:id="6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  <w:lang w:val="en-US"/>
        </w:rPr>
        <w:t>I</w:t>
      </w:r>
      <w:r w:rsidRPr="003940B3">
        <w:rPr>
          <w:rFonts w:ascii="Times New Roman" w:hAnsi="Times New Roman"/>
          <w:sz w:val="28"/>
          <w:szCs w:val="28"/>
        </w:rPr>
        <w:t xml:space="preserve">V. </w:t>
      </w:r>
      <w:proofErr w:type="gramStart"/>
      <w:r w:rsidRPr="003940B3">
        <w:rPr>
          <w:rFonts w:ascii="Times New Roman" w:hAnsi="Times New Roman"/>
          <w:sz w:val="28"/>
          <w:szCs w:val="28"/>
        </w:rPr>
        <w:t>Порядок  возврата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субсидии</w:t>
      </w:r>
    </w:p>
    <w:p w:rsidR="003940B3" w:rsidRPr="003940B3" w:rsidRDefault="003940B3" w:rsidP="003940B3">
      <w:pPr>
        <w:ind w:firstLine="680"/>
        <w:jc w:val="center"/>
        <w:rPr>
          <w:rFonts w:ascii="Times New Roman" w:hAnsi="Times New Roman"/>
          <w:b/>
          <w:sz w:val="28"/>
          <w:szCs w:val="28"/>
        </w:rPr>
      </w:pPr>
      <w:bookmarkStart w:id="7" w:name="sub_22"/>
    </w:p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bookmarkStart w:id="8" w:name="sub_23"/>
      <w:bookmarkEnd w:id="7"/>
      <w:r w:rsidRPr="003940B3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3940B3">
        <w:rPr>
          <w:rFonts w:ascii="Times New Roman" w:hAnsi="Times New Roman"/>
          <w:sz w:val="28"/>
          <w:szCs w:val="28"/>
        </w:rPr>
        <w:t>случаях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выявления фактов:</w:t>
      </w:r>
    </w:p>
    <w:bookmarkEnd w:id="8"/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-невыполнения условий, предусмотренных при предоставлении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дии;</w:t>
      </w:r>
    </w:p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3940B3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3940B3">
        <w:rPr>
          <w:rFonts w:ascii="Times New Roman" w:hAnsi="Times New Roman"/>
          <w:sz w:val="28"/>
          <w:szCs w:val="28"/>
        </w:rPr>
        <w:t>, предоставленных управляющими организ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циями, недостоверной или неполной информации.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bookmarkStart w:id="9" w:name="sub_24"/>
      <w:r w:rsidRPr="003940B3">
        <w:rPr>
          <w:rFonts w:ascii="Times New Roman" w:hAnsi="Times New Roman"/>
          <w:sz w:val="28"/>
          <w:szCs w:val="28"/>
        </w:rPr>
        <w:t xml:space="preserve">4.2.Факты, указанные в  </w:t>
      </w:r>
      <w:proofErr w:type="gramStart"/>
      <w:r w:rsidRPr="003940B3">
        <w:rPr>
          <w:rFonts w:ascii="Times New Roman" w:hAnsi="Times New Roman"/>
          <w:sz w:val="28"/>
          <w:szCs w:val="28"/>
        </w:rPr>
        <w:t>пункте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4.1. Порядка, устанавливаются актом проверки департамента ЖКХ и (или) органа муниципального финансового контроля.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верки фактов, указанных в пункте 4.1. Порядка, департамент ЖКХ  готовит письменное требование о возврате субсидии.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Требование вручается управляющей организации (законному предст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 о вруч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нии.</w:t>
      </w:r>
    </w:p>
    <w:p w:rsidR="003940B3" w:rsidRPr="003940B3" w:rsidRDefault="003940B3" w:rsidP="003940B3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дии, управляющая организация производит возврат в текущем финансовом году остатка субсидии, не использованного в отчетном финансовом году в течение 30 (тридцати) календарных дней после окончания отчетного фина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 xml:space="preserve">сового года. 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Управляющей организации, не возвратившей неиспользованный ост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ток субсидии в установленный срок, департамент ЖКХ направляет письме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ное требование о возврате, которое вручается управляющей организации (з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конному представителю) лично или направляется заказным письмом с ув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домлением.</w:t>
      </w:r>
    </w:p>
    <w:p w:rsidR="003940B3" w:rsidRPr="003940B3" w:rsidRDefault="003940B3" w:rsidP="003940B3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4.5. Управляющая организация обязана возвратить денежные средства в течение 7 (семи) рабочих дней со дня получения требования о возврате су</w:t>
      </w:r>
      <w:r w:rsidRPr="003940B3">
        <w:rPr>
          <w:rFonts w:ascii="Times New Roman" w:hAnsi="Times New Roman"/>
          <w:sz w:val="28"/>
          <w:szCs w:val="28"/>
        </w:rPr>
        <w:t>б</w:t>
      </w:r>
      <w:r w:rsidRPr="003940B3">
        <w:rPr>
          <w:rFonts w:ascii="Times New Roman" w:hAnsi="Times New Roman"/>
          <w:sz w:val="28"/>
          <w:szCs w:val="28"/>
        </w:rPr>
        <w:t>сидий на расчетный счет администрации города, указанный в требовании.</w:t>
      </w:r>
    </w:p>
    <w:bookmarkEnd w:id="9"/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>4.6. В случае невыполнения требования о возврате субсидии в устано</w:t>
      </w:r>
      <w:r w:rsidRPr="003940B3">
        <w:rPr>
          <w:rFonts w:ascii="Times New Roman" w:hAnsi="Times New Roman"/>
          <w:sz w:val="28"/>
          <w:szCs w:val="28"/>
        </w:rPr>
        <w:t>в</w:t>
      </w:r>
      <w:r w:rsidRPr="003940B3">
        <w:rPr>
          <w:rFonts w:ascii="Times New Roman" w:hAnsi="Times New Roman"/>
          <w:sz w:val="28"/>
          <w:szCs w:val="28"/>
        </w:rPr>
        <w:t>ленный срок взыскание денежных сре</w:t>
      </w:r>
      <w:proofErr w:type="gramStart"/>
      <w:r w:rsidRPr="003940B3">
        <w:rPr>
          <w:rFonts w:ascii="Times New Roman" w:hAnsi="Times New Roman"/>
          <w:sz w:val="28"/>
          <w:szCs w:val="28"/>
        </w:rPr>
        <w:t>дств пр</w:t>
      </w:r>
      <w:proofErr w:type="gramEnd"/>
      <w:r w:rsidRPr="003940B3">
        <w:rPr>
          <w:rFonts w:ascii="Times New Roman" w:hAnsi="Times New Roman"/>
          <w:sz w:val="28"/>
          <w:szCs w:val="28"/>
        </w:rPr>
        <w:t>оизводится в судебном порядке в соответствии с законодательством Российской Федерации.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jc w:val="right"/>
        <w:rPr>
          <w:rFonts w:ascii="Times New Roman" w:hAnsi="Times New Roman"/>
          <w:sz w:val="28"/>
          <w:szCs w:val="28"/>
        </w:rPr>
        <w:sectPr w:rsidR="003940B3" w:rsidRPr="003940B3" w:rsidSect="00B365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40B3" w:rsidRPr="003940B3" w:rsidRDefault="003940B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3940B3" w:rsidRPr="003940B3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C5" w:rsidRDefault="006C34C5">
      <w:pPr>
        <w:spacing w:after="0" w:line="240" w:lineRule="auto"/>
      </w:pPr>
      <w:r>
        <w:separator/>
      </w:r>
    </w:p>
  </w:endnote>
  <w:endnote w:type="continuationSeparator" w:id="0">
    <w:p w:rsidR="006C34C5" w:rsidRDefault="006C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C5" w:rsidRDefault="006C34C5">
      <w:pPr>
        <w:spacing w:after="0" w:line="240" w:lineRule="auto"/>
      </w:pPr>
      <w:r>
        <w:separator/>
      </w:r>
    </w:p>
  </w:footnote>
  <w:footnote w:type="continuationSeparator" w:id="0">
    <w:p w:rsidR="006C34C5" w:rsidRDefault="006C3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1"/>
  </w:num>
  <w:num w:numId="13">
    <w:abstractNumId w:val="12"/>
  </w:num>
  <w:num w:numId="14">
    <w:abstractNumId w:val="20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7"/>
  </w:num>
  <w:num w:numId="23">
    <w:abstractNumId w:val="19"/>
  </w:num>
  <w:num w:numId="24">
    <w:abstractNumId w:val="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A4426"/>
    <w:rsid w:val="00183620"/>
    <w:rsid w:val="001C30B1"/>
    <w:rsid w:val="001C3222"/>
    <w:rsid w:val="001D42EF"/>
    <w:rsid w:val="00225CF0"/>
    <w:rsid w:val="002F3278"/>
    <w:rsid w:val="003213D0"/>
    <w:rsid w:val="00325459"/>
    <w:rsid w:val="00330D65"/>
    <w:rsid w:val="003406BD"/>
    <w:rsid w:val="00384E3C"/>
    <w:rsid w:val="003940B3"/>
    <w:rsid w:val="003B0850"/>
    <w:rsid w:val="003C62FF"/>
    <w:rsid w:val="004B089F"/>
    <w:rsid w:val="004D6D8D"/>
    <w:rsid w:val="00514F4E"/>
    <w:rsid w:val="00573AD3"/>
    <w:rsid w:val="005E27E3"/>
    <w:rsid w:val="00646401"/>
    <w:rsid w:val="006C34C5"/>
    <w:rsid w:val="006E6453"/>
    <w:rsid w:val="008430CF"/>
    <w:rsid w:val="00882128"/>
    <w:rsid w:val="008B2D08"/>
    <w:rsid w:val="00905A15"/>
    <w:rsid w:val="0092157E"/>
    <w:rsid w:val="00DB38C4"/>
    <w:rsid w:val="00E177C9"/>
    <w:rsid w:val="00E60A5F"/>
    <w:rsid w:val="00EA13E4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Истомина ОВ</cp:lastModifiedBy>
  <cp:revision>16</cp:revision>
  <cp:lastPrinted>2015-06-02T07:31:00Z</cp:lastPrinted>
  <dcterms:created xsi:type="dcterms:W3CDTF">2015-04-20T07:55:00Z</dcterms:created>
  <dcterms:modified xsi:type="dcterms:W3CDTF">2015-07-22T04:52:00Z</dcterms:modified>
</cp:coreProperties>
</file>