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2" w:rsidRDefault="00642BB2" w:rsidP="00642BB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42BB2" w:rsidRDefault="00642BB2" w:rsidP="00642BB2">
      <w:pPr>
        <w:pStyle w:val="ConsPlusTitle"/>
        <w:jc w:val="center"/>
      </w:pPr>
      <w:r>
        <w:t>для предоставления государственной услуги</w:t>
      </w:r>
    </w:p>
    <w:p w:rsidR="00642BB2" w:rsidRDefault="00642BB2" w:rsidP="00642BB2">
      <w:pPr>
        <w:pStyle w:val="ConsPlusNormal"/>
        <w:jc w:val="center"/>
      </w:pPr>
    </w:p>
    <w:p w:rsidR="00642BB2" w:rsidRDefault="00642BB2" w:rsidP="00642BB2">
      <w:pPr>
        <w:pStyle w:val="ConsPlusNormal"/>
        <w:ind w:firstLine="540"/>
        <w:jc w:val="both"/>
      </w:pPr>
      <w:bookmarkStart w:id="0" w:name="Par132"/>
      <w:bookmarkEnd w:id="0"/>
      <w:r>
        <w:t xml:space="preserve">21. Исчерпывающий перечень документов, необходимых в </w:t>
      </w:r>
      <w:proofErr w:type="gramStart"/>
      <w:r>
        <w:t>соответствии</w:t>
      </w:r>
      <w:proofErr w:type="gramEnd"/>
      <w:r>
        <w:t xml:space="preserve"> с законодательными и иными нормативными правовыми актами для предоставления государственной услуги, которые заявитель должен представить: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 xml:space="preserve">запрос в свободной форме (рекомендуемая </w:t>
      </w:r>
      <w:hyperlink w:anchor="Par371" w:tooltip="                                  ЗАПРОС" w:history="1">
        <w:r>
          <w:rPr>
            <w:color w:val="0000FF"/>
          </w:rPr>
          <w:t>форма</w:t>
        </w:r>
      </w:hyperlink>
      <w:r>
        <w:t xml:space="preserve"> приведена в приложении 1 к настоящему Административному регламенту);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bookmarkStart w:id="1" w:name="Par134"/>
      <w:bookmarkEnd w:id="1"/>
      <w:proofErr w:type="gramStart"/>
      <w:r>
        <w:t>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сторон);</w:t>
      </w:r>
      <w:proofErr w:type="gramEnd"/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>при обращении представителя заявителя - документ, подтверждающий полномочия представителя заявителя (доверенность, оформленная в соответствии с действующим законодательством Российской Федерации).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 xml:space="preserve">Форма запроса и образец его заполнения размещены на ЕПГУ, официальных сайтах </w:t>
      </w:r>
      <w:proofErr w:type="spellStart"/>
      <w:r>
        <w:t>Дептруда</w:t>
      </w:r>
      <w:proofErr w:type="spellEnd"/>
      <w:r>
        <w:t xml:space="preserve"> и занятости Югры и органов местного самоуправления в сети "Интернет" либо форму запроса можно получить у специалистов органов местного самоуправления и МФЦ.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>22. При личном посещении органа местного самоуправления или МФЦ заявитель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 xml:space="preserve">23. 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, </w:t>
      </w:r>
      <w:hyperlink r:id="rId9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предусмотренных </w:t>
      </w:r>
      <w:hyperlink r:id="rId1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Ханты-Мансийского автономного округа - Югры, за исключением документов, включенных в определенный </w:t>
      </w:r>
      <w:hyperlink r:id="rId11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 местного самоуправления по собственной инициативе;</w:t>
      </w:r>
    </w:p>
    <w:p w:rsidR="00642BB2" w:rsidRDefault="00642BB2" w:rsidP="00642BB2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3" w:history="1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4759AD" w:rsidRPr="00642BB2" w:rsidRDefault="00642BB2" w:rsidP="00642BB2">
      <w:pPr>
        <w:pStyle w:val="ConsPlusNormal"/>
        <w:spacing w:before="24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bookmarkStart w:id="2" w:name="_GoBack"/>
      <w:bookmarkEnd w:id="2"/>
    </w:p>
    <w:sectPr w:rsidR="004759AD" w:rsidRPr="00642BB2" w:rsidSect="004759A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B6D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269"/>
    <w:multiLevelType w:val="hybridMultilevel"/>
    <w:tmpl w:val="681E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B5D81"/>
    <w:rsid w:val="001B76D4"/>
    <w:rsid w:val="001C1093"/>
    <w:rsid w:val="001F266B"/>
    <w:rsid w:val="002268AB"/>
    <w:rsid w:val="002B1CE7"/>
    <w:rsid w:val="002B70E8"/>
    <w:rsid w:val="00321DEE"/>
    <w:rsid w:val="00326C1D"/>
    <w:rsid w:val="00327742"/>
    <w:rsid w:val="00342A58"/>
    <w:rsid w:val="003602AD"/>
    <w:rsid w:val="003C7250"/>
    <w:rsid w:val="003D1F7A"/>
    <w:rsid w:val="003F26A3"/>
    <w:rsid w:val="004759AD"/>
    <w:rsid w:val="004E5072"/>
    <w:rsid w:val="00511857"/>
    <w:rsid w:val="00557189"/>
    <w:rsid w:val="005B0B55"/>
    <w:rsid w:val="005B7539"/>
    <w:rsid w:val="00605D8B"/>
    <w:rsid w:val="00642BB2"/>
    <w:rsid w:val="00651C14"/>
    <w:rsid w:val="006A0A4C"/>
    <w:rsid w:val="006A6A21"/>
    <w:rsid w:val="006C223C"/>
    <w:rsid w:val="006E19C5"/>
    <w:rsid w:val="006F33AE"/>
    <w:rsid w:val="007A513B"/>
    <w:rsid w:val="007E295C"/>
    <w:rsid w:val="00802905"/>
    <w:rsid w:val="00812A46"/>
    <w:rsid w:val="0082626D"/>
    <w:rsid w:val="00892151"/>
    <w:rsid w:val="00957D66"/>
    <w:rsid w:val="0099459E"/>
    <w:rsid w:val="00A23915"/>
    <w:rsid w:val="00A9241F"/>
    <w:rsid w:val="00B122A5"/>
    <w:rsid w:val="00B24C59"/>
    <w:rsid w:val="00B56275"/>
    <w:rsid w:val="00B77D00"/>
    <w:rsid w:val="00BB5177"/>
    <w:rsid w:val="00CA2178"/>
    <w:rsid w:val="00CE6F3F"/>
    <w:rsid w:val="00D31C56"/>
    <w:rsid w:val="00D453F7"/>
    <w:rsid w:val="00E50921"/>
    <w:rsid w:val="00ED0CE5"/>
    <w:rsid w:val="00F0047A"/>
    <w:rsid w:val="00F23BE8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customStyle="1" w:styleId="ConsPlusNormal">
    <w:name w:val="ConsPlusNormal"/>
    <w:rsid w:val="00642BB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B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customStyle="1" w:styleId="ConsPlusNormal">
    <w:name w:val="ConsPlusNormal"/>
    <w:rsid w:val="00642BB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B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28.03.2023&amp;dst=290&amp;field=134" TargetMode="External"/><Relationship Id="rId13" Type="http://schemas.openxmlformats.org/officeDocument/2006/relationships/hyperlink" Target="https://login.consultant.ru/link/?req=doc&amp;base=LAW&amp;n=430635&amp;date=28.03.2023&amp;dst=294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0635&amp;date=28.03.2023&amp;dst=159&amp;field=134" TargetMode="External"/><Relationship Id="rId12" Type="http://schemas.openxmlformats.org/officeDocument/2006/relationships/hyperlink" Target="https://login.consultant.ru/link/?req=doc&amp;base=LAW&amp;n=430635&amp;date=28.03.2023&amp;dst=291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35&amp;date=28.03.2023&amp;dst=36&amp;field=134" TargetMode="External"/><Relationship Id="rId11" Type="http://schemas.openxmlformats.org/officeDocument/2006/relationships/hyperlink" Target="https://login.consultant.ru/link/?req=doc&amp;base=LAW&amp;n=430635&amp;date=28.03.2023&amp;dst=43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0635&amp;date=28.03.2023&amp;dst=10001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28.03.2023&amp;dst=317&amp;field=134" TargetMode="External"/><Relationship Id="rId14" Type="http://schemas.openxmlformats.org/officeDocument/2006/relationships/hyperlink" Target="https://login.consultant.ru/link/?req=doc&amp;base=LAW&amp;n=430635&amp;date=28.03.2023&amp;dst=3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3</cp:revision>
  <cp:lastPrinted>2015-06-18T07:50:00Z</cp:lastPrinted>
  <dcterms:created xsi:type="dcterms:W3CDTF">2018-08-29T04:04:00Z</dcterms:created>
  <dcterms:modified xsi:type="dcterms:W3CDTF">2023-04-03T06:05:00Z</dcterms:modified>
</cp:coreProperties>
</file>