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AC" w:rsidRPr="00E03751" w:rsidRDefault="001671AC" w:rsidP="00167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1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1671AC" w:rsidRDefault="001671AC" w:rsidP="00167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</w:t>
      </w:r>
    </w:p>
    <w:p w:rsidR="001671AC" w:rsidRDefault="001671AC" w:rsidP="00167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департаменте экономического развития администрации города</w:t>
      </w:r>
    </w:p>
    <w:p w:rsidR="001671AC" w:rsidRDefault="001671AC" w:rsidP="00167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1AC" w:rsidRPr="00023436" w:rsidRDefault="001671AC" w:rsidP="00167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05.03.2025                                                                                    </w:t>
      </w:r>
      <w:r w:rsidRPr="00023436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1671AC" w:rsidRPr="00E03751" w:rsidRDefault="001671AC" w:rsidP="00167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1AC" w:rsidRDefault="001671AC" w:rsidP="001671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Таежная, д. 24,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312, 11.30 час.</w:t>
      </w:r>
    </w:p>
    <w:p w:rsidR="00D35CE6" w:rsidRPr="007D0F5C" w:rsidRDefault="00D35CE6" w:rsidP="001671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1AC" w:rsidRPr="001671AC" w:rsidRDefault="001671AC" w:rsidP="001671A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плане основных мероприятий департамента </w:t>
      </w:r>
      <w:r w:rsidRPr="001671AC">
        <w:rPr>
          <w:rFonts w:ascii="Times New Roman" w:hAnsi="Times New Roman" w:cs="Times New Roman"/>
          <w:b/>
          <w:sz w:val="28"/>
          <w:szCs w:val="28"/>
        </w:rPr>
        <w:t>экономического развития администрации города на 2025 год</w:t>
      </w:r>
    </w:p>
    <w:p w:rsidR="001671AC" w:rsidRPr="001671AC" w:rsidRDefault="001671AC" w:rsidP="001671A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71AC">
        <w:rPr>
          <w:rFonts w:ascii="Times New Roman" w:hAnsi="Times New Roman" w:cs="Times New Roman"/>
          <w:sz w:val="28"/>
          <w:szCs w:val="28"/>
        </w:rPr>
        <w:t xml:space="preserve">Брыль Наталья Петровна, исполняющий </w:t>
      </w:r>
      <w:proofErr w:type="gramStart"/>
      <w:r w:rsidRPr="001671AC">
        <w:rPr>
          <w:rFonts w:ascii="Times New Roman" w:hAnsi="Times New Roman" w:cs="Times New Roman"/>
          <w:sz w:val="28"/>
          <w:szCs w:val="28"/>
        </w:rPr>
        <w:t>обязанности  директора</w:t>
      </w:r>
      <w:proofErr w:type="gramEnd"/>
      <w:r w:rsidRPr="001671AC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развития администрации города</w:t>
      </w:r>
    </w:p>
    <w:p w:rsidR="001671AC" w:rsidRPr="001671AC" w:rsidRDefault="001671AC" w:rsidP="001671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C">
        <w:rPr>
          <w:rFonts w:ascii="Times New Roman" w:eastAsia="Calibri" w:hAnsi="Times New Roman" w:cs="Times New Roman"/>
          <w:b/>
          <w:sz w:val="28"/>
          <w:szCs w:val="28"/>
        </w:rPr>
        <w:t>О мерах поддержки субъектам малого и среднего предпринимательства в 2025 году</w:t>
      </w:r>
    </w:p>
    <w:p w:rsidR="001671AC" w:rsidRDefault="001671AC" w:rsidP="001671AC">
      <w:pPr>
        <w:pStyle w:val="HTML"/>
        <w:tabs>
          <w:tab w:val="clear" w:pos="916"/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1E15">
        <w:rPr>
          <w:rFonts w:ascii="Times New Roman" w:hAnsi="Times New Roman" w:cs="Times New Roman"/>
          <w:sz w:val="28"/>
          <w:szCs w:val="28"/>
        </w:rPr>
        <w:t>Вдовиченко Елена Анатольевна, 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</w:r>
    </w:p>
    <w:p w:rsidR="001671AC" w:rsidRPr="00921E15" w:rsidRDefault="001671AC" w:rsidP="001671AC">
      <w:pPr>
        <w:pStyle w:val="HTML"/>
        <w:tabs>
          <w:tab w:val="clear" w:pos="916"/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671AC" w:rsidRDefault="001671AC" w:rsidP="001671AC">
      <w:pPr>
        <w:spacing w:after="159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671AC">
        <w:rPr>
          <w:rFonts w:ascii="Times New Roman" w:hAnsi="Times New Roman" w:cs="Times New Roman"/>
          <w:b/>
          <w:sz w:val="28"/>
          <w:szCs w:val="28"/>
        </w:rPr>
        <w:t xml:space="preserve">О взаимодействии с бизнес сообществом при проведении оценки регулирующего воздействия и экспертизы муниципальных НПА, затрагивающих вопросы осуществления предпринимательской и иной экономической деятельности в 2024 году     </w:t>
      </w:r>
    </w:p>
    <w:p w:rsidR="001671AC" w:rsidRDefault="001671AC" w:rsidP="001671A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Шебуняева Ксения Олеговна, начальник экспертно-аналитической службы управления экспертизы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 </w:t>
      </w:r>
      <w:r w:rsidRPr="00921E15"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 w:rsidRPr="00921E15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</w:t>
      </w:r>
    </w:p>
    <w:p w:rsidR="001671AC" w:rsidRDefault="001671AC" w:rsidP="001671AC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1AC">
        <w:rPr>
          <w:rFonts w:ascii="Times New Roman" w:hAnsi="Times New Roman" w:cs="Times New Roman"/>
          <w:b/>
          <w:sz w:val="28"/>
          <w:szCs w:val="28"/>
        </w:rPr>
        <w:t xml:space="preserve">4. О проектах муниципальных правовых актов, разработанных департаментом экономического развития администрации города </w:t>
      </w:r>
    </w:p>
    <w:p w:rsidR="001671AC" w:rsidRPr="001671AC" w:rsidRDefault="001671AC" w:rsidP="001671A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671AC">
        <w:rPr>
          <w:rFonts w:ascii="Times New Roman" w:hAnsi="Times New Roman" w:cs="Times New Roman"/>
          <w:sz w:val="28"/>
          <w:szCs w:val="28"/>
        </w:rPr>
        <w:t xml:space="preserve">Брыль Наталья Петровна, исполняющий </w:t>
      </w:r>
      <w:proofErr w:type="gramStart"/>
      <w:r w:rsidRPr="001671AC">
        <w:rPr>
          <w:rFonts w:ascii="Times New Roman" w:hAnsi="Times New Roman" w:cs="Times New Roman"/>
          <w:sz w:val="28"/>
          <w:szCs w:val="28"/>
        </w:rPr>
        <w:t>обязанности  директора</w:t>
      </w:r>
      <w:proofErr w:type="gramEnd"/>
      <w:r w:rsidRPr="001671AC">
        <w:rPr>
          <w:rFonts w:ascii="Times New Roman" w:hAnsi="Times New Roman" w:cs="Times New Roman"/>
          <w:sz w:val="28"/>
          <w:szCs w:val="28"/>
        </w:rPr>
        <w:t xml:space="preserve"> департамента экономического развития администрации города</w:t>
      </w:r>
    </w:p>
    <w:p w:rsidR="001671AC" w:rsidRDefault="001671AC" w:rsidP="001671AC">
      <w:pPr>
        <w:pStyle w:val="HTML"/>
        <w:tabs>
          <w:tab w:val="clear" w:pos="916"/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1E15">
        <w:rPr>
          <w:rFonts w:ascii="Times New Roman" w:hAnsi="Times New Roman" w:cs="Times New Roman"/>
          <w:sz w:val="28"/>
          <w:szCs w:val="28"/>
        </w:rPr>
        <w:t>Вдовиченко Елена Анатольевна, 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</w:r>
    </w:p>
    <w:p w:rsidR="001671AC" w:rsidRDefault="001671AC" w:rsidP="001671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8E9" w:rsidRDefault="002958E9" w:rsidP="00084ADD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958E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958E9">
        <w:rPr>
          <w:rFonts w:ascii="Times New Roman" w:hAnsi="Times New Roman" w:cs="Times New Roman"/>
          <w:b/>
          <w:sz w:val="28"/>
          <w:szCs w:val="28"/>
        </w:rPr>
        <w:t>нформации о состоянии условий и охраны труда у работодателей, осуществляющих деятельность на территории города Нижневартовска, за 2024 год</w:t>
      </w:r>
      <w:r>
        <w:rPr>
          <w:rFonts w:ascii="Times New Roman" w:hAnsi="Times New Roman" w:cs="Times New Roman"/>
          <w:b/>
          <w:sz w:val="28"/>
          <w:szCs w:val="28"/>
        </w:rPr>
        <w:t>. Обзор изменений в Трудовой кодекс РФ, вступивших в силу с 01.03.2025.</w:t>
      </w:r>
    </w:p>
    <w:p w:rsidR="001671AC" w:rsidRPr="00D35CE6" w:rsidRDefault="002958E9" w:rsidP="00D35CE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Верин Сергей Александрович, начальник отдела труда управления экспертизы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 </w:t>
      </w:r>
      <w:r w:rsidRPr="00921E15"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 w:rsidRPr="00921E15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</w:t>
      </w:r>
      <w:bookmarkStart w:id="0" w:name="_GoBack"/>
      <w:bookmarkEnd w:id="0"/>
    </w:p>
    <w:p w:rsidR="004E5301" w:rsidRDefault="004E5301"/>
    <w:sectPr w:rsidR="004E5301" w:rsidSect="00D35CE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377A"/>
    <w:multiLevelType w:val="hybridMultilevel"/>
    <w:tmpl w:val="5902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4CC3"/>
    <w:multiLevelType w:val="hybridMultilevel"/>
    <w:tmpl w:val="6EA63BAC"/>
    <w:lvl w:ilvl="0" w:tplc="858CF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AC"/>
    <w:rsid w:val="00084ADD"/>
    <w:rsid w:val="001671AC"/>
    <w:rsid w:val="002958E9"/>
    <w:rsid w:val="004E5301"/>
    <w:rsid w:val="00D35CE6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1208"/>
  <w15:chartTrackingRefBased/>
  <w15:docId w15:val="{0648C4DE-5B00-483E-9CF4-8C1FD77A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A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67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71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1671AC"/>
    <w:pPr>
      <w:spacing w:before="100" w:beforeAutospacing="1" w:after="142"/>
    </w:pPr>
    <w:rPr>
      <w:rFonts w:ascii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3</cp:revision>
  <cp:lastPrinted>2025-03-05T05:00:00Z</cp:lastPrinted>
  <dcterms:created xsi:type="dcterms:W3CDTF">2025-03-03T04:24:00Z</dcterms:created>
  <dcterms:modified xsi:type="dcterms:W3CDTF">2025-03-05T05:03:00Z</dcterms:modified>
</cp:coreProperties>
</file>