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F8" w:rsidRPr="00451F73" w:rsidRDefault="00164EF8" w:rsidP="00164EF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51F73">
        <w:rPr>
          <w:rFonts w:ascii="Times New Roman" w:hAnsi="Times New Roman" w:cs="Times New Roman"/>
          <w:sz w:val="28"/>
          <w:szCs w:val="28"/>
        </w:rPr>
        <w:t>Приложение  1</w:t>
      </w:r>
    </w:p>
    <w:p w:rsidR="00164EF8" w:rsidRPr="00451F73" w:rsidRDefault="00164EF8" w:rsidP="00164EF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51F73">
        <w:rPr>
          <w:rFonts w:ascii="Times New Roman" w:hAnsi="Times New Roman" w:cs="Times New Roman"/>
          <w:sz w:val="28"/>
          <w:szCs w:val="28"/>
        </w:rPr>
        <w:t>к протоколу КЧС и ОПБ</w:t>
      </w:r>
    </w:p>
    <w:p w:rsidR="00164EF8" w:rsidRPr="00451F73" w:rsidRDefault="00164EF8" w:rsidP="00164EF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51F73">
        <w:rPr>
          <w:rFonts w:ascii="Times New Roman" w:hAnsi="Times New Roman" w:cs="Times New Roman"/>
          <w:sz w:val="28"/>
          <w:szCs w:val="28"/>
        </w:rPr>
        <w:t>города  Нижневартовска</w:t>
      </w:r>
    </w:p>
    <w:p w:rsidR="00164EF8" w:rsidRPr="00451F73" w:rsidRDefault="00164EF8" w:rsidP="00164EF8">
      <w:pPr>
        <w:jc w:val="right"/>
        <w:rPr>
          <w:rStyle w:val="FontStyle14"/>
          <w:b/>
          <w:sz w:val="28"/>
          <w:szCs w:val="28"/>
        </w:rPr>
      </w:pPr>
      <w:r w:rsidRPr="00451F73">
        <w:rPr>
          <w:rFonts w:ascii="Times New Roman" w:hAnsi="Times New Roman" w:cs="Times New Roman"/>
          <w:sz w:val="28"/>
          <w:szCs w:val="28"/>
        </w:rPr>
        <w:t>от  17.12.2024 №8</w:t>
      </w:r>
    </w:p>
    <w:p w:rsidR="00164EF8" w:rsidRDefault="00164EF8" w:rsidP="00EF37AB">
      <w:pPr>
        <w:pStyle w:val="a3"/>
        <w:tabs>
          <w:tab w:val="left" w:pos="993"/>
        </w:tabs>
        <w:jc w:val="center"/>
        <w:rPr>
          <w:rStyle w:val="FontStyle14"/>
          <w:b/>
          <w:sz w:val="30"/>
          <w:szCs w:val="30"/>
        </w:rPr>
      </w:pPr>
      <w:r>
        <w:rPr>
          <w:rStyle w:val="FontStyle14"/>
          <w:b/>
          <w:sz w:val="30"/>
          <w:szCs w:val="30"/>
        </w:rPr>
        <w:t>Об организации и  проведении  мероприятий по обеспечению безопасности людей на водных объектах города Нижневартовска в зимний период 2024-2025 годов.</w:t>
      </w:r>
    </w:p>
    <w:p w:rsidR="00164EF8" w:rsidRDefault="00164EF8" w:rsidP="00164EF8">
      <w:pPr>
        <w:pStyle w:val="a3"/>
        <w:tabs>
          <w:tab w:val="left" w:pos="993"/>
        </w:tabs>
        <w:jc w:val="center"/>
        <w:rPr>
          <w:rStyle w:val="FontStyle14"/>
          <w:b/>
          <w:sz w:val="30"/>
          <w:szCs w:val="30"/>
        </w:rPr>
      </w:pPr>
    </w:p>
    <w:p w:rsidR="00164EF8" w:rsidRDefault="00164EF8" w:rsidP="00164EF8">
      <w:pPr>
        <w:pStyle w:val="a3"/>
        <w:tabs>
          <w:tab w:val="left" w:pos="993"/>
        </w:tabs>
        <w:ind w:left="660"/>
        <w:jc w:val="both"/>
        <w:rPr>
          <w:rStyle w:val="FontStyle14"/>
          <w:b/>
          <w:sz w:val="30"/>
          <w:szCs w:val="30"/>
        </w:rPr>
      </w:pPr>
    </w:p>
    <w:p w:rsidR="00164EF8" w:rsidRDefault="00164EF8" w:rsidP="008F715D">
      <w:pPr>
        <w:pStyle w:val="a3"/>
        <w:numPr>
          <w:ilvl w:val="1"/>
          <w:numId w:val="4"/>
        </w:numPr>
        <w:ind w:left="0" w:firstLine="660"/>
        <w:jc w:val="both"/>
        <w:rPr>
          <w:rStyle w:val="FontStyle14"/>
          <w:b/>
          <w:sz w:val="30"/>
          <w:szCs w:val="30"/>
        </w:rPr>
      </w:pPr>
      <w:r>
        <w:rPr>
          <w:rStyle w:val="FontStyle14"/>
          <w:b/>
          <w:sz w:val="30"/>
          <w:szCs w:val="30"/>
        </w:rPr>
        <w:t>О мероприятиях по обеспечению безопасности людей на водных объектах города, проводимых аварийно-спасательной службой МКУ города Нижневартовска «Управление по делам ГО и ЧС»</w:t>
      </w:r>
    </w:p>
    <w:p w:rsidR="008F715D" w:rsidRDefault="008F715D" w:rsidP="00EF37AB">
      <w:pPr>
        <w:pStyle w:val="a5"/>
        <w:autoSpaceDE w:val="0"/>
        <w:autoSpaceDN w:val="0"/>
        <w:adjustRightInd w:val="0"/>
        <w:spacing w:line="240" w:lineRule="auto"/>
        <w:ind w:left="1020"/>
        <w:jc w:val="right"/>
        <w:rPr>
          <w:rStyle w:val="FontStyle14"/>
          <w:sz w:val="30"/>
          <w:szCs w:val="30"/>
        </w:rPr>
      </w:pPr>
      <w:proofErr w:type="spellStart"/>
      <w:r>
        <w:rPr>
          <w:rStyle w:val="FontStyle14"/>
          <w:sz w:val="30"/>
          <w:szCs w:val="30"/>
        </w:rPr>
        <w:t>Татаренков</w:t>
      </w:r>
      <w:proofErr w:type="spellEnd"/>
      <w:r>
        <w:rPr>
          <w:rStyle w:val="FontStyle14"/>
          <w:sz w:val="30"/>
          <w:szCs w:val="30"/>
        </w:rPr>
        <w:t xml:space="preserve"> Вадим Леонидович, </w:t>
      </w:r>
    </w:p>
    <w:p w:rsidR="008F715D" w:rsidRDefault="008F715D" w:rsidP="00EF37AB">
      <w:pPr>
        <w:pStyle w:val="a5"/>
        <w:autoSpaceDE w:val="0"/>
        <w:autoSpaceDN w:val="0"/>
        <w:adjustRightInd w:val="0"/>
        <w:spacing w:line="240" w:lineRule="auto"/>
        <w:ind w:left="1020"/>
        <w:jc w:val="right"/>
        <w:rPr>
          <w:rStyle w:val="FontStyle14"/>
          <w:sz w:val="30"/>
          <w:szCs w:val="30"/>
        </w:rPr>
      </w:pPr>
      <w:r>
        <w:rPr>
          <w:rStyle w:val="FontStyle14"/>
          <w:sz w:val="30"/>
          <w:szCs w:val="30"/>
        </w:rPr>
        <w:t xml:space="preserve">директор МКУ города Нижневартовска </w:t>
      </w:r>
    </w:p>
    <w:p w:rsidR="008F715D" w:rsidRDefault="008F715D" w:rsidP="00EF37AB">
      <w:pPr>
        <w:pStyle w:val="a5"/>
        <w:autoSpaceDE w:val="0"/>
        <w:autoSpaceDN w:val="0"/>
        <w:adjustRightInd w:val="0"/>
        <w:spacing w:line="240" w:lineRule="auto"/>
        <w:ind w:left="1020"/>
        <w:jc w:val="right"/>
        <w:rPr>
          <w:rStyle w:val="FontStyle14"/>
          <w:sz w:val="30"/>
          <w:szCs w:val="30"/>
        </w:rPr>
      </w:pPr>
      <w:r>
        <w:rPr>
          <w:rStyle w:val="FontStyle14"/>
          <w:sz w:val="30"/>
          <w:szCs w:val="30"/>
        </w:rPr>
        <w:t xml:space="preserve">«Управление по делам гражданской обороны </w:t>
      </w:r>
    </w:p>
    <w:p w:rsidR="008F715D" w:rsidRDefault="008F715D" w:rsidP="00EF37AB">
      <w:pPr>
        <w:pStyle w:val="a5"/>
        <w:autoSpaceDE w:val="0"/>
        <w:autoSpaceDN w:val="0"/>
        <w:adjustRightInd w:val="0"/>
        <w:spacing w:line="240" w:lineRule="auto"/>
        <w:ind w:left="1020"/>
        <w:jc w:val="right"/>
        <w:rPr>
          <w:rStyle w:val="FontStyle14"/>
          <w:sz w:val="30"/>
          <w:szCs w:val="30"/>
        </w:rPr>
      </w:pPr>
      <w:r>
        <w:rPr>
          <w:rStyle w:val="FontStyle14"/>
          <w:sz w:val="30"/>
          <w:szCs w:val="30"/>
        </w:rPr>
        <w:t>и чрезвычайным ситуациям»</w:t>
      </w:r>
    </w:p>
    <w:p w:rsidR="008F715D" w:rsidRDefault="008F715D" w:rsidP="008F715D">
      <w:pPr>
        <w:pStyle w:val="a6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На сегодняшний день водоёмы по-прежнему остаются небезопасными для передвижения или выезда на лёд. Вследствие относительно  теплой погоды на русле реки Обь, в границах города, наблюдаются торосы, структура льда рыхлая.</w:t>
      </w:r>
    </w:p>
    <w:p w:rsidR="008F715D" w:rsidRPr="008F715D" w:rsidRDefault="008F715D" w:rsidP="008F715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715D">
        <w:rPr>
          <w:rFonts w:ascii="Times New Roman" w:hAnsi="Times New Roman" w:cs="Times New Roman"/>
          <w:sz w:val="30"/>
          <w:szCs w:val="30"/>
        </w:rPr>
        <w:t>В ходе патрулирований спасатели почти ежедневно встречают любителей подлёдного лова на реке Обь, на сегодня</w:t>
      </w:r>
      <w:r>
        <w:rPr>
          <w:rFonts w:ascii="Times New Roman" w:hAnsi="Times New Roman" w:cs="Times New Roman"/>
          <w:sz w:val="30"/>
          <w:szCs w:val="30"/>
        </w:rPr>
        <w:t xml:space="preserve">шний день </w:t>
      </w:r>
      <w:r w:rsidRPr="008F715D">
        <w:rPr>
          <w:rFonts w:ascii="Times New Roman" w:hAnsi="Times New Roman" w:cs="Times New Roman"/>
          <w:sz w:val="30"/>
          <w:szCs w:val="30"/>
        </w:rPr>
        <w:t xml:space="preserve"> удалено с неокрепшего льда 125 рыбаков</w:t>
      </w:r>
      <w:r>
        <w:rPr>
          <w:rFonts w:ascii="Times New Roman" w:hAnsi="Times New Roman" w:cs="Times New Roman"/>
          <w:sz w:val="30"/>
          <w:szCs w:val="30"/>
        </w:rPr>
        <w:t>-любителей.</w:t>
      </w:r>
      <w:r w:rsidRPr="008F715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F715D" w:rsidRPr="008F715D" w:rsidRDefault="008F715D" w:rsidP="008F715D">
      <w:pPr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8F715D">
        <w:rPr>
          <w:rFonts w:ascii="Times New Roman" w:hAnsi="Times New Roman" w:cs="Times New Roman"/>
          <w:sz w:val="30"/>
          <w:szCs w:val="30"/>
        </w:rPr>
        <w:t xml:space="preserve">         В целях обеспечения безопасности на водных объектах в зимний период, а также в соответствии с мероприятиями утвержденного  плана «Месячника безопасности на водных объектах в осенне-зимний период 2024-2025 годов» МКУ г. Нижневартовска «Управление по делам ГО и ЧС»  проводятся следующие мероприятия.</w:t>
      </w:r>
    </w:p>
    <w:p w:rsidR="008F715D" w:rsidRPr="008F715D" w:rsidRDefault="008F715D" w:rsidP="008F715D">
      <w:pPr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8F715D">
        <w:rPr>
          <w:rFonts w:ascii="Times New Roman" w:hAnsi="Times New Roman" w:cs="Times New Roman"/>
          <w:sz w:val="30"/>
          <w:szCs w:val="30"/>
        </w:rPr>
        <w:t xml:space="preserve">         Еженедельно спасателями проводятся замеры толщины льда.    Последние данные на 12 декабря:</w:t>
      </w:r>
    </w:p>
    <w:p w:rsidR="008F715D" w:rsidRPr="008F715D" w:rsidRDefault="008F715D" w:rsidP="008F715D">
      <w:pPr>
        <w:jc w:val="both"/>
        <w:rPr>
          <w:rFonts w:ascii="Times New Roman" w:hAnsi="Times New Roman" w:cs="Times New Roman"/>
          <w:sz w:val="30"/>
          <w:szCs w:val="30"/>
        </w:rPr>
      </w:pPr>
      <w:r w:rsidRPr="008F715D">
        <w:rPr>
          <w:rFonts w:ascii="Times New Roman" w:hAnsi="Times New Roman" w:cs="Times New Roman"/>
          <w:sz w:val="30"/>
          <w:szCs w:val="30"/>
        </w:rPr>
        <w:t xml:space="preserve">       </w:t>
      </w:r>
      <w:r w:rsidR="00EF37AB">
        <w:rPr>
          <w:rFonts w:ascii="Times New Roman" w:hAnsi="Times New Roman" w:cs="Times New Roman"/>
          <w:sz w:val="30"/>
          <w:szCs w:val="30"/>
        </w:rPr>
        <w:t xml:space="preserve"> </w:t>
      </w:r>
      <w:r w:rsidRPr="008F715D">
        <w:rPr>
          <w:rFonts w:ascii="Times New Roman" w:hAnsi="Times New Roman" w:cs="Times New Roman"/>
          <w:sz w:val="30"/>
          <w:szCs w:val="30"/>
        </w:rPr>
        <w:t>на реке Обь средняя толщина льда - 19 см, на АППГ - 44 см;</w:t>
      </w:r>
    </w:p>
    <w:p w:rsidR="008F715D" w:rsidRPr="008F715D" w:rsidRDefault="008F715D" w:rsidP="008F715D">
      <w:pPr>
        <w:jc w:val="both"/>
        <w:rPr>
          <w:rFonts w:ascii="Times New Roman" w:hAnsi="Times New Roman" w:cs="Times New Roman"/>
          <w:sz w:val="30"/>
          <w:szCs w:val="30"/>
        </w:rPr>
      </w:pPr>
      <w:r w:rsidRPr="008F715D">
        <w:rPr>
          <w:rFonts w:ascii="Times New Roman" w:hAnsi="Times New Roman" w:cs="Times New Roman"/>
          <w:sz w:val="30"/>
          <w:szCs w:val="30"/>
        </w:rPr>
        <w:t xml:space="preserve">       </w:t>
      </w:r>
      <w:r w:rsidR="00EF37AB">
        <w:rPr>
          <w:rFonts w:ascii="Times New Roman" w:hAnsi="Times New Roman" w:cs="Times New Roman"/>
          <w:sz w:val="30"/>
          <w:szCs w:val="30"/>
        </w:rPr>
        <w:t xml:space="preserve"> </w:t>
      </w:r>
      <w:r w:rsidRPr="008F715D">
        <w:rPr>
          <w:rFonts w:ascii="Times New Roman" w:hAnsi="Times New Roman" w:cs="Times New Roman"/>
          <w:sz w:val="30"/>
          <w:szCs w:val="30"/>
        </w:rPr>
        <w:t>на озере Комсомольском - 20 см, на АППГ - 32 см.</w:t>
      </w:r>
    </w:p>
    <w:p w:rsidR="008F715D" w:rsidRPr="008F715D" w:rsidRDefault="008F715D" w:rsidP="008F715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715D">
        <w:rPr>
          <w:rFonts w:ascii="Times New Roman" w:hAnsi="Times New Roman" w:cs="Times New Roman"/>
          <w:sz w:val="30"/>
          <w:szCs w:val="30"/>
        </w:rPr>
        <w:t>Ежедневно, не менее 2 раз, спасатели патрулируют оз</w:t>
      </w:r>
      <w:r>
        <w:rPr>
          <w:rFonts w:ascii="Times New Roman" w:hAnsi="Times New Roman" w:cs="Times New Roman"/>
          <w:sz w:val="30"/>
          <w:szCs w:val="30"/>
        </w:rPr>
        <w:t>еро</w:t>
      </w:r>
      <w:r w:rsidRPr="008F715D">
        <w:rPr>
          <w:rFonts w:ascii="Times New Roman" w:hAnsi="Times New Roman" w:cs="Times New Roman"/>
          <w:sz w:val="30"/>
          <w:szCs w:val="30"/>
        </w:rPr>
        <w:t xml:space="preserve"> Комсомольское и набережную реки Обь.  На сегодняшний день проведено</w:t>
      </w:r>
      <w:r w:rsidRPr="008F715D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8F715D">
        <w:rPr>
          <w:rFonts w:ascii="Times New Roman" w:hAnsi="Times New Roman" w:cs="Times New Roman"/>
          <w:sz w:val="30"/>
          <w:szCs w:val="30"/>
        </w:rPr>
        <w:lastRenderedPageBreak/>
        <w:t>159</w:t>
      </w:r>
      <w:r w:rsidRPr="008F715D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8F715D">
        <w:rPr>
          <w:rFonts w:ascii="Times New Roman" w:hAnsi="Times New Roman" w:cs="Times New Roman"/>
          <w:sz w:val="30"/>
          <w:szCs w:val="30"/>
        </w:rPr>
        <w:t>патрулирований в местах возможного выхода людей на лёд. В ходе патрулирований проводится информ</w:t>
      </w:r>
      <w:r>
        <w:rPr>
          <w:rFonts w:ascii="Times New Roman" w:hAnsi="Times New Roman" w:cs="Times New Roman"/>
          <w:sz w:val="30"/>
          <w:szCs w:val="30"/>
        </w:rPr>
        <w:t xml:space="preserve">ационная работа с </w:t>
      </w:r>
      <w:r w:rsidRPr="008F715D">
        <w:rPr>
          <w:rFonts w:ascii="Times New Roman" w:hAnsi="Times New Roman" w:cs="Times New Roman"/>
          <w:sz w:val="30"/>
          <w:szCs w:val="30"/>
        </w:rPr>
        <w:t xml:space="preserve"> населени</w:t>
      </w:r>
      <w:r>
        <w:rPr>
          <w:rFonts w:ascii="Times New Roman" w:hAnsi="Times New Roman" w:cs="Times New Roman"/>
          <w:sz w:val="30"/>
          <w:szCs w:val="30"/>
        </w:rPr>
        <w:t>ем</w:t>
      </w:r>
      <w:r w:rsidRPr="008F715D">
        <w:rPr>
          <w:rFonts w:ascii="Times New Roman" w:hAnsi="Times New Roman" w:cs="Times New Roman"/>
          <w:sz w:val="30"/>
          <w:szCs w:val="30"/>
        </w:rPr>
        <w:t xml:space="preserve"> о мерах безопасности, особенно детей и рыбаков, с вручением памяток, всего было охвачено около 600 чел. </w:t>
      </w:r>
    </w:p>
    <w:p w:rsidR="008F715D" w:rsidRPr="008F715D" w:rsidRDefault="008F715D" w:rsidP="008F715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F715D">
        <w:rPr>
          <w:rFonts w:ascii="Times New Roman" w:hAnsi="Times New Roman" w:cs="Times New Roman"/>
          <w:sz w:val="30"/>
          <w:szCs w:val="30"/>
        </w:rPr>
        <w:t>Обращается особое внимание подросткам</w:t>
      </w:r>
      <w:proofErr w:type="gramEnd"/>
      <w:r w:rsidRPr="008F715D">
        <w:rPr>
          <w:rFonts w:ascii="Times New Roman" w:hAnsi="Times New Roman" w:cs="Times New Roman"/>
          <w:sz w:val="30"/>
          <w:szCs w:val="30"/>
        </w:rPr>
        <w:t>, использующих уклон набережной</w:t>
      </w:r>
      <w:r w:rsidR="00EF37AB">
        <w:rPr>
          <w:rFonts w:ascii="Times New Roman" w:hAnsi="Times New Roman" w:cs="Times New Roman"/>
          <w:sz w:val="30"/>
          <w:szCs w:val="30"/>
        </w:rPr>
        <w:t xml:space="preserve"> </w:t>
      </w:r>
      <w:r w:rsidRPr="008F715D">
        <w:rPr>
          <w:rFonts w:ascii="Times New Roman" w:hAnsi="Times New Roman" w:cs="Times New Roman"/>
          <w:sz w:val="30"/>
          <w:szCs w:val="30"/>
        </w:rPr>
        <w:t xml:space="preserve"> в качестве </w:t>
      </w:r>
      <w:r w:rsidR="00EF37AB">
        <w:rPr>
          <w:rFonts w:ascii="Times New Roman" w:hAnsi="Times New Roman" w:cs="Times New Roman"/>
          <w:sz w:val="30"/>
          <w:szCs w:val="30"/>
        </w:rPr>
        <w:t xml:space="preserve"> </w:t>
      </w:r>
      <w:r w:rsidRPr="008F715D">
        <w:rPr>
          <w:rFonts w:ascii="Times New Roman" w:hAnsi="Times New Roman" w:cs="Times New Roman"/>
          <w:sz w:val="30"/>
          <w:szCs w:val="30"/>
        </w:rPr>
        <w:t>горок.</w:t>
      </w:r>
    </w:p>
    <w:p w:rsidR="008F715D" w:rsidRPr="008F715D" w:rsidRDefault="008F715D" w:rsidP="008F715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715D">
        <w:rPr>
          <w:rFonts w:ascii="Times New Roman" w:hAnsi="Times New Roman" w:cs="Times New Roman"/>
          <w:sz w:val="30"/>
          <w:szCs w:val="30"/>
        </w:rPr>
        <w:t>На озере Комсомольском и набережной реки Обь выставлен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8F715D">
        <w:rPr>
          <w:rFonts w:ascii="Times New Roman" w:hAnsi="Times New Roman" w:cs="Times New Roman"/>
          <w:sz w:val="30"/>
          <w:szCs w:val="30"/>
        </w:rPr>
        <w:t xml:space="preserve"> 22 </w:t>
      </w:r>
      <w:proofErr w:type="gramStart"/>
      <w:r w:rsidRPr="008F715D">
        <w:rPr>
          <w:rFonts w:ascii="Times New Roman" w:hAnsi="Times New Roman" w:cs="Times New Roman"/>
          <w:sz w:val="30"/>
          <w:szCs w:val="30"/>
        </w:rPr>
        <w:t>аншлага о запрете</w:t>
      </w:r>
      <w:proofErr w:type="gramEnd"/>
      <w:r w:rsidRPr="008F715D">
        <w:rPr>
          <w:rFonts w:ascii="Times New Roman" w:hAnsi="Times New Roman" w:cs="Times New Roman"/>
          <w:sz w:val="30"/>
          <w:szCs w:val="30"/>
        </w:rPr>
        <w:t xml:space="preserve"> выезда и выхода на тонкий лед, </w:t>
      </w:r>
      <w:r>
        <w:rPr>
          <w:rFonts w:ascii="Times New Roman" w:hAnsi="Times New Roman" w:cs="Times New Roman"/>
          <w:sz w:val="30"/>
          <w:szCs w:val="30"/>
        </w:rPr>
        <w:t xml:space="preserve">которые </w:t>
      </w:r>
      <w:r w:rsidRPr="008F715D">
        <w:rPr>
          <w:rFonts w:ascii="Times New Roman" w:hAnsi="Times New Roman" w:cs="Times New Roman"/>
          <w:sz w:val="30"/>
          <w:szCs w:val="30"/>
        </w:rPr>
        <w:t>обновляются по мере необходимости.</w:t>
      </w:r>
    </w:p>
    <w:p w:rsidR="008F715D" w:rsidRPr="008F715D" w:rsidRDefault="008F715D" w:rsidP="008F715D">
      <w:pPr>
        <w:jc w:val="both"/>
        <w:rPr>
          <w:rFonts w:ascii="Times New Roman" w:hAnsi="Times New Roman" w:cs="Times New Roman"/>
          <w:sz w:val="30"/>
          <w:szCs w:val="30"/>
        </w:rPr>
      </w:pPr>
      <w:r w:rsidRPr="008F715D">
        <w:rPr>
          <w:rFonts w:ascii="Times New Roman" w:hAnsi="Times New Roman" w:cs="Times New Roman"/>
          <w:sz w:val="30"/>
          <w:szCs w:val="30"/>
        </w:rPr>
        <w:t xml:space="preserve">         При проведении в зимний период массовых мероприятий  (озеро Комсомольское) организуется дежурство временного (мобильного) поста спасателей в местах их проведения.</w:t>
      </w:r>
    </w:p>
    <w:p w:rsidR="008F715D" w:rsidRPr="008F715D" w:rsidRDefault="008F715D" w:rsidP="008F715D">
      <w:pPr>
        <w:jc w:val="both"/>
        <w:rPr>
          <w:rFonts w:ascii="Times New Roman" w:hAnsi="Times New Roman" w:cs="Times New Roman"/>
          <w:sz w:val="30"/>
          <w:szCs w:val="30"/>
        </w:rPr>
      </w:pPr>
      <w:r w:rsidRPr="008F715D">
        <w:rPr>
          <w:rFonts w:ascii="Times New Roman" w:hAnsi="Times New Roman" w:cs="Times New Roman"/>
          <w:sz w:val="30"/>
          <w:szCs w:val="30"/>
        </w:rPr>
        <w:t xml:space="preserve">        На оснащении </w:t>
      </w:r>
      <w:r>
        <w:rPr>
          <w:rFonts w:ascii="Times New Roman" w:hAnsi="Times New Roman" w:cs="Times New Roman"/>
          <w:sz w:val="30"/>
          <w:szCs w:val="30"/>
        </w:rPr>
        <w:t xml:space="preserve">аварийно-спасательной службы </w:t>
      </w:r>
      <w:r w:rsidRPr="008F715D">
        <w:rPr>
          <w:rFonts w:ascii="Times New Roman" w:hAnsi="Times New Roman" w:cs="Times New Roman"/>
          <w:sz w:val="30"/>
          <w:szCs w:val="30"/>
        </w:rPr>
        <w:t xml:space="preserve"> имеются следующие  средства спасения на льду и техника: </w:t>
      </w:r>
    </w:p>
    <w:p w:rsidR="008F715D" w:rsidRPr="008F715D" w:rsidRDefault="008F715D" w:rsidP="008F715D">
      <w:pPr>
        <w:pStyle w:val="a5"/>
        <w:ind w:left="1020"/>
        <w:jc w:val="both"/>
        <w:rPr>
          <w:rFonts w:ascii="Times New Roman" w:hAnsi="Times New Roman" w:cs="Times New Roman"/>
          <w:sz w:val="30"/>
          <w:szCs w:val="30"/>
        </w:rPr>
      </w:pPr>
      <w:r w:rsidRPr="008F715D">
        <w:rPr>
          <w:rFonts w:ascii="Times New Roman" w:hAnsi="Times New Roman" w:cs="Times New Roman"/>
          <w:sz w:val="30"/>
          <w:szCs w:val="30"/>
        </w:rPr>
        <w:t xml:space="preserve">спасательные жилеты - 10 шт. </w:t>
      </w:r>
    </w:p>
    <w:p w:rsidR="008F715D" w:rsidRPr="008F715D" w:rsidRDefault="008F715D" w:rsidP="008F715D">
      <w:pPr>
        <w:pStyle w:val="a5"/>
        <w:ind w:left="1020"/>
        <w:jc w:val="both"/>
        <w:rPr>
          <w:rFonts w:ascii="Times New Roman" w:hAnsi="Times New Roman" w:cs="Times New Roman"/>
          <w:sz w:val="30"/>
          <w:szCs w:val="30"/>
        </w:rPr>
      </w:pPr>
      <w:r w:rsidRPr="008F715D">
        <w:rPr>
          <w:rFonts w:ascii="Times New Roman" w:hAnsi="Times New Roman" w:cs="Times New Roman"/>
          <w:sz w:val="30"/>
          <w:szCs w:val="30"/>
        </w:rPr>
        <w:t xml:space="preserve">конец Александрова - 2 шт. </w:t>
      </w:r>
    </w:p>
    <w:p w:rsidR="008F715D" w:rsidRPr="008F715D" w:rsidRDefault="008F715D" w:rsidP="008F715D">
      <w:pPr>
        <w:pStyle w:val="a5"/>
        <w:ind w:left="1020"/>
        <w:jc w:val="both"/>
        <w:rPr>
          <w:rFonts w:ascii="Times New Roman" w:hAnsi="Times New Roman" w:cs="Times New Roman"/>
          <w:sz w:val="30"/>
          <w:szCs w:val="30"/>
        </w:rPr>
      </w:pPr>
      <w:r w:rsidRPr="008F715D">
        <w:rPr>
          <w:rFonts w:ascii="Times New Roman" w:hAnsi="Times New Roman" w:cs="Times New Roman"/>
          <w:sz w:val="30"/>
          <w:szCs w:val="30"/>
        </w:rPr>
        <w:t xml:space="preserve">гидрокостюмы сухого типа для спасения на воде </w:t>
      </w:r>
    </w:p>
    <w:p w:rsidR="008F715D" w:rsidRPr="008F715D" w:rsidRDefault="008F715D" w:rsidP="008F715D">
      <w:pPr>
        <w:pStyle w:val="a5"/>
        <w:ind w:left="1020"/>
        <w:jc w:val="both"/>
        <w:rPr>
          <w:rFonts w:ascii="Times New Roman" w:hAnsi="Times New Roman" w:cs="Times New Roman"/>
          <w:sz w:val="30"/>
          <w:szCs w:val="30"/>
        </w:rPr>
      </w:pPr>
      <w:r w:rsidRPr="008F715D">
        <w:rPr>
          <w:rFonts w:ascii="Times New Roman" w:hAnsi="Times New Roman" w:cs="Times New Roman"/>
          <w:sz w:val="30"/>
          <w:szCs w:val="30"/>
        </w:rPr>
        <w:t>снегоходы – 2 ед.</w:t>
      </w:r>
    </w:p>
    <w:p w:rsidR="008F715D" w:rsidRPr="008F715D" w:rsidRDefault="008F715D" w:rsidP="008F715D">
      <w:pPr>
        <w:pStyle w:val="a5"/>
        <w:ind w:left="102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а</w:t>
      </w:r>
      <w:r w:rsidRPr="008F715D">
        <w:rPr>
          <w:rFonts w:ascii="Times New Roman" w:hAnsi="Times New Roman" w:cs="Times New Roman"/>
          <w:sz w:val="30"/>
          <w:szCs w:val="30"/>
        </w:rPr>
        <w:t>эролодка</w:t>
      </w:r>
      <w:proofErr w:type="spellEnd"/>
      <w:r w:rsidRPr="008F715D">
        <w:rPr>
          <w:rFonts w:ascii="Times New Roman" w:hAnsi="Times New Roman" w:cs="Times New Roman"/>
          <w:sz w:val="30"/>
          <w:szCs w:val="30"/>
        </w:rPr>
        <w:t xml:space="preserve"> Север 650К</w:t>
      </w:r>
    </w:p>
    <w:p w:rsidR="008F715D" w:rsidRPr="008F715D" w:rsidRDefault="008F715D" w:rsidP="008F715D">
      <w:pPr>
        <w:pStyle w:val="a5"/>
        <w:ind w:left="1020"/>
        <w:jc w:val="both"/>
        <w:rPr>
          <w:rFonts w:ascii="Times New Roman" w:hAnsi="Times New Roman" w:cs="Times New Roman"/>
          <w:sz w:val="30"/>
          <w:szCs w:val="30"/>
        </w:rPr>
      </w:pPr>
      <w:r w:rsidRPr="008F715D">
        <w:rPr>
          <w:rFonts w:ascii="Times New Roman" w:hAnsi="Times New Roman" w:cs="Times New Roman"/>
          <w:sz w:val="30"/>
          <w:szCs w:val="30"/>
        </w:rPr>
        <w:t>щит волокуши - 2 шт</w:t>
      </w:r>
      <w:r>
        <w:rPr>
          <w:rFonts w:ascii="Times New Roman" w:hAnsi="Times New Roman" w:cs="Times New Roman"/>
          <w:sz w:val="30"/>
          <w:szCs w:val="30"/>
        </w:rPr>
        <w:t>.</w:t>
      </w:r>
      <w:r w:rsidR="00EF37AB">
        <w:rPr>
          <w:rFonts w:ascii="Times New Roman" w:hAnsi="Times New Roman" w:cs="Times New Roman"/>
          <w:sz w:val="30"/>
          <w:szCs w:val="30"/>
        </w:rPr>
        <w:t xml:space="preserve">, </w:t>
      </w:r>
      <w:r w:rsidRPr="008F715D">
        <w:rPr>
          <w:rFonts w:ascii="Times New Roman" w:hAnsi="Times New Roman" w:cs="Times New Roman"/>
          <w:sz w:val="30"/>
          <w:szCs w:val="30"/>
        </w:rPr>
        <w:t xml:space="preserve"> веревка – 100 м.</w:t>
      </w:r>
    </w:p>
    <w:p w:rsidR="00EF37AB" w:rsidRDefault="008F715D" w:rsidP="008F715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715D">
        <w:rPr>
          <w:rFonts w:ascii="Times New Roman" w:hAnsi="Times New Roman" w:cs="Times New Roman"/>
          <w:sz w:val="30"/>
          <w:szCs w:val="30"/>
        </w:rPr>
        <w:t xml:space="preserve">Для предупреждения населения о безопасном поведении на водных объектах города проведено 13 выступлений в различных СМИ </w:t>
      </w:r>
      <w:r w:rsidR="0034204A">
        <w:rPr>
          <w:rFonts w:ascii="Times New Roman" w:hAnsi="Times New Roman" w:cs="Times New Roman"/>
          <w:sz w:val="30"/>
          <w:szCs w:val="30"/>
        </w:rPr>
        <w:t>по</w:t>
      </w:r>
      <w:r w:rsidRPr="008F715D">
        <w:rPr>
          <w:rFonts w:ascii="Times New Roman" w:hAnsi="Times New Roman" w:cs="Times New Roman"/>
          <w:sz w:val="30"/>
          <w:szCs w:val="30"/>
        </w:rPr>
        <w:t xml:space="preserve"> информировани</w:t>
      </w:r>
      <w:r w:rsidR="0034204A">
        <w:rPr>
          <w:rFonts w:ascii="Times New Roman" w:hAnsi="Times New Roman" w:cs="Times New Roman"/>
          <w:sz w:val="30"/>
          <w:szCs w:val="30"/>
        </w:rPr>
        <w:t>ю</w:t>
      </w:r>
      <w:r w:rsidRPr="008F715D">
        <w:rPr>
          <w:rFonts w:ascii="Times New Roman" w:hAnsi="Times New Roman" w:cs="Times New Roman"/>
          <w:sz w:val="30"/>
          <w:szCs w:val="30"/>
        </w:rPr>
        <w:t xml:space="preserve"> населения о правилах безопасного поведения</w:t>
      </w:r>
      <w:r w:rsidR="0034204A">
        <w:rPr>
          <w:rFonts w:ascii="Times New Roman" w:hAnsi="Times New Roman" w:cs="Times New Roman"/>
          <w:sz w:val="30"/>
          <w:szCs w:val="30"/>
        </w:rPr>
        <w:t xml:space="preserve"> в зимний период</w:t>
      </w:r>
      <w:r w:rsidRPr="008F715D">
        <w:rPr>
          <w:rFonts w:ascii="Times New Roman" w:hAnsi="Times New Roman" w:cs="Times New Roman"/>
          <w:sz w:val="30"/>
          <w:szCs w:val="30"/>
        </w:rPr>
        <w:t xml:space="preserve">.  </w:t>
      </w:r>
      <w:r w:rsidR="0062052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F715D" w:rsidRPr="008F715D" w:rsidRDefault="008F715D" w:rsidP="008F715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715D">
        <w:rPr>
          <w:rFonts w:ascii="Times New Roman" w:hAnsi="Times New Roman" w:cs="Times New Roman"/>
          <w:sz w:val="30"/>
          <w:szCs w:val="30"/>
        </w:rPr>
        <w:t xml:space="preserve">С октября текущего года проведено </w:t>
      </w:r>
      <w:r w:rsidR="00620525">
        <w:rPr>
          <w:rFonts w:ascii="Times New Roman" w:hAnsi="Times New Roman" w:cs="Times New Roman"/>
          <w:sz w:val="30"/>
          <w:szCs w:val="30"/>
        </w:rPr>
        <w:t xml:space="preserve">более </w:t>
      </w:r>
      <w:r w:rsidRPr="008F715D">
        <w:rPr>
          <w:rFonts w:ascii="Times New Roman" w:hAnsi="Times New Roman" w:cs="Times New Roman"/>
          <w:sz w:val="30"/>
          <w:szCs w:val="30"/>
        </w:rPr>
        <w:t>32</w:t>
      </w:r>
      <w:r w:rsidR="00620525">
        <w:rPr>
          <w:rFonts w:ascii="Times New Roman" w:hAnsi="Times New Roman" w:cs="Times New Roman"/>
          <w:sz w:val="30"/>
          <w:szCs w:val="30"/>
        </w:rPr>
        <w:t>0</w:t>
      </w:r>
      <w:r w:rsidRPr="008F715D">
        <w:rPr>
          <w:rFonts w:ascii="Times New Roman" w:hAnsi="Times New Roman" w:cs="Times New Roman"/>
          <w:sz w:val="30"/>
          <w:szCs w:val="30"/>
        </w:rPr>
        <w:t xml:space="preserve"> профилактических мероприяти</w:t>
      </w:r>
      <w:r w:rsidR="0034204A">
        <w:rPr>
          <w:rFonts w:ascii="Times New Roman" w:hAnsi="Times New Roman" w:cs="Times New Roman"/>
          <w:sz w:val="30"/>
          <w:szCs w:val="30"/>
        </w:rPr>
        <w:t>й</w:t>
      </w:r>
      <w:r w:rsidRPr="008F715D">
        <w:rPr>
          <w:rFonts w:ascii="Times New Roman" w:hAnsi="Times New Roman" w:cs="Times New Roman"/>
          <w:sz w:val="30"/>
          <w:szCs w:val="30"/>
        </w:rPr>
        <w:t xml:space="preserve">, в том числе беседы, </w:t>
      </w:r>
      <w:r w:rsidR="005D6C2D">
        <w:rPr>
          <w:rFonts w:ascii="Times New Roman" w:hAnsi="Times New Roman" w:cs="Times New Roman"/>
          <w:sz w:val="30"/>
          <w:szCs w:val="30"/>
        </w:rPr>
        <w:t xml:space="preserve">практические </w:t>
      </w:r>
      <w:r w:rsidRPr="008F715D">
        <w:rPr>
          <w:rFonts w:ascii="Times New Roman" w:hAnsi="Times New Roman" w:cs="Times New Roman"/>
          <w:sz w:val="30"/>
          <w:szCs w:val="30"/>
        </w:rPr>
        <w:t>занятия в школьных</w:t>
      </w:r>
      <w:r w:rsidR="00620525">
        <w:rPr>
          <w:rFonts w:ascii="Times New Roman" w:hAnsi="Times New Roman" w:cs="Times New Roman"/>
          <w:sz w:val="30"/>
          <w:szCs w:val="30"/>
        </w:rPr>
        <w:t>,</w:t>
      </w:r>
      <w:r w:rsidRPr="008F715D">
        <w:rPr>
          <w:rFonts w:ascii="Times New Roman" w:hAnsi="Times New Roman" w:cs="Times New Roman"/>
          <w:sz w:val="30"/>
          <w:szCs w:val="30"/>
        </w:rPr>
        <w:t xml:space="preserve"> дошкольных </w:t>
      </w:r>
      <w:r w:rsidR="00620525">
        <w:rPr>
          <w:rFonts w:ascii="Times New Roman" w:hAnsi="Times New Roman" w:cs="Times New Roman"/>
          <w:sz w:val="30"/>
          <w:szCs w:val="30"/>
        </w:rPr>
        <w:t xml:space="preserve">и спортивных </w:t>
      </w:r>
      <w:r w:rsidRPr="008F715D">
        <w:rPr>
          <w:rFonts w:ascii="Times New Roman" w:hAnsi="Times New Roman" w:cs="Times New Roman"/>
          <w:sz w:val="30"/>
          <w:szCs w:val="30"/>
        </w:rPr>
        <w:t xml:space="preserve">учреждениях с охватом </w:t>
      </w:r>
      <w:r w:rsidR="00620525">
        <w:rPr>
          <w:rFonts w:ascii="Times New Roman" w:hAnsi="Times New Roman" w:cs="Times New Roman"/>
          <w:sz w:val="30"/>
          <w:szCs w:val="30"/>
        </w:rPr>
        <w:t>более</w:t>
      </w:r>
      <w:r w:rsidRPr="008F715D">
        <w:rPr>
          <w:rFonts w:ascii="Times New Roman" w:hAnsi="Times New Roman" w:cs="Times New Roman"/>
          <w:sz w:val="30"/>
          <w:szCs w:val="30"/>
        </w:rPr>
        <w:t xml:space="preserve"> 900 взрослых и детей.</w:t>
      </w:r>
    </w:p>
    <w:p w:rsidR="008F715D" w:rsidRPr="008F715D" w:rsidRDefault="008F715D" w:rsidP="008F715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715D">
        <w:rPr>
          <w:rFonts w:ascii="Times New Roman" w:hAnsi="Times New Roman" w:cs="Times New Roman"/>
          <w:sz w:val="30"/>
          <w:szCs w:val="30"/>
        </w:rPr>
        <w:t xml:space="preserve">Организовано тесное взаимодействие со службами и организациями, участвующими в обеспечении безопасности людей на водных объектах города  (ГИМС, УМВД, муниципальный контроль,  общественные организации). С начала зимнего периода проведено </w:t>
      </w:r>
      <w:r w:rsidRPr="00620525">
        <w:rPr>
          <w:rFonts w:ascii="Times New Roman" w:hAnsi="Times New Roman" w:cs="Times New Roman"/>
          <w:b/>
          <w:sz w:val="30"/>
          <w:szCs w:val="30"/>
        </w:rPr>
        <w:t xml:space="preserve">3 </w:t>
      </w:r>
      <w:proofErr w:type="gramStart"/>
      <w:r w:rsidRPr="008F715D">
        <w:rPr>
          <w:rFonts w:ascii="Times New Roman" w:hAnsi="Times New Roman" w:cs="Times New Roman"/>
          <w:sz w:val="30"/>
          <w:szCs w:val="30"/>
        </w:rPr>
        <w:t>совместных</w:t>
      </w:r>
      <w:proofErr w:type="gramEnd"/>
      <w:r w:rsidRPr="008F715D">
        <w:rPr>
          <w:rFonts w:ascii="Times New Roman" w:hAnsi="Times New Roman" w:cs="Times New Roman"/>
          <w:sz w:val="30"/>
          <w:szCs w:val="30"/>
        </w:rPr>
        <w:t xml:space="preserve"> рейд</w:t>
      </w:r>
      <w:r w:rsidR="00620525">
        <w:rPr>
          <w:rFonts w:ascii="Times New Roman" w:hAnsi="Times New Roman" w:cs="Times New Roman"/>
          <w:sz w:val="30"/>
          <w:szCs w:val="30"/>
        </w:rPr>
        <w:t>а</w:t>
      </w:r>
      <w:r w:rsidRPr="008F715D">
        <w:rPr>
          <w:rFonts w:ascii="Times New Roman" w:hAnsi="Times New Roman" w:cs="Times New Roman"/>
          <w:sz w:val="30"/>
          <w:szCs w:val="30"/>
        </w:rPr>
        <w:t>.</w:t>
      </w:r>
      <w:bookmarkStart w:id="0" w:name="_GoBack"/>
      <w:bookmarkEnd w:id="0"/>
    </w:p>
    <w:p w:rsidR="008F715D" w:rsidRPr="008F715D" w:rsidRDefault="008F715D" w:rsidP="008F715D">
      <w:pPr>
        <w:tabs>
          <w:tab w:val="left" w:pos="851"/>
        </w:tabs>
        <w:jc w:val="both"/>
        <w:rPr>
          <w:rFonts w:ascii="Times New Roman" w:hAnsi="Times New Roman" w:cs="Times New Roman"/>
          <w:b/>
          <w:sz w:val="30"/>
          <w:szCs w:val="30"/>
        </w:rPr>
      </w:pPr>
      <w:r w:rsidRPr="008F715D">
        <w:rPr>
          <w:rFonts w:ascii="Times New Roman" w:hAnsi="Times New Roman" w:cs="Times New Roman"/>
          <w:b/>
          <w:sz w:val="30"/>
          <w:szCs w:val="30"/>
        </w:rPr>
        <w:lastRenderedPageBreak/>
        <w:t xml:space="preserve">        Предложения:</w:t>
      </w:r>
    </w:p>
    <w:p w:rsidR="008F715D" w:rsidRPr="008F715D" w:rsidRDefault="008F715D" w:rsidP="008F715D">
      <w:pPr>
        <w:ind w:firstLine="567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620525">
        <w:rPr>
          <w:rFonts w:ascii="Times New Roman" w:hAnsi="Times New Roman" w:cs="Times New Roman"/>
          <w:b/>
          <w:sz w:val="30"/>
          <w:szCs w:val="30"/>
        </w:rPr>
        <w:t>В целях предупреждения несчастных случаев на водных объектах города в зимний период</w:t>
      </w:r>
      <w:r w:rsidRPr="008F715D">
        <w:rPr>
          <w:rFonts w:ascii="Times New Roman" w:hAnsi="Times New Roman" w:cs="Times New Roman"/>
          <w:b/>
          <w:i/>
          <w:sz w:val="30"/>
          <w:szCs w:val="30"/>
        </w:rPr>
        <w:t>:</w:t>
      </w:r>
    </w:p>
    <w:p w:rsidR="008F715D" w:rsidRPr="008F715D" w:rsidRDefault="008F715D" w:rsidP="008F71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F715D">
        <w:rPr>
          <w:rFonts w:ascii="Times New Roman" w:hAnsi="Times New Roman" w:cs="Times New Roman"/>
          <w:sz w:val="30"/>
          <w:szCs w:val="30"/>
        </w:rPr>
        <w:t>- продолжить разъяснительную работу среди населения, направленную на соблюдение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 и  лекций  по  правилам  безопасного   поведения  на   неокрепшем льду и оказанию первой медицинской помощи пострадавшим;</w:t>
      </w:r>
    </w:p>
    <w:p w:rsidR="008F715D" w:rsidRPr="008F715D" w:rsidRDefault="008F715D" w:rsidP="008F71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F715D">
        <w:rPr>
          <w:rFonts w:ascii="Times New Roman" w:hAnsi="Times New Roman" w:cs="Times New Roman"/>
          <w:sz w:val="30"/>
          <w:szCs w:val="30"/>
        </w:rPr>
        <w:t>-  спасателям МКУ УГОЧС, в ходе патрулирования, проводить  разъяснительную  работу с  любителями  рыбной ловли  по безопасному поведению на водных объектах в зимний период;</w:t>
      </w:r>
    </w:p>
    <w:p w:rsidR="008F715D" w:rsidRPr="008F715D" w:rsidRDefault="008F715D" w:rsidP="008F71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F715D">
        <w:rPr>
          <w:rFonts w:ascii="Times New Roman" w:hAnsi="Times New Roman" w:cs="Times New Roman"/>
          <w:sz w:val="30"/>
          <w:szCs w:val="30"/>
        </w:rPr>
        <w:t>- при возникновении чрезвычайных происшествий немедленно информировать оперативного дежурного ЕДДС города т.112.</w:t>
      </w:r>
    </w:p>
    <w:p w:rsidR="00164EF8" w:rsidRDefault="00164EF8" w:rsidP="00164EF8">
      <w:pPr>
        <w:pStyle w:val="a3"/>
        <w:ind w:left="660"/>
        <w:jc w:val="both"/>
        <w:rPr>
          <w:rStyle w:val="FontStyle14"/>
          <w:b/>
          <w:sz w:val="30"/>
          <w:szCs w:val="30"/>
        </w:rPr>
      </w:pPr>
    </w:p>
    <w:p w:rsidR="00164EF8" w:rsidRDefault="00164EF8" w:rsidP="00EF37AB">
      <w:pPr>
        <w:pStyle w:val="a3"/>
        <w:numPr>
          <w:ilvl w:val="1"/>
          <w:numId w:val="2"/>
        </w:numPr>
        <w:tabs>
          <w:tab w:val="left" w:pos="709"/>
        </w:tabs>
        <w:ind w:left="0" w:firstLine="66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Об организации и п</w:t>
      </w:r>
      <w:r w:rsidRPr="007626BD">
        <w:rPr>
          <w:rFonts w:ascii="Times New Roman" w:hAnsi="Times New Roman" w:cs="Times New Roman"/>
          <w:b/>
          <w:sz w:val="30"/>
          <w:szCs w:val="30"/>
        </w:rPr>
        <w:t>роведени</w:t>
      </w:r>
      <w:r>
        <w:rPr>
          <w:rFonts w:ascii="Times New Roman" w:hAnsi="Times New Roman" w:cs="Times New Roman"/>
          <w:b/>
          <w:sz w:val="30"/>
          <w:szCs w:val="30"/>
        </w:rPr>
        <w:t>и</w:t>
      </w:r>
      <w:r w:rsidRPr="007626BD">
        <w:rPr>
          <w:rFonts w:ascii="Times New Roman" w:hAnsi="Times New Roman" w:cs="Times New Roman"/>
          <w:b/>
          <w:sz w:val="30"/>
          <w:szCs w:val="30"/>
        </w:rPr>
        <w:t xml:space="preserve"> в образовательных организациях </w:t>
      </w:r>
      <w:r>
        <w:rPr>
          <w:rFonts w:ascii="Times New Roman" w:hAnsi="Times New Roman" w:cs="Times New Roman"/>
          <w:b/>
          <w:sz w:val="30"/>
          <w:szCs w:val="30"/>
        </w:rPr>
        <w:t xml:space="preserve">города </w:t>
      </w:r>
      <w:r w:rsidRPr="007626BD">
        <w:rPr>
          <w:rFonts w:ascii="Times New Roman" w:hAnsi="Times New Roman" w:cs="Times New Roman"/>
          <w:b/>
          <w:sz w:val="30"/>
          <w:szCs w:val="30"/>
        </w:rPr>
        <w:t>профилактической работы  с учащимися и родителями по вопросам обеспечения безопасности на водных объектах в зимний период</w:t>
      </w:r>
      <w:r>
        <w:rPr>
          <w:rFonts w:ascii="Times New Roman" w:hAnsi="Times New Roman" w:cs="Times New Roman"/>
          <w:b/>
          <w:sz w:val="30"/>
          <w:szCs w:val="30"/>
        </w:rPr>
        <w:t xml:space="preserve"> 2024-2025 годов</w:t>
      </w:r>
    </w:p>
    <w:p w:rsidR="00EF37AB" w:rsidRDefault="00EF37AB" w:rsidP="00EF37AB">
      <w:pPr>
        <w:pStyle w:val="a3"/>
        <w:tabs>
          <w:tab w:val="left" w:pos="709"/>
        </w:tabs>
        <w:ind w:left="66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F37AB" w:rsidRPr="009870F1" w:rsidRDefault="00EF37AB" w:rsidP="00EF37AB">
      <w:pPr>
        <w:pStyle w:val="a5"/>
        <w:autoSpaceDE w:val="0"/>
        <w:autoSpaceDN w:val="0"/>
        <w:adjustRightInd w:val="0"/>
        <w:ind w:left="1020"/>
        <w:jc w:val="right"/>
        <w:rPr>
          <w:rStyle w:val="FontStyle14"/>
          <w:sz w:val="30"/>
          <w:szCs w:val="30"/>
        </w:rPr>
      </w:pPr>
      <w:r w:rsidRPr="009870F1">
        <w:rPr>
          <w:rStyle w:val="FontStyle14"/>
          <w:sz w:val="30"/>
          <w:szCs w:val="30"/>
          <w:highlight w:val="white"/>
        </w:rPr>
        <w:t xml:space="preserve">Серебренникова Оксана Сергеевна, </w:t>
      </w:r>
    </w:p>
    <w:p w:rsidR="00EF37AB" w:rsidRPr="009870F1" w:rsidRDefault="00EF37AB" w:rsidP="00EF37AB">
      <w:pPr>
        <w:pStyle w:val="a5"/>
        <w:autoSpaceDE w:val="0"/>
        <w:autoSpaceDN w:val="0"/>
        <w:adjustRightInd w:val="0"/>
        <w:ind w:left="1020"/>
        <w:jc w:val="right"/>
        <w:rPr>
          <w:rStyle w:val="FontStyle14"/>
          <w:sz w:val="30"/>
          <w:szCs w:val="30"/>
        </w:rPr>
      </w:pPr>
      <w:r w:rsidRPr="009870F1">
        <w:rPr>
          <w:rStyle w:val="FontStyle14"/>
          <w:sz w:val="30"/>
          <w:szCs w:val="30"/>
        </w:rPr>
        <w:t xml:space="preserve"> </w:t>
      </w:r>
      <w:proofErr w:type="gramStart"/>
      <w:r w:rsidRPr="009870F1">
        <w:rPr>
          <w:rStyle w:val="FontStyle14"/>
          <w:sz w:val="30"/>
          <w:szCs w:val="30"/>
        </w:rPr>
        <w:t>исполняющий</w:t>
      </w:r>
      <w:proofErr w:type="gramEnd"/>
      <w:r w:rsidRPr="009870F1">
        <w:rPr>
          <w:rStyle w:val="FontStyle14"/>
          <w:sz w:val="30"/>
          <w:szCs w:val="30"/>
        </w:rPr>
        <w:t xml:space="preserve"> обязанности директора  </w:t>
      </w:r>
    </w:p>
    <w:p w:rsidR="00EF37AB" w:rsidRPr="009870F1" w:rsidRDefault="00EF37AB" w:rsidP="00EF37AB">
      <w:pPr>
        <w:pStyle w:val="a5"/>
        <w:autoSpaceDE w:val="0"/>
        <w:autoSpaceDN w:val="0"/>
        <w:adjustRightInd w:val="0"/>
        <w:ind w:left="1020"/>
        <w:jc w:val="right"/>
        <w:rPr>
          <w:rStyle w:val="FontStyle14"/>
          <w:sz w:val="30"/>
          <w:szCs w:val="30"/>
        </w:rPr>
      </w:pPr>
      <w:r w:rsidRPr="009870F1">
        <w:rPr>
          <w:rStyle w:val="FontStyle14"/>
          <w:sz w:val="30"/>
          <w:szCs w:val="30"/>
        </w:rPr>
        <w:t>департамента  образования  администрации города</w:t>
      </w:r>
    </w:p>
    <w:p w:rsidR="00EF37AB" w:rsidRDefault="00EF37AB" w:rsidP="00EF37AB">
      <w:pPr>
        <w:pStyle w:val="a3"/>
        <w:tabs>
          <w:tab w:val="left" w:pos="709"/>
        </w:tabs>
        <w:jc w:val="right"/>
        <w:rPr>
          <w:rFonts w:ascii="Times New Roman" w:hAnsi="Times New Roman" w:cs="Times New Roman"/>
          <w:b/>
          <w:sz w:val="30"/>
          <w:szCs w:val="30"/>
        </w:rPr>
      </w:pPr>
    </w:p>
    <w:p w:rsidR="009870F1" w:rsidRDefault="009870F1" w:rsidP="009870F1">
      <w:pPr>
        <w:pStyle w:val="a3"/>
        <w:tabs>
          <w:tab w:val="left" w:pos="709"/>
        </w:tabs>
        <w:ind w:left="66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870F1" w:rsidRPr="009870F1" w:rsidRDefault="009870F1" w:rsidP="00DD770B">
      <w:pPr>
        <w:ind w:firstLine="660"/>
        <w:jc w:val="both"/>
        <w:rPr>
          <w:rFonts w:ascii="Times New Roman" w:hAnsi="Times New Roman" w:cs="Times New Roman"/>
          <w:sz w:val="30"/>
          <w:szCs w:val="30"/>
          <w:highlight w:val="white"/>
        </w:rPr>
      </w:pPr>
      <w:r w:rsidRPr="009870F1">
        <w:rPr>
          <w:rFonts w:ascii="Times New Roman" w:hAnsi="Times New Roman" w:cs="Times New Roman"/>
          <w:sz w:val="30"/>
          <w:szCs w:val="30"/>
          <w:highlight w:val="white"/>
        </w:rPr>
        <w:t xml:space="preserve">В целях обеспечения безопасности на водных объектах в зимний период </w:t>
      </w:r>
      <w:r w:rsidR="00DD770B">
        <w:rPr>
          <w:rFonts w:ascii="Times New Roman" w:hAnsi="Times New Roman" w:cs="Times New Roman"/>
          <w:sz w:val="30"/>
          <w:szCs w:val="30"/>
          <w:highlight w:val="white"/>
        </w:rPr>
        <w:t xml:space="preserve"> </w:t>
      </w:r>
      <w:r w:rsidRPr="009870F1">
        <w:rPr>
          <w:rFonts w:ascii="Times New Roman" w:hAnsi="Times New Roman" w:cs="Times New Roman"/>
          <w:sz w:val="30"/>
          <w:szCs w:val="30"/>
          <w:highlight w:val="white"/>
        </w:rPr>
        <w:t xml:space="preserve">и </w:t>
      </w:r>
      <w:r w:rsidR="00DD770B">
        <w:rPr>
          <w:rFonts w:ascii="Times New Roman" w:hAnsi="Times New Roman" w:cs="Times New Roman"/>
          <w:sz w:val="30"/>
          <w:szCs w:val="30"/>
          <w:highlight w:val="white"/>
        </w:rPr>
        <w:t xml:space="preserve"> </w:t>
      </w:r>
      <w:r w:rsidRPr="009870F1">
        <w:rPr>
          <w:rFonts w:ascii="Times New Roman" w:hAnsi="Times New Roman" w:cs="Times New Roman"/>
          <w:sz w:val="30"/>
          <w:szCs w:val="30"/>
          <w:highlight w:val="white"/>
        </w:rPr>
        <w:t>исключения нахождения  детей вблизи водоёмов без присмотра взрослых в муниципальных образовательных организациях организована профилактическая работа согласно Дорожной карте безопасности,  утвержденной приказом директора департамента образования администрации города (приказ от 16.08.2024 №34-П-646).</w:t>
      </w:r>
    </w:p>
    <w:p w:rsidR="009870F1" w:rsidRDefault="009870F1" w:rsidP="00DD770B">
      <w:pPr>
        <w:pStyle w:val="a3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white"/>
        </w:rPr>
      </w:pPr>
      <w:r w:rsidRPr="009870F1">
        <w:rPr>
          <w:rFonts w:ascii="Times New Roman" w:hAnsi="Times New Roman" w:cs="Times New Roman"/>
          <w:sz w:val="30"/>
          <w:szCs w:val="30"/>
          <w:highlight w:val="white"/>
        </w:rPr>
        <w:t xml:space="preserve">Во всех образовательных организациях назначены ответственные за организацию и проведение профилактических мероприятий по </w:t>
      </w:r>
      <w:r w:rsidRPr="009870F1">
        <w:rPr>
          <w:rFonts w:ascii="Times New Roman" w:hAnsi="Times New Roman" w:cs="Times New Roman"/>
          <w:sz w:val="30"/>
          <w:szCs w:val="30"/>
          <w:highlight w:val="white"/>
        </w:rPr>
        <w:lastRenderedPageBreak/>
        <w:t>безопасности на водных объектах</w:t>
      </w:r>
      <w:r w:rsidR="00944D6F">
        <w:rPr>
          <w:rFonts w:ascii="Times New Roman" w:hAnsi="Times New Roman" w:cs="Times New Roman"/>
          <w:sz w:val="30"/>
          <w:szCs w:val="30"/>
          <w:highlight w:val="white"/>
        </w:rPr>
        <w:t>, у</w:t>
      </w:r>
      <w:r w:rsidRPr="009870F1">
        <w:rPr>
          <w:rFonts w:ascii="Times New Roman" w:hAnsi="Times New Roman" w:cs="Times New Roman"/>
          <w:sz w:val="30"/>
          <w:szCs w:val="30"/>
          <w:highlight w:val="white"/>
        </w:rPr>
        <w:t>тверждены планы работы с обучающимися и воспитанниками по обеспечению безопасности на водных объектах, согласно которым систематически проводятся профилактические акции с учётом сезонных рисков.</w:t>
      </w:r>
    </w:p>
    <w:p w:rsidR="00DD770B" w:rsidRPr="009870F1" w:rsidRDefault="00DD770B" w:rsidP="00DD770B">
      <w:pPr>
        <w:pStyle w:val="a3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white"/>
        </w:rPr>
      </w:pPr>
    </w:p>
    <w:p w:rsidR="009870F1" w:rsidRPr="009870F1" w:rsidRDefault="009870F1" w:rsidP="00DD770B">
      <w:pPr>
        <w:pStyle w:val="Default"/>
        <w:spacing w:line="276" w:lineRule="auto"/>
        <w:ind w:firstLine="709"/>
        <w:jc w:val="both"/>
        <w:rPr>
          <w:sz w:val="30"/>
          <w:szCs w:val="30"/>
          <w:highlight w:val="white"/>
        </w:rPr>
      </w:pPr>
      <w:r w:rsidRPr="009870F1">
        <w:rPr>
          <w:sz w:val="30"/>
          <w:szCs w:val="30"/>
          <w:highlight w:val="white"/>
        </w:rPr>
        <w:t xml:space="preserve">В целях профилактики </w:t>
      </w:r>
      <w:r w:rsidR="00944D6F">
        <w:rPr>
          <w:sz w:val="30"/>
          <w:szCs w:val="30"/>
          <w:highlight w:val="white"/>
        </w:rPr>
        <w:t xml:space="preserve">и </w:t>
      </w:r>
      <w:r w:rsidRPr="009870F1">
        <w:rPr>
          <w:sz w:val="30"/>
          <w:szCs w:val="30"/>
          <w:highlight w:val="white"/>
        </w:rPr>
        <w:t>обеспечения безопасности на водных объектах  департаментом образования организовано проведение следующих мероприятий:</w:t>
      </w:r>
    </w:p>
    <w:p w:rsidR="009870F1" w:rsidRPr="009870F1" w:rsidRDefault="009870F1" w:rsidP="00DD770B">
      <w:pPr>
        <w:pStyle w:val="Default"/>
        <w:spacing w:line="276" w:lineRule="auto"/>
        <w:ind w:firstLine="709"/>
        <w:jc w:val="both"/>
        <w:rPr>
          <w:sz w:val="30"/>
          <w:szCs w:val="30"/>
          <w:highlight w:val="white"/>
        </w:rPr>
      </w:pPr>
      <w:r w:rsidRPr="009870F1">
        <w:rPr>
          <w:sz w:val="30"/>
          <w:szCs w:val="30"/>
          <w:highlight w:val="white"/>
        </w:rPr>
        <w:t xml:space="preserve">- целевые инструктажи с обучающимися и воспитанниками по темам: «Правила безопасного поведения на водоёмах и вблизи водоёмов» (октябрь-декабрь 2024), «Правила </w:t>
      </w:r>
      <w:proofErr w:type="spellStart"/>
      <w:r w:rsidRPr="009870F1">
        <w:rPr>
          <w:sz w:val="30"/>
          <w:szCs w:val="30"/>
          <w:highlight w:val="white"/>
        </w:rPr>
        <w:t>самоспас</w:t>
      </w:r>
      <w:r w:rsidR="007E6852">
        <w:rPr>
          <w:sz w:val="30"/>
          <w:szCs w:val="30"/>
          <w:highlight w:val="white"/>
        </w:rPr>
        <w:t>а</w:t>
      </w:r>
      <w:r w:rsidRPr="009870F1">
        <w:rPr>
          <w:sz w:val="30"/>
          <w:szCs w:val="30"/>
          <w:highlight w:val="white"/>
        </w:rPr>
        <w:t>ния</w:t>
      </w:r>
      <w:proofErr w:type="spellEnd"/>
      <w:r w:rsidRPr="009870F1">
        <w:rPr>
          <w:sz w:val="30"/>
          <w:szCs w:val="30"/>
          <w:highlight w:val="white"/>
        </w:rPr>
        <w:t xml:space="preserve"> и оказания первой помощи пострадавшим на воде» (октябрь-декабрь 2024);</w:t>
      </w:r>
    </w:p>
    <w:p w:rsidR="009870F1" w:rsidRPr="009870F1" w:rsidRDefault="009870F1" w:rsidP="00DD770B">
      <w:pPr>
        <w:pStyle w:val="Default"/>
        <w:pBdr>
          <w:left w:val="none" w:sz="4" w:space="2" w:color="000000"/>
        </w:pBdr>
        <w:spacing w:line="276" w:lineRule="auto"/>
        <w:ind w:firstLine="660"/>
        <w:jc w:val="both"/>
        <w:rPr>
          <w:sz w:val="30"/>
          <w:szCs w:val="30"/>
          <w:highlight w:val="white"/>
        </w:rPr>
      </w:pPr>
      <w:r w:rsidRPr="009870F1">
        <w:rPr>
          <w:sz w:val="30"/>
          <w:szCs w:val="30"/>
          <w:highlight w:val="white"/>
        </w:rPr>
        <w:t xml:space="preserve">- 24.05.2024 проведено общегородское родительское собрание,                                в котором принял участие старший государственный инспектор по маломерным судам, руководитель службы патрулирования Центра ГИМС Главного управления МЧС России по ХМАО – </w:t>
      </w:r>
      <w:proofErr w:type="spellStart"/>
      <w:r w:rsidRPr="009870F1">
        <w:rPr>
          <w:sz w:val="30"/>
          <w:szCs w:val="30"/>
          <w:highlight w:val="white"/>
        </w:rPr>
        <w:t>Югре</w:t>
      </w:r>
      <w:proofErr w:type="spellEnd"/>
      <w:r w:rsidRPr="009870F1">
        <w:rPr>
          <w:sz w:val="30"/>
          <w:szCs w:val="30"/>
          <w:highlight w:val="white"/>
        </w:rPr>
        <w:t xml:space="preserve"> Д.М. Горбунов по вопросу безопасности детей на воде, а также ответственности родителей за соблюдением детьми правил безопасного поведения на воде; </w:t>
      </w:r>
    </w:p>
    <w:p w:rsidR="009870F1" w:rsidRPr="009870F1" w:rsidRDefault="009870F1" w:rsidP="00DD770B">
      <w:pPr>
        <w:pStyle w:val="a5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highlight w:val="white"/>
        </w:rPr>
      </w:pPr>
      <w:proofErr w:type="gramStart"/>
      <w:r w:rsidRPr="009870F1">
        <w:rPr>
          <w:rFonts w:ascii="Times New Roman" w:hAnsi="Times New Roman" w:cs="Times New Roman"/>
          <w:sz w:val="30"/>
          <w:szCs w:val="30"/>
          <w:highlight w:val="white"/>
        </w:rPr>
        <w:t xml:space="preserve">- в мае – июне 2024 года в рамках акции «Научись плавать» проведены беседы, лекции, круглые столы, викторины и конкурсы по соблюдению правил поведения на водоемах, с привлечением государственных инспекторов по маломерным судам Центра ГИМС Главного управления МЧС России по ХМАО - </w:t>
      </w:r>
      <w:proofErr w:type="spellStart"/>
      <w:r w:rsidRPr="009870F1">
        <w:rPr>
          <w:rFonts w:ascii="Times New Roman" w:hAnsi="Times New Roman" w:cs="Times New Roman"/>
          <w:sz w:val="30"/>
          <w:szCs w:val="30"/>
          <w:highlight w:val="white"/>
        </w:rPr>
        <w:t>Югре</w:t>
      </w:r>
      <w:proofErr w:type="spellEnd"/>
      <w:r w:rsidRPr="009870F1">
        <w:rPr>
          <w:rFonts w:ascii="Times New Roman" w:hAnsi="Times New Roman" w:cs="Times New Roman"/>
          <w:sz w:val="30"/>
          <w:szCs w:val="30"/>
          <w:highlight w:val="white"/>
        </w:rPr>
        <w:t xml:space="preserve"> и сотрудников пожарно-спасательной части №90 (</w:t>
      </w:r>
      <w:r w:rsidR="007E6852">
        <w:rPr>
          <w:rFonts w:ascii="Times New Roman" w:hAnsi="Times New Roman" w:cs="Times New Roman"/>
          <w:sz w:val="30"/>
          <w:szCs w:val="30"/>
          <w:highlight w:val="white"/>
        </w:rPr>
        <w:t>о</w:t>
      </w:r>
      <w:r w:rsidRPr="009870F1">
        <w:rPr>
          <w:rFonts w:ascii="Times New Roman" w:hAnsi="Times New Roman" w:cs="Times New Roman"/>
          <w:sz w:val="30"/>
          <w:szCs w:val="30"/>
          <w:highlight w:val="white"/>
        </w:rPr>
        <w:t>хват мероприятиями составил 54874 несовершеннолетних, в том числе: более 35000 обучающихся общеобразовательных организаций, 17778 воспитанников</w:t>
      </w:r>
      <w:proofErr w:type="gramEnd"/>
      <w:r w:rsidRPr="009870F1">
        <w:rPr>
          <w:rFonts w:ascii="Times New Roman" w:hAnsi="Times New Roman" w:cs="Times New Roman"/>
          <w:sz w:val="30"/>
          <w:szCs w:val="30"/>
          <w:highlight w:val="white"/>
        </w:rPr>
        <w:t xml:space="preserve"> дошкольных образовательных организаций);</w:t>
      </w:r>
    </w:p>
    <w:p w:rsidR="009870F1" w:rsidRPr="009870F1" w:rsidRDefault="009870F1" w:rsidP="00DD770B">
      <w:pPr>
        <w:pStyle w:val="Default"/>
        <w:spacing w:line="276" w:lineRule="auto"/>
        <w:ind w:firstLine="709"/>
        <w:jc w:val="both"/>
        <w:rPr>
          <w:sz w:val="30"/>
          <w:szCs w:val="30"/>
          <w:highlight w:val="white"/>
        </w:rPr>
      </w:pPr>
      <w:r w:rsidRPr="009870F1">
        <w:rPr>
          <w:sz w:val="30"/>
          <w:szCs w:val="30"/>
          <w:highlight w:val="white"/>
        </w:rPr>
        <w:t>- в осенне-зимний период 2024 года в повестки родительских собраний включен вопрос по обеспечению безопасности детей на водоемах с учётом сезонных рисков, исключения нахождения несовершеннолетних на водных объектах без надзора и контроля со стороны родителей (законных представителей);</w:t>
      </w:r>
    </w:p>
    <w:p w:rsidR="009870F1" w:rsidRPr="009870F1" w:rsidRDefault="009870F1" w:rsidP="00DD770B">
      <w:pPr>
        <w:pStyle w:val="Default"/>
        <w:spacing w:line="276" w:lineRule="auto"/>
        <w:ind w:firstLine="709"/>
        <w:jc w:val="both"/>
        <w:rPr>
          <w:sz w:val="30"/>
          <w:szCs w:val="30"/>
          <w:highlight w:val="white"/>
        </w:rPr>
      </w:pPr>
      <w:r w:rsidRPr="009870F1">
        <w:rPr>
          <w:sz w:val="30"/>
          <w:szCs w:val="30"/>
          <w:highlight w:val="white"/>
        </w:rPr>
        <w:t xml:space="preserve">- на стендах, сайтах образовательных организаций в разделе «Безопасность», в социальных сетях и </w:t>
      </w:r>
      <w:proofErr w:type="spellStart"/>
      <w:r w:rsidRPr="009870F1">
        <w:rPr>
          <w:sz w:val="30"/>
          <w:szCs w:val="30"/>
          <w:highlight w:val="white"/>
        </w:rPr>
        <w:t>мессенджерах</w:t>
      </w:r>
      <w:proofErr w:type="spellEnd"/>
      <w:r w:rsidRPr="009870F1">
        <w:rPr>
          <w:sz w:val="30"/>
          <w:szCs w:val="30"/>
          <w:highlight w:val="white"/>
        </w:rPr>
        <w:t xml:space="preserve"> образовательных организаций систематически обновляется информация о правилах поведения на водных объектах.</w:t>
      </w:r>
    </w:p>
    <w:p w:rsidR="009870F1" w:rsidRPr="009870F1" w:rsidRDefault="009870F1" w:rsidP="00DD770B">
      <w:pPr>
        <w:pStyle w:val="Default"/>
        <w:spacing w:line="276" w:lineRule="auto"/>
        <w:ind w:left="1020"/>
        <w:jc w:val="both"/>
        <w:rPr>
          <w:sz w:val="30"/>
          <w:szCs w:val="30"/>
          <w:highlight w:val="white"/>
        </w:rPr>
      </w:pPr>
      <w:r w:rsidRPr="009870F1">
        <w:rPr>
          <w:sz w:val="30"/>
          <w:szCs w:val="30"/>
          <w:highlight w:val="white"/>
        </w:rPr>
        <w:lastRenderedPageBreak/>
        <w:t xml:space="preserve">Также: </w:t>
      </w:r>
    </w:p>
    <w:p w:rsidR="009870F1" w:rsidRPr="009870F1" w:rsidRDefault="009870F1" w:rsidP="00DD770B">
      <w:pPr>
        <w:pStyle w:val="Default"/>
        <w:spacing w:line="276" w:lineRule="auto"/>
        <w:ind w:firstLine="709"/>
        <w:jc w:val="both"/>
        <w:rPr>
          <w:sz w:val="30"/>
          <w:szCs w:val="30"/>
          <w:highlight w:val="white"/>
        </w:rPr>
      </w:pPr>
      <w:r w:rsidRPr="009870F1">
        <w:rPr>
          <w:sz w:val="30"/>
          <w:szCs w:val="30"/>
          <w:highlight w:val="white"/>
        </w:rPr>
        <w:t>- в родительские чаты направлены памятки по безопасности на водных объектах;</w:t>
      </w:r>
    </w:p>
    <w:p w:rsidR="009870F1" w:rsidRPr="009870F1" w:rsidRDefault="009870F1" w:rsidP="00DD770B">
      <w:pPr>
        <w:pStyle w:val="Default"/>
        <w:spacing w:line="276" w:lineRule="auto"/>
        <w:ind w:firstLine="709"/>
        <w:jc w:val="both"/>
        <w:rPr>
          <w:sz w:val="30"/>
          <w:szCs w:val="30"/>
          <w:highlight w:val="white"/>
        </w:rPr>
      </w:pPr>
      <w:r w:rsidRPr="009870F1">
        <w:rPr>
          <w:sz w:val="30"/>
          <w:szCs w:val="30"/>
          <w:highlight w:val="white"/>
        </w:rPr>
        <w:t>- актуализированы информационные материалы по недопущению употребления алкогольной продукции взрослыми, в том числе в присутствии несовершеннолетних, в общественных местах на официальных сайтах образовательных организаций, социальных сетях.</w:t>
      </w:r>
    </w:p>
    <w:p w:rsidR="009870F1" w:rsidRPr="009870F1" w:rsidRDefault="009870F1" w:rsidP="00DD770B">
      <w:pPr>
        <w:pStyle w:val="Default"/>
        <w:spacing w:line="276" w:lineRule="auto"/>
        <w:ind w:firstLine="709"/>
        <w:jc w:val="both"/>
        <w:rPr>
          <w:sz w:val="30"/>
          <w:szCs w:val="30"/>
        </w:rPr>
      </w:pPr>
      <w:r w:rsidRPr="009870F1">
        <w:rPr>
          <w:sz w:val="30"/>
          <w:szCs w:val="30"/>
          <w:highlight w:val="white"/>
        </w:rPr>
        <w:t>- проведена акция «Тонкий лед», в рамках которой проведены занятия, классные часы, групповые занятия в форме бесед и инструктажей о безопасности на льду, а также о</w:t>
      </w:r>
      <w:r w:rsidRPr="009870F1">
        <w:rPr>
          <w:sz w:val="30"/>
          <w:szCs w:val="30"/>
        </w:rPr>
        <w:t xml:space="preserve"> правилах поведения в зимний период на водных объектах.</w:t>
      </w:r>
    </w:p>
    <w:p w:rsidR="009870F1" w:rsidRPr="009870F1" w:rsidRDefault="009870F1" w:rsidP="00DD770B">
      <w:pPr>
        <w:pStyle w:val="Default"/>
        <w:spacing w:line="276" w:lineRule="auto"/>
        <w:ind w:firstLine="709"/>
        <w:jc w:val="both"/>
        <w:rPr>
          <w:sz w:val="30"/>
          <w:szCs w:val="30"/>
        </w:rPr>
      </w:pPr>
      <w:r w:rsidRPr="009870F1">
        <w:rPr>
          <w:sz w:val="30"/>
          <w:szCs w:val="30"/>
        </w:rPr>
        <w:t xml:space="preserve">Вопрос об организации работы по профилактике безопасности несовершеннолетних на водных объектах рассматривается на совещании с руководителями образовательных организаций в связи с окончанием </w:t>
      </w:r>
      <w:r w:rsidRPr="009870F1">
        <w:rPr>
          <w:sz w:val="30"/>
          <w:szCs w:val="30"/>
          <w:lang w:val="en-US"/>
        </w:rPr>
        <w:t>II</w:t>
      </w:r>
      <w:r w:rsidRPr="009870F1">
        <w:rPr>
          <w:sz w:val="30"/>
          <w:szCs w:val="30"/>
        </w:rPr>
        <w:t xml:space="preserve"> четверти, в преддверии Новогодних каникул.</w:t>
      </w:r>
    </w:p>
    <w:p w:rsidR="009870F1" w:rsidRPr="00DD770B" w:rsidRDefault="009870F1" w:rsidP="007E6852">
      <w:pPr>
        <w:pStyle w:val="a5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0F1">
        <w:rPr>
          <w:rFonts w:ascii="Times New Roman" w:hAnsi="Times New Roman" w:cs="Times New Roman"/>
          <w:sz w:val="30"/>
          <w:szCs w:val="30"/>
        </w:rPr>
        <w:t xml:space="preserve"> </w:t>
      </w:r>
      <w:r w:rsidRPr="00DD770B">
        <w:rPr>
          <w:rFonts w:ascii="Times New Roman" w:hAnsi="Times New Roman" w:cs="Times New Roman"/>
          <w:sz w:val="30"/>
          <w:szCs w:val="30"/>
        </w:rPr>
        <w:t>В 2024 году спасателями аварийно-спасательной службы МКУ г.Нижневартовска «</w:t>
      </w:r>
      <w:proofErr w:type="spellStart"/>
      <w:r w:rsidRPr="00DD770B">
        <w:rPr>
          <w:rFonts w:ascii="Times New Roman" w:hAnsi="Times New Roman" w:cs="Times New Roman"/>
          <w:sz w:val="30"/>
          <w:szCs w:val="30"/>
        </w:rPr>
        <w:t>УГОиЧС</w:t>
      </w:r>
      <w:proofErr w:type="spellEnd"/>
      <w:r w:rsidRPr="00DD770B">
        <w:rPr>
          <w:rFonts w:ascii="Times New Roman" w:hAnsi="Times New Roman" w:cs="Times New Roman"/>
          <w:sz w:val="30"/>
          <w:szCs w:val="30"/>
        </w:rPr>
        <w:t>» проведено более 150 практических занятий с обучающимися муниципальных образовательных организаций с охватом более 2300 детей по вопросам обеспечения безопасности на водных объектах в летний и зимний периоды.</w:t>
      </w:r>
    </w:p>
    <w:p w:rsidR="009870F1" w:rsidRPr="00DD770B" w:rsidRDefault="009870F1" w:rsidP="00DD770B">
      <w:pPr>
        <w:ind w:firstLine="660"/>
        <w:jc w:val="both"/>
        <w:rPr>
          <w:rFonts w:ascii="Times New Roman" w:hAnsi="Times New Roman" w:cs="Times New Roman"/>
          <w:sz w:val="30"/>
          <w:szCs w:val="30"/>
        </w:rPr>
      </w:pPr>
      <w:r w:rsidRPr="00DD770B">
        <w:rPr>
          <w:rFonts w:ascii="Times New Roman" w:hAnsi="Times New Roman" w:cs="Times New Roman"/>
          <w:sz w:val="30"/>
          <w:szCs w:val="30"/>
        </w:rPr>
        <w:t xml:space="preserve">Информация о недопустимости бесконтрольного выхода детей на лёд доведена до родителей (законных представителей) обучающихся, в том числе проживающих в жилых поселках и </w:t>
      </w:r>
      <w:r w:rsidR="00EF37AB">
        <w:rPr>
          <w:rFonts w:ascii="Times New Roman" w:hAnsi="Times New Roman" w:cs="Times New Roman"/>
          <w:sz w:val="30"/>
          <w:szCs w:val="30"/>
        </w:rPr>
        <w:t>садовых товариществах</w:t>
      </w:r>
      <w:r w:rsidRPr="00DD770B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870F1" w:rsidRPr="009870F1" w:rsidRDefault="009870F1" w:rsidP="00DD770B">
      <w:pPr>
        <w:pStyle w:val="a5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0F1">
        <w:rPr>
          <w:rFonts w:ascii="Times New Roman" w:hAnsi="Times New Roman" w:cs="Times New Roman"/>
          <w:sz w:val="30"/>
          <w:szCs w:val="30"/>
        </w:rPr>
        <w:t>Охват мероприятиями составил 55000 несовершеннолетних обучающихся муниципальных общеобразовательных организаций и воспитанников дошкольных образовательных организаций.</w:t>
      </w:r>
    </w:p>
    <w:p w:rsidR="009870F1" w:rsidRPr="009870F1" w:rsidRDefault="009870F1" w:rsidP="00DD770B">
      <w:pPr>
        <w:pStyle w:val="a5"/>
        <w:tabs>
          <w:tab w:val="left" w:pos="709"/>
        </w:tabs>
        <w:ind w:left="1020"/>
        <w:jc w:val="both"/>
        <w:rPr>
          <w:rStyle w:val="FontStyle14"/>
          <w:sz w:val="30"/>
          <w:szCs w:val="30"/>
        </w:rPr>
      </w:pPr>
    </w:p>
    <w:p w:rsidR="00164EF8" w:rsidRPr="009870F1" w:rsidRDefault="00164EF8" w:rsidP="00DD770B">
      <w:pPr>
        <w:pStyle w:val="a3"/>
        <w:tabs>
          <w:tab w:val="left" w:pos="709"/>
        </w:tabs>
        <w:spacing w:line="276" w:lineRule="auto"/>
        <w:ind w:left="709"/>
        <w:jc w:val="both"/>
        <w:rPr>
          <w:rFonts w:ascii="Times New Roman" w:hAnsi="Times New Roman" w:cs="Times New Roman"/>
          <w:b/>
          <w:sz w:val="30"/>
          <w:szCs w:val="30"/>
        </w:rPr>
      </w:pPr>
    </w:p>
    <w:sectPr w:rsidR="00164EF8" w:rsidRPr="009870F1" w:rsidSect="00164E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15125"/>
    <w:multiLevelType w:val="multilevel"/>
    <w:tmpl w:val="A5786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1">
    <w:nsid w:val="31205F2F"/>
    <w:multiLevelType w:val="multilevel"/>
    <w:tmpl w:val="7320EC98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isLgl/>
      <w:lvlText w:val="%1.%2."/>
      <w:lvlJc w:val="left"/>
      <w:pPr>
        <w:ind w:left="1380" w:hanging="720"/>
      </w:pPr>
    </w:lvl>
    <w:lvl w:ilvl="2">
      <w:start w:val="1"/>
      <w:numFmt w:val="decimal"/>
      <w:isLgl/>
      <w:lvlText w:val="%1.%2.%3."/>
      <w:lvlJc w:val="left"/>
      <w:pPr>
        <w:ind w:left="1380" w:hanging="720"/>
      </w:pPr>
    </w:lvl>
    <w:lvl w:ilvl="3">
      <w:start w:val="1"/>
      <w:numFmt w:val="decimal"/>
      <w:isLgl/>
      <w:lvlText w:val="%1.%2.%3.%4."/>
      <w:lvlJc w:val="left"/>
      <w:pPr>
        <w:ind w:left="1740" w:hanging="1080"/>
      </w:pPr>
    </w:lvl>
    <w:lvl w:ilvl="4">
      <w:start w:val="1"/>
      <w:numFmt w:val="decimal"/>
      <w:isLgl/>
      <w:lvlText w:val="%1.%2.%3.%4.%5."/>
      <w:lvlJc w:val="left"/>
      <w:pPr>
        <w:ind w:left="2100" w:hanging="1440"/>
      </w:pPr>
    </w:lvl>
    <w:lvl w:ilvl="5">
      <w:start w:val="1"/>
      <w:numFmt w:val="decimal"/>
      <w:isLgl/>
      <w:lvlText w:val="%1.%2.%3.%4.%5.%6."/>
      <w:lvlJc w:val="left"/>
      <w:pPr>
        <w:ind w:left="2100" w:hanging="1440"/>
      </w:pPr>
    </w:lvl>
    <w:lvl w:ilvl="6">
      <w:start w:val="1"/>
      <w:numFmt w:val="decimal"/>
      <w:isLgl/>
      <w:lvlText w:val="%1.%2.%3.%4.%5.%6.%7."/>
      <w:lvlJc w:val="left"/>
      <w:pPr>
        <w:ind w:left="2460" w:hanging="1800"/>
      </w:p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</w:lvl>
  </w:abstractNum>
  <w:abstractNum w:abstractNumId="2">
    <w:nsid w:val="3378399E"/>
    <w:multiLevelType w:val="multilevel"/>
    <w:tmpl w:val="CC3E0FB2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4EF8"/>
    <w:rsid w:val="001345F7"/>
    <w:rsid w:val="00164EF8"/>
    <w:rsid w:val="0019103C"/>
    <w:rsid w:val="0034204A"/>
    <w:rsid w:val="00451F73"/>
    <w:rsid w:val="005D6C2D"/>
    <w:rsid w:val="00620525"/>
    <w:rsid w:val="006376E7"/>
    <w:rsid w:val="007E6852"/>
    <w:rsid w:val="00845C0B"/>
    <w:rsid w:val="008F715D"/>
    <w:rsid w:val="00944D6F"/>
    <w:rsid w:val="009870F1"/>
    <w:rsid w:val="00B204AA"/>
    <w:rsid w:val="00BE15F3"/>
    <w:rsid w:val="00DD770B"/>
    <w:rsid w:val="00EF37AB"/>
    <w:rsid w:val="00F7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EF8"/>
    <w:pPr>
      <w:spacing w:after="0" w:line="240" w:lineRule="auto"/>
    </w:pPr>
  </w:style>
  <w:style w:type="character" w:customStyle="1" w:styleId="a4">
    <w:name w:val="Абзац списка Знак"/>
    <w:aliases w:val="Варианты ответов Знак,- список Знак,List Paragraph Знак,Содержание. 2 уровень Знак,подтабл Знак"/>
    <w:link w:val="a5"/>
    <w:uiPriority w:val="34"/>
    <w:qFormat/>
    <w:locked/>
    <w:rsid w:val="00164EF8"/>
  </w:style>
  <w:style w:type="paragraph" w:styleId="a5">
    <w:name w:val="List Paragraph"/>
    <w:aliases w:val="Варианты ответов,- список,List Paragraph,Содержание. 2 уровень,подтабл"/>
    <w:basedOn w:val="a"/>
    <w:link w:val="a4"/>
    <w:uiPriority w:val="34"/>
    <w:qFormat/>
    <w:rsid w:val="00164EF8"/>
    <w:pPr>
      <w:ind w:left="720"/>
      <w:contextualSpacing/>
    </w:pPr>
  </w:style>
  <w:style w:type="character" w:customStyle="1" w:styleId="FontStyle14">
    <w:name w:val="Font Style14"/>
    <w:qFormat/>
    <w:rsid w:val="00164EF8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9870F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8F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15</cp:revision>
  <dcterms:created xsi:type="dcterms:W3CDTF">2024-12-05T04:43:00Z</dcterms:created>
  <dcterms:modified xsi:type="dcterms:W3CDTF">2024-12-16T03:25:00Z</dcterms:modified>
</cp:coreProperties>
</file>