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079A" w:rsidRDefault="006A5C6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Пояснительная записка</w:t>
      </w:r>
    </w:p>
    <w:p w:rsidR="00E907A8" w:rsidRDefault="004E5271" w:rsidP="00E907A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 проекту постановления администрации </w:t>
      </w:r>
      <w:r w:rsidR="006A5C6D">
        <w:rPr>
          <w:b/>
          <w:sz w:val="28"/>
          <w:szCs w:val="28"/>
        </w:rPr>
        <w:t>города</w:t>
      </w:r>
    </w:p>
    <w:p w:rsidR="00E2592E" w:rsidRDefault="004E5271" w:rsidP="00E907A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</w:t>
      </w:r>
      <w:r w:rsidR="00E907A8" w:rsidRPr="00E907A8">
        <w:rPr>
          <w:b/>
          <w:sz w:val="28"/>
          <w:szCs w:val="28"/>
        </w:rPr>
        <w:t xml:space="preserve">установлении тарифов на услуги, предоставляемые </w:t>
      </w:r>
    </w:p>
    <w:p w:rsidR="000C3FBA" w:rsidRDefault="004E5271" w:rsidP="00E907A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Муниципальным автономным учреждением </w:t>
      </w:r>
      <w:r w:rsidR="00E907A8" w:rsidRPr="00E907A8">
        <w:rPr>
          <w:b/>
          <w:sz w:val="28"/>
          <w:szCs w:val="28"/>
        </w:rPr>
        <w:t xml:space="preserve">дополнительного </w:t>
      </w:r>
    </w:p>
    <w:p w:rsidR="00A01042" w:rsidRDefault="00356D19" w:rsidP="00E907A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E907A8" w:rsidRPr="00E907A8">
        <w:rPr>
          <w:b/>
          <w:sz w:val="28"/>
          <w:szCs w:val="28"/>
        </w:rPr>
        <w:t>б</w:t>
      </w:r>
      <w:r w:rsidR="004E5271">
        <w:rPr>
          <w:b/>
          <w:sz w:val="28"/>
          <w:szCs w:val="28"/>
        </w:rPr>
        <w:t xml:space="preserve">разования города </w:t>
      </w:r>
      <w:r w:rsidR="00E2592E">
        <w:rPr>
          <w:b/>
          <w:sz w:val="28"/>
          <w:szCs w:val="28"/>
        </w:rPr>
        <w:t xml:space="preserve">Нижневартовска </w:t>
      </w:r>
    </w:p>
    <w:p w:rsidR="00E907A8" w:rsidRDefault="00E907A8" w:rsidP="00E907A8">
      <w:pPr>
        <w:jc w:val="center"/>
        <w:rPr>
          <w:b/>
          <w:sz w:val="28"/>
          <w:szCs w:val="28"/>
        </w:rPr>
      </w:pPr>
      <w:r w:rsidRPr="00E907A8">
        <w:rPr>
          <w:b/>
          <w:sz w:val="28"/>
          <w:szCs w:val="28"/>
        </w:rPr>
        <w:t>"</w:t>
      </w:r>
      <w:r w:rsidR="004E5271">
        <w:rPr>
          <w:b/>
          <w:sz w:val="28"/>
          <w:szCs w:val="28"/>
        </w:rPr>
        <w:t xml:space="preserve">Спортивная </w:t>
      </w:r>
      <w:r>
        <w:rPr>
          <w:b/>
          <w:sz w:val="28"/>
          <w:szCs w:val="28"/>
        </w:rPr>
        <w:t xml:space="preserve">школа олимпийского </w:t>
      </w:r>
      <w:r w:rsidRPr="00E907A8">
        <w:rPr>
          <w:b/>
          <w:sz w:val="28"/>
          <w:szCs w:val="28"/>
        </w:rPr>
        <w:t>резерва"</w:t>
      </w:r>
    </w:p>
    <w:p w:rsidR="00CF079A" w:rsidRDefault="006A5C6D" w:rsidP="00797381">
      <w:pPr>
        <w:spacing w:before="24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Проект постановления администрации города об установлении тарифов на услуги</w:t>
      </w:r>
      <w:r w:rsidR="00943EA4">
        <w:rPr>
          <w:sz w:val="28"/>
          <w:szCs w:val="28"/>
        </w:rPr>
        <w:t>,</w:t>
      </w:r>
      <w:r w:rsidR="004E5271">
        <w:rPr>
          <w:sz w:val="28"/>
          <w:szCs w:val="28"/>
        </w:rPr>
        <w:t xml:space="preserve"> </w:t>
      </w:r>
      <w:r w:rsidR="001D7E12">
        <w:rPr>
          <w:sz w:val="28"/>
          <w:szCs w:val="28"/>
        </w:rPr>
        <w:t>предоставляемые муниципальным автономным учреждением</w:t>
      </w:r>
      <w:r w:rsidR="00D74F36">
        <w:rPr>
          <w:sz w:val="28"/>
          <w:szCs w:val="28"/>
        </w:rPr>
        <w:t xml:space="preserve"> </w:t>
      </w:r>
      <w:r w:rsidR="00D74F36" w:rsidRPr="00D74F36">
        <w:rPr>
          <w:sz w:val="28"/>
          <w:szCs w:val="28"/>
        </w:rPr>
        <w:t>дополнительного образования</w:t>
      </w:r>
      <w:r w:rsidR="001D7E12" w:rsidRPr="00D74F36">
        <w:rPr>
          <w:sz w:val="28"/>
          <w:szCs w:val="28"/>
        </w:rPr>
        <w:t xml:space="preserve"> </w:t>
      </w:r>
      <w:r w:rsidR="00D74F36">
        <w:rPr>
          <w:sz w:val="28"/>
          <w:szCs w:val="28"/>
        </w:rPr>
        <w:t xml:space="preserve">города Нижневартовска </w:t>
      </w:r>
      <w:r w:rsidR="001D7E12" w:rsidRPr="001D7E12">
        <w:rPr>
          <w:sz w:val="28"/>
          <w:szCs w:val="28"/>
        </w:rPr>
        <w:t>"</w:t>
      </w:r>
      <w:r w:rsidR="00522AEC" w:rsidRPr="00522AEC">
        <w:rPr>
          <w:sz w:val="28"/>
          <w:szCs w:val="28"/>
        </w:rPr>
        <w:t>Спортивная школа олимпийского резерва</w:t>
      </w:r>
      <w:r w:rsidR="001D7E12" w:rsidRPr="001D7E12">
        <w:rPr>
          <w:sz w:val="28"/>
          <w:szCs w:val="28"/>
        </w:rPr>
        <w:t>"</w:t>
      </w:r>
      <w:r w:rsidR="00D74F3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разработан в связи </w:t>
      </w:r>
      <w:r w:rsidR="001D7E12">
        <w:rPr>
          <w:sz w:val="28"/>
          <w:szCs w:val="28"/>
        </w:rPr>
        <w:t>с изменениями, вступающими в силу с 01.01.2026 года, а именно увеличением ставки налога н</w:t>
      </w:r>
      <w:r w:rsidR="00026B04">
        <w:rPr>
          <w:sz w:val="28"/>
          <w:szCs w:val="28"/>
        </w:rPr>
        <w:t>а добавленную стоимость (НДС) с 20</w:t>
      </w:r>
      <w:r w:rsidR="001D7E12">
        <w:rPr>
          <w:sz w:val="28"/>
          <w:szCs w:val="28"/>
        </w:rPr>
        <w:t>% до 22%, повышения уровня МРОТ до 59 604,60 руб. Кроме того, постановлением администрации города от 29.10.2025 №984 внесены изменения в должностные оклады работников</w:t>
      </w:r>
      <w:r w:rsidR="00797381">
        <w:rPr>
          <w:sz w:val="28"/>
          <w:szCs w:val="28"/>
        </w:rPr>
        <w:t xml:space="preserve"> муниципальных учреждений физической культуры и спорта.</w:t>
      </w:r>
    </w:p>
    <w:p w:rsidR="00943EA4" w:rsidRDefault="006A5C6D" w:rsidP="00CD5A0E">
      <w:pPr>
        <w:spacing w:before="24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Тарифы рассчитаны методом экономически обоснованных расходов,                   в состав которы</w:t>
      </w:r>
      <w:bookmarkStart w:id="0" w:name="_GoBack"/>
      <w:bookmarkEnd w:id="0"/>
      <w:r>
        <w:rPr>
          <w:sz w:val="28"/>
          <w:szCs w:val="28"/>
        </w:rPr>
        <w:t>х входит заработная плата основного персонала, страховые взносы на обязательное пенсионное и медицинское страхование в размере 30,2%, материальные затраты, накладные расходы, рентабельность, размер которой не превышает 20%, утвержденный решением Думы города</w:t>
      </w:r>
      <w:r w:rsidR="00967104">
        <w:rPr>
          <w:sz w:val="28"/>
          <w:szCs w:val="28"/>
        </w:rPr>
        <w:t xml:space="preserve"> </w:t>
      </w:r>
      <w:r>
        <w:rPr>
          <w:sz w:val="28"/>
          <w:szCs w:val="28"/>
        </w:rPr>
        <w:t>от 28.03.2025 №520</w:t>
      </w:r>
      <w:r w:rsidR="00967104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"О Порядке принятия решений об установлении тарифов на услуги (работы), предоставляемые (выполняемые) муниципальными учреждениями на территории города Нижневартовска".</w:t>
      </w:r>
    </w:p>
    <w:p w:rsidR="00CF079A" w:rsidRDefault="00CF079A" w:rsidP="009C1C5A">
      <w:pPr>
        <w:jc w:val="both"/>
        <w:rPr>
          <w:sz w:val="28"/>
          <w:szCs w:val="28"/>
        </w:rPr>
      </w:pPr>
    </w:p>
    <w:p w:rsidR="00CF079A" w:rsidRDefault="006A5C6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проекте постановления администрации города отсутствуют возможные риски нарушения антимонопольного законодательства.</w:t>
      </w:r>
    </w:p>
    <w:p w:rsidR="00CF079A" w:rsidRDefault="00CF079A">
      <w:pPr>
        <w:jc w:val="both"/>
        <w:rPr>
          <w:sz w:val="28"/>
          <w:szCs w:val="28"/>
        </w:rPr>
      </w:pPr>
    </w:p>
    <w:tbl>
      <w:tblPr>
        <w:tblStyle w:val="af6"/>
        <w:tblpPr w:leftFromText="180" w:rightFromText="180" w:vertAnchor="text" w:horzAnchor="page" w:tblpX="1199" w:tblpY="96"/>
        <w:tblOverlap w:val="never"/>
        <w:tblW w:w="107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41"/>
        <w:gridCol w:w="4681"/>
      </w:tblGrid>
      <w:tr w:rsidR="00626114" w:rsidRPr="00553A09" w:rsidTr="00626114">
        <w:trPr>
          <w:trHeight w:val="2145"/>
        </w:trPr>
        <w:tc>
          <w:tcPr>
            <w:tcW w:w="6041" w:type="dxa"/>
          </w:tcPr>
          <w:p w:rsidR="00626114" w:rsidRDefault="00626114" w:rsidP="00626114">
            <w:pPr>
              <w:ind w:right="-256"/>
              <w:rPr>
                <w:sz w:val="28"/>
                <w:szCs w:val="28"/>
              </w:rPr>
            </w:pPr>
          </w:p>
          <w:p w:rsidR="00626114" w:rsidRDefault="00626114" w:rsidP="00626114">
            <w:pPr>
              <w:ind w:right="-25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Начальник</w:t>
            </w:r>
            <w:r w:rsidRPr="00553A09">
              <w:rPr>
                <w:sz w:val="28"/>
                <w:szCs w:val="28"/>
              </w:rPr>
              <w:t xml:space="preserve"> </w:t>
            </w:r>
            <w:r w:rsidRPr="00B50556">
              <w:rPr>
                <w:sz w:val="28"/>
                <w:szCs w:val="28"/>
              </w:rPr>
              <w:t xml:space="preserve">отдела мониторинга и </w:t>
            </w:r>
            <w:r>
              <w:rPr>
                <w:sz w:val="28"/>
                <w:szCs w:val="28"/>
              </w:rPr>
              <w:t xml:space="preserve">                </w:t>
            </w:r>
          </w:p>
          <w:p w:rsidR="00626114" w:rsidRDefault="00626114" w:rsidP="00626114">
            <w:pPr>
              <w:ind w:right="-25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тарифного регулирования </w:t>
            </w:r>
            <w:r w:rsidRPr="00B50556">
              <w:rPr>
                <w:sz w:val="28"/>
                <w:szCs w:val="28"/>
              </w:rPr>
              <w:t>управления</w:t>
            </w:r>
          </w:p>
          <w:p w:rsidR="00626114" w:rsidRDefault="00626114" w:rsidP="00626114">
            <w:pPr>
              <w:ind w:right="-25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экономики и </w:t>
            </w:r>
            <w:r w:rsidRPr="00B50556">
              <w:rPr>
                <w:sz w:val="28"/>
                <w:szCs w:val="28"/>
              </w:rPr>
              <w:t xml:space="preserve">стратегического </w:t>
            </w:r>
            <w:r>
              <w:rPr>
                <w:sz w:val="28"/>
                <w:szCs w:val="28"/>
              </w:rPr>
              <w:t xml:space="preserve">   </w:t>
            </w:r>
          </w:p>
          <w:p w:rsidR="00626114" w:rsidRDefault="00626114" w:rsidP="00626114">
            <w:pPr>
              <w:ind w:right="-25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Pr="00B50556">
              <w:rPr>
                <w:sz w:val="28"/>
                <w:szCs w:val="28"/>
              </w:rPr>
              <w:t>планирования</w:t>
            </w:r>
            <w:r>
              <w:rPr>
                <w:sz w:val="28"/>
                <w:szCs w:val="28"/>
              </w:rPr>
              <w:t xml:space="preserve"> департамента </w:t>
            </w:r>
          </w:p>
          <w:p w:rsidR="00626114" w:rsidRDefault="00626114" w:rsidP="00626114">
            <w:pPr>
              <w:ind w:right="-256"/>
            </w:pPr>
            <w:r>
              <w:rPr>
                <w:sz w:val="28"/>
                <w:szCs w:val="28"/>
              </w:rPr>
              <w:t xml:space="preserve">   экономического развития</w:t>
            </w:r>
            <w:r>
              <w:t xml:space="preserve">  </w:t>
            </w:r>
          </w:p>
          <w:p w:rsidR="00626114" w:rsidRPr="00553A09" w:rsidRDefault="00626114" w:rsidP="00626114">
            <w:pPr>
              <w:ind w:right="596"/>
              <w:rPr>
                <w:sz w:val="28"/>
                <w:szCs w:val="28"/>
              </w:rPr>
            </w:pPr>
            <w:r>
              <w:t xml:space="preserve">    </w:t>
            </w:r>
            <w:r w:rsidRPr="00B50556">
              <w:rPr>
                <w:sz w:val="28"/>
                <w:szCs w:val="28"/>
              </w:rPr>
              <w:t>администрации города</w:t>
            </w:r>
            <w:r>
              <w:rPr>
                <w:sz w:val="28"/>
                <w:szCs w:val="28"/>
              </w:rPr>
              <w:t xml:space="preserve">                                                                </w:t>
            </w:r>
          </w:p>
        </w:tc>
        <w:tc>
          <w:tcPr>
            <w:tcW w:w="4681" w:type="dxa"/>
          </w:tcPr>
          <w:p w:rsidR="00626114" w:rsidRPr="00553A09" w:rsidRDefault="00626114" w:rsidP="00626114">
            <w:pPr>
              <w:jc w:val="right"/>
              <w:rPr>
                <w:sz w:val="28"/>
                <w:szCs w:val="28"/>
              </w:rPr>
            </w:pPr>
          </w:p>
          <w:p w:rsidR="00626114" w:rsidRPr="00553A09" w:rsidRDefault="00626114" w:rsidP="00626114">
            <w:pPr>
              <w:jc w:val="right"/>
              <w:rPr>
                <w:sz w:val="28"/>
                <w:szCs w:val="28"/>
              </w:rPr>
            </w:pPr>
          </w:p>
          <w:p w:rsidR="00626114" w:rsidRPr="00553A09" w:rsidRDefault="00626114" w:rsidP="00626114">
            <w:pPr>
              <w:jc w:val="right"/>
              <w:rPr>
                <w:sz w:val="28"/>
                <w:szCs w:val="28"/>
              </w:rPr>
            </w:pPr>
          </w:p>
          <w:p w:rsidR="00626114" w:rsidRDefault="00626114" w:rsidP="00626114">
            <w:pPr>
              <w:ind w:right="596"/>
              <w:jc w:val="right"/>
              <w:rPr>
                <w:sz w:val="28"/>
                <w:szCs w:val="28"/>
              </w:rPr>
            </w:pPr>
          </w:p>
          <w:p w:rsidR="00626114" w:rsidRDefault="00626114" w:rsidP="00626114">
            <w:pPr>
              <w:ind w:right="596"/>
              <w:jc w:val="right"/>
              <w:rPr>
                <w:sz w:val="28"/>
                <w:szCs w:val="28"/>
              </w:rPr>
            </w:pPr>
          </w:p>
          <w:p w:rsidR="00626114" w:rsidRDefault="00626114" w:rsidP="00626114">
            <w:pPr>
              <w:ind w:right="59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</w:t>
            </w:r>
          </w:p>
          <w:p w:rsidR="00626114" w:rsidRPr="00553A09" w:rsidRDefault="00626114" w:rsidP="00626114">
            <w:pPr>
              <w:ind w:right="59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</w:t>
            </w:r>
            <w:r w:rsidRPr="00553A0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</w:t>
            </w:r>
            <w:r w:rsidRPr="00553A09">
              <w:rPr>
                <w:sz w:val="28"/>
                <w:szCs w:val="28"/>
              </w:rPr>
              <w:t>А.М. Фищенко</w:t>
            </w:r>
          </w:p>
          <w:p w:rsidR="00626114" w:rsidRPr="00553A09" w:rsidRDefault="00626114" w:rsidP="00626114">
            <w:pPr>
              <w:ind w:right="59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</w:t>
            </w:r>
          </w:p>
        </w:tc>
      </w:tr>
    </w:tbl>
    <w:p w:rsidR="00797381" w:rsidRDefault="00797381" w:rsidP="00356DA2">
      <w:pPr>
        <w:rPr>
          <w:color w:val="000000"/>
          <w:sz w:val="16"/>
          <w:szCs w:val="16"/>
        </w:rPr>
      </w:pPr>
    </w:p>
    <w:p w:rsidR="00797381" w:rsidRDefault="00797381" w:rsidP="00356DA2">
      <w:pPr>
        <w:rPr>
          <w:color w:val="000000"/>
          <w:sz w:val="16"/>
          <w:szCs w:val="16"/>
        </w:rPr>
      </w:pPr>
    </w:p>
    <w:p w:rsidR="00797381" w:rsidRDefault="00797381" w:rsidP="00356DA2">
      <w:pPr>
        <w:rPr>
          <w:color w:val="000000"/>
          <w:sz w:val="16"/>
          <w:szCs w:val="16"/>
        </w:rPr>
      </w:pPr>
    </w:p>
    <w:p w:rsidR="00797381" w:rsidRDefault="00797381" w:rsidP="00356DA2">
      <w:pPr>
        <w:rPr>
          <w:color w:val="000000"/>
          <w:sz w:val="16"/>
          <w:szCs w:val="16"/>
        </w:rPr>
      </w:pPr>
    </w:p>
    <w:p w:rsidR="00626114" w:rsidRPr="00626114" w:rsidRDefault="00626114" w:rsidP="00626114">
      <w:pPr>
        <w:rPr>
          <w:color w:val="000000"/>
          <w:sz w:val="16"/>
          <w:szCs w:val="16"/>
        </w:rPr>
      </w:pPr>
      <w:r w:rsidRPr="00626114">
        <w:rPr>
          <w:color w:val="000000"/>
          <w:sz w:val="16"/>
          <w:szCs w:val="16"/>
        </w:rPr>
        <w:t>Исполнитель:</w:t>
      </w:r>
    </w:p>
    <w:p w:rsidR="00626114" w:rsidRPr="00626114" w:rsidRDefault="00626114" w:rsidP="00626114">
      <w:pPr>
        <w:rPr>
          <w:color w:val="000000"/>
          <w:sz w:val="16"/>
          <w:szCs w:val="16"/>
        </w:rPr>
      </w:pPr>
      <w:r w:rsidRPr="00626114">
        <w:rPr>
          <w:color w:val="000000"/>
          <w:sz w:val="16"/>
          <w:szCs w:val="16"/>
        </w:rPr>
        <w:t xml:space="preserve">специалист-эксперт отдела </w:t>
      </w:r>
    </w:p>
    <w:p w:rsidR="00626114" w:rsidRPr="00626114" w:rsidRDefault="00626114" w:rsidP="00626114">
      <w:pPr>
        <w:rPr>
          <w:color w:val="000000"/>
          <w:sz w:val="16"/>
          <w:szCs w:val="16"/>
        </w:rPr>
      </w:pPr>
      <w:r w:rsidRPr="00626114">
        <w:rPr>
          <w:color w:val="000000"/>
          <w:sz w:val="16"/>
          <w:szCs w:val="16"/>
        </w:rPr>
        <w:t xml:space="preserve">мониторинга и тарифного регулирования </w:t>
      </w:r>
    </w:p>
    <w:p w:rsidR="00626114" w:rsidRPr="00626114" w:rsidRDefault="00626114" w:rsidP="00626114">
      <w:pPr>
        <w:rPr>
          <w:color w:val="000000"/>
          <w:sz w:val="16"/>
          <w:szCs w:val="16"/>
        </w:rPr>
      </w:pPr>
      <w:r w:rsidRPr="00626114">
        <w:rPr>
          <w:color w:val="000000"/>
          <w:sz w:val="16"/>
          <w:szCs w:val="16"/>
        </w:rPr>
        <w:t>управления экономики и стратегического</w:t>
      </w:r>
    </w:p>
    <w:p w:rsidR="00626114" w:rsidRPr="00626114" w:rsidRDefault="00626114" w:rsidP="00626114">
      <w:pPr>
        <w:rPr>
          <w:color w:val="000000"/>
          <w:sz w:val="16"/>
          <w:szCs w:val="16"/>
        </w:rPr>
      </w:pPr>
      <w:r w:rsidRPr="00626114">
        <w:rPr>
          <w:color w:val="000000"/>
          <w:sz w:val="16"/>
          <w:szCs w:val="16"/>
        </w:rPr>
        <w:t xml:space="preserve"> планирования департамента экономического</w:t>
      </w:r>
    </w:p>
    <w:p w:rsidR="00626114" w:rsidRPr="00626114" w:rsidRDefault="00626114" w:rsidP="00626114">
      <w:pPr>
        <w:rPr>
          <w:color w:val="000000"/>
          <w:sz w:val="16"/>
          <w:szCs w:val="16"/>
        </w:rPr>
      </w:pPr>
      <w:r w:rsidRPr="00626114">
        <w:rPr>
          <w:color w:val="000000"/>
          <w:sz w:val="16"/>
          <w:szCs w:val="16"/>
        </w:rPr>
        <w:t xml:space="preserve">развития администрации города </w:t>
      </w:r>
    </w:p>
    <w:p w:rsidR="00626114" w:rsidRPr="00626114" w:rsidRDefault="00626114" w:rsidP="00626114">
      <w:pPr>
        <w:rPr>
          <w:color w:val="000000"/>
          <w:sz w:val="16"/>
          <w:szCs w:val="16"/>
        </w:rPr>
      </w:pPr>
      <w:r w:rsidRPr="00626114">
        <w:rPr>
          <w:color w:val="000000"/>
          <w:sz w:val="16"/>
          <w:szCs w:val="16"/>
        </w:rPr>
        <w:t>Булатова Альбина Робертовна</w:t>
      </w:r>
    </w:p>
    <w:p w:rsidR="009C1C5A" w:rsidRDefault="00626114" w:rsidP="00356DA2">
      <w:pPr>
        <w:rPr>
          <w:color w:val="000000"/>
          <w:sz w:val="16"/>
          <w:szCs w:val="16"/>
        </w:rPr>
      </w:pPr>
      <w:r w:rsidRPr="00626114">
        <w:rPr>
          <w:color w:val="000000"/>
          <w:sz w:val="16"/>
          <w:szCs w:val="16"/>
        </w:rPr>
        <w:t>тел.: 8 (3466) 24-10-97 (доб. 28361)</w:t>
      </w:r>
    </w:p>
    <w:p w:rsidR="009C1C5A" w:rsidRDefault="009C1C5A" w:rsidP="00356DA2">
      <w:pPr>
        <w:rPr>
          <w:color w:val="000000"/>
          <w:sz w:val="16"/>
          <w:szCs w:val="16"/>
        </w:rPr>
      </w:pPr>
    </w:p>
    <w:p w:rsidR="009C1C5A" w:rsidRDefault="009C1C5A" w:rsidP="00356DA2">
      <w:pPr>
        <w:rPr>
          <w:color w:val="000000"/>
          <w:sz w:val="16"/>
          <w:szCs w:val="16"/>
        </w:rPr>
      </w:pPr>
    </w:p>
    <w:sectPr w:rsidR="009C1C5A" w:rsidSect="001C7FC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11B1" w:rsidRDefault="00DD11B1">
      <w:r>
        <w:separator/>
      </w:r>
    </w:p>
  </w:endnote>
  <w:endnote w:type="continuationSeparator" w:id="0">
    <w:p w:rsidR="00DD11B1" w:rsidRDefault="00DD11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11B1" w:rsidRDefault="00DD11B1">
      <w:r>
        <w:separator/>
      </w:r>
    </w:p>
  </w:footnote>
  <w:footnote w:type="continuationSeparator" w:id="0">
    <w:p w:rsidR="00DD11B1" w:rsidRDefault="00DD11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27247"/>
    <w:multiLevelType w:val="hybridMultilevel"/>
    <w:tmpl w:val="A2EA8348"/>
    <w:lvl w:ilvl="0" w:tplc="D8F8608C">
      <w:start w:val="4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768664C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5246E8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75A2F8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E74490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29A936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FCCFC5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46D4E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02A6EB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D21CB2"/>
    <w:multiLevelType w:val="hybridMultilevel"/>
    <w:tmpl w:val="23C0D1E8"/>
    <w:lvl w:ilvl="0" w:tplc="5ACA6BA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07ECCE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BBC9D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46E3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66FF0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1857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F6B7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665A4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9F230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C0520C"/>
    <w:multiLevelType w:val="hybridMultilevel"/>
    <w:tmpl w:val="9EEAFA70"/>
    <w:lvl w:ilvl="0" w:tplc="286C12EA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33460C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A08F0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60C9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98829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55043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7E07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FCAF1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3203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F74B41"/>
    <w:multiLevelType w:val="hybridMultilevel"/>
    <w:tmpl w:val="714E41EA"/>
    <w:lvl w:ilvl="0" w:tplc="0F9C27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B989328">
      <w:start w:val="1"/>
      <w:numFmt w:val="lowerLetter"/>
      <w:lvlText w:val="%2."/>
      <w:lvlJc w:val="left"/>
      <w:pPr>
        <w:ind w:left="1440" w:hanging="360"/>
      </w:pPr>
    </w:lvl>
    <w:lvl w:ilvl="2" w:tplc="E3E8DEA0">
      <w:start w:val="1"/>
      <w:numFmt w:val="lowerRoman"/>
      <w:lvlText w:val="%3."/>
      <w:lvlJc w:val="right"/>
      <w:pPr>
        <w:ind w:left="2160" w:hanging="180"/>
      </w:pPr>
    </w:lvl>
    <w:lvl w:ilvl="3" w:tplc="20D87EC6">
      <w:start w:val="1"/>
      <w:numFmt w:val="decimal"/>
      <w:lvlText w:val="%4."/>
      <w:lvlJc w:val="left"/>
      <w:pPr>
        <w:ind w:left="2880" w:hanging="360"/>
      </w:pPr>
    </w:lvl>
    <w:lvl w:ilvl="4" w:tplc="183C18CC">
      <w:start w:val="1"/>
      <w:numFmt w:val="lowerLetter"/>
      <w:lvlText w:val="%5."/>
      <w:lvlJc w:val="left"/>
      <w:pPr>
        <w:ind w:left="3600" w:hanging="360"/>
      </w:pPr>
    </w:lvl>
    <w:lvl w:ilvl="5" w:tplc="A544B67A">
      <w:start w:val="1"/>
      <w:numFmt w:val="lowerRoman"/>
      <w:lvlText w:val="%6."/>
      <w:lvlJc w:val="right"/>
      <w:pPr>
        <w:ind w:left="4320" w:hanging="180"/>
      </w:pPr>
    </w:lvl>
    <w:lvl w:ilvl="6" w:tplc="0C9AF112">
      <w:start w:val="1"/>
      <w:numFmt w:val="decimal"/>
      <w:lvlText w:val="%7."/>
      <w:lvlJc w:val="left"/>
      <w:pPr>
        <w:ind w:left="5040" w:hanging="360"/>
      </w:pPr>
    </w:lvl>
    <w:lvl w:ilvl="7" w:tplc="E76E1582">
      <w:start w:val="1"/>
      <w:numFmt w:val="lowerLetter"/>
      <w:lvlText w:val="%8."/>
      <w:lvlJc w:val="left"/>
      <w:pPr>
        <w:ind w:left="5760" w:hanging="360"/>
      </w:pPr>
    </w:lvl>
    <w:lvl w:ilvl="8" w:tplc="84B214EE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7B55D3"/>
    <w:multiLevelType w:val="hybridMultilevel"/>
    <w:tmpl w:val="79A2A120"/>
    <w:lvl w:ilvl="0" w:tplc="BCD49FCE">
      <w:start w:val="5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15C480F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A90E287C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889664E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8BC6AB50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CDAE27A4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5C0D22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04AD118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7DC02D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77F0F22"/>
    <w:multiLevelType w:val="hybridMultilevel"/>
    <w:tmpl w:val="659A1C0E"/>
    <w:lvl w:ilvl="0" w:tplc="C30066A2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F46A362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6228B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70B7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447B2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2E2F8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145A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2C811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50C41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0A5931"/>
    <w:multiLevelType w:val="hybridMultilevel"/>
    <w:tmpl w:val="D3F29BBA"/>
    <w:lvl w:ilvl="0" w:tplc="B3F080B6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6B168BD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D90B3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FE40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82A74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AE96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667E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6E4AD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80CA6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EE680F"/>
    <w:multiLevelType w:val="hybridMultilevel"/>
    <w:tmpl w:val="A3265E7E"/>
    <w:lvl w:ilvl="0" w:tplc="9AEA9A74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ED90717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21A99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F6CE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3A19B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2B62D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FE72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76CA9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12481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D35BA1"/>
    <w:multiLevelType w:val="hybridMultilevel"/>
    <w:tmpl w:val="E50A6102"/>
    <w:lvl w:ilvl="0" w:tplc="06CE5356">
      <w:start w:val="12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7FBE2DF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69AEC2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AE266E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5E0DD4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E62A50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9C29EE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56EB83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E8488D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FB6230"/>
    <w:multiLevelType w:val="hybridMultilevel"/>
    <w:tmpl w:val="298A10A4"/>
    <w:lvl w:ilvl="0" w:tplc="A642BD0C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12F22936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587883D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E4AC12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A68CD2B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E3CEF78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A0AAD9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CA6C4F3C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05217FC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9"/>
  </w:num>
  <w:num w:numId="5">
    <w:abstractNumId w:val="6"/>
  </w:num>
  <w:num w:numId="6">
    <w:abstractNumId w:val="7"/>
  </w:num>
  <w:num w:numId="7">
    <w:abstractNumId w:val="5"/>
  </w:num>
  <w:num w:numId="8">
    <w:abstractNumId w:val="1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79A"/>
    <w:rsid w:val="00021532"/>
    <w:rsid w:val="00026B04"/>
    <w:rsid w:val="00096BF2"/>
    <w:rsid w:val="000C3FBA"/>
    <w:rsid w:val="000E59DA"/>
    <w:rsid w:val="00160168"/>
    <w:rsid w:val="001C7FCF"/>
    <w:rsid w:val="001D7E12"/>
    <w:rsid w:val="0021660F"/>
    <w:rsid w:val="00262315"/>
    <w:rsid w:val="0027710E"/>
    <w:rsid w:val="002D0F69"/>
    <w:rsid w:val="00356D19"/>
    <w:rsid w:val="00356DA2"/>
    <w:rsid w:val="003E0E53"/>
    <w:rsid w:val="004E5271"/>
    <w:rsid w:val="00522AEC"/>
    <w:rsid w:val="00626114"/>
    <w:rsid w:val="006A5C6D"/>
    <w:rsid w:val="006B2283"/>
    <w:rsid w:val="007447EB"/>
    <w:rsid w:val="00797381"/>
    <w:rsid w:val="00880D47"/>
    <w:rsid w:val="00943EA4"/>
    <w:rsid w:val="00962770"/>
    <w:rsid w:val="00967104"/>
    <w:rsid w:val="009C1C5A"/>
    <w:rsid w:val="009F48CC"/>
    <w:rsid w:val="00A01042"/>
    <w:rsid w:val="00C61165"/>
    <w:rsid w:val="00C77D26"/>
    <w:rsid w:val="00CD5A0E"/>
    <w:rsid w:val="00CF079A"/>
    <w:rsid w:val="00D11F0D"/>
    <w:rsid w:val="00D74F36"/>
    <w:rsid w:val="00D8588E"/>
    <w:rsid w:val="00DA3BB1"/>
    <w:rsid w:val="00DD11B1"/>
    <w:rsid w:val="00DD1846"/>
    <w:rsid w:val="00E2592E"/>
    <w:rsid w:val="00E90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C0CA3"/>
  <w15:docId w15:val="{31A85B38-04DE-4993-AC09-ED7043393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paragraph" w:styleId="aa">
    <w:name w:val="foot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c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b">
    <w:name w:val="Нижний колонтитул Знак"/>
    <w:link w:val="aa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</w:style>
  <w:style w:type="table" w:styleId="af6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7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8">
    <w:name w:val="header"/>
    <w:basedOn w:val="a"/>
    <w:link w:val="af9"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basedOn w:val="a0"/>
    <w:link w:val="af8"/>
    <w:rPr>
      <w:sz w:val="24"/>
      <w:szCs w:val="24"/>
      <w:lang w:val="ru-RU" w:eastAsia="ru-RU" w:bidi="ar-SA"/>
    </w:rPr>
  </w:style>
  <w:style w:type="paragraph" w:styleId="afa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EF650F-2560-4173-85D3-326A72FD8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Администрация г. Нижневартовска</Company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Шебуняева Ксения Олеговна</dc:creator>
  <cp:lastModifiedBy>Булатова Альбина Робертовна</cp:lastModifiedBy>
  <cp:revision>22</cp:revision>
  <cp:lastPrinted>2026-03-11T11:45:00Z</cp:lastPrinted>
  <dcterms:created xsi:type="dcterms:W3CDTF">2025-11-27T11:57:00Z</dcterms:created>
  <dcterms:modified xsi:type="dcterms:W3CDTF">2026-03-17T06:59:00Z</dcterms:modified>
</cp:coreProperties>
</file>