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1367F" w:rsidRDefault="0041367F" w:rsidP="0041367F">
      <w:pPr>
        <w:pStyle w:val="a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41367F" w:rsidRDefault="0041367F" w:rsidP="0041367F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41367F" w:rsidRDefault="0041367F" w:rsidP="0041367F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41367F" w:rsidRPr="005A08D2" w:rsidRDefault="0041367F" w:rsidP="004136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367F" w:rsidRDefault="0041367F" w:rsidP="0041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67F" w:rsidRPr="005A08D2" w:rsidRDefault="0041367F" w:rsidP="0041367F">
      <w:pPr>
        <w:rPr>
          <w:sz w:val="28"/>
          <w:szCs w:val="28"/>
        </w:rPr>
      </w:pPr>
    </w:p>
    <w:p w:rsidR="0041367F" w:rsidRPr="005A08D2" w:rsidRDefault="00917967" w:rsidP="0041367F">
      <w:pPr>
        <w:rPr>
          <w:sz w:val="28"/>
          <w:szCs w:val="28"/>
        </w:rPr>
      </w:pPr>
      <w:r>
        <w:rPr>
          <w:sz w:val="28"/>
          <w:szCs w:val="28"/>
        </w:rPr>
        <w:t xml:space="preserve">от 30 марта 2017 года </w:t>
      </w:r>
      <w:r w:rsidR="00295855">
        <w:rPr>
          <w:sz w:val="28"/>
          <w:szCs w:val="28"/>
        </w:rPr>
        <w:tab/>
      </w:r>
      <w:r w:rsidR="0041367F" w:rsidRPr="005A08D2">
        <w:rPr>
          <w:sz w:val="28"/>
          <w:szCs w:val="28"/>
        </w:rPr>
        <w:tab/>
        <w:t xml:space="preserve">                                           </w:t>
      </w:r>
      <w:r w:rsidR="00431557" w:rsidRPr="005A08D2">
        <w:rPr>
          <w:sz w:val="28"/>
          <w:szCs w:val="28"/>
        </w:rPr>
        <w:t xml:space="preserve">     </w:t>
      </w:r>
      <w:r w:rsidR="0041367F" w:rsidRPr="005A08D2">
        <w:rPr>
          <w:sz w:val="28"/>
          <w:szCs w:val="28"/>
        </w:rPr>
        <w:t xml:space="preserve">  № </w:t>
      </w:r>
      <w:r>
        <w:rPr>
          <w:sz w:val="28"/>
          <w:szCs w:val="28"/>
        </w:rPr>
        <w:t>7</w:t>
      </w:r>
    </w:p>
    <w:p w:rsidR="0041367F" w:rsidRDefault="0041367F" w:rsidP="00295855">
      <w:pPr>
        <w:tabs>
          <w:tab w:val="left" w:pos="0"/>
        </w:tabs>
        <w:rPr>
          <w:b/>
        </w:rPr>
      </w:pPr>
    </w:p>
    <w:p w:rsidR="007D7F22" w:rsidRDefault="007D7F22" w:rsidP="00295855">
      <w:pPr>
        <w:tabs>
          <w:tab w:val="left" w:pos="0"/>
        </w:tabs>
        <w:rPr>
          <w:b/>
        </w:rPr>
      </w:pPr>
    </w:p>
    <w:p w:rsidR="007D693C" w:rsidRDefault="00F64115" w:rsidP="00295855">
      <w:pPr>
        <w:tabs>
          <w:tab w:val="left" w:pos="540"/>
          <w:tab w:val="left" w:pos="4820"/>
          <w:tab w:val="left" w:pos="4962"/>
        </w:tabs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41F13">
        <w:rPr>
          <w:color w:val="000000"/>
          <w:sz w:val="28"/>
          <w:szCs w:val="28"/>
        </w:rPr>
        <w:t xml:space="preserve"> внесении изменений в</w:t>
      </w:r>
      <w:r w:rsidR="007D693C">
        <w:rPr>
          <w:color w:val="000000"/>
          <w:sz w:val="28"/>
          <w:szCs w:val="28"/>
        </w:rPr>
        <w:t xml:space="preserve"> р</w:t>
      </w:r>
      <w:r w:rsidR="00431557" w:rsidRPr="00431557">
        <w:rPr>
          <w:color w:val="000000"/>
          <w:sz w:val="28"/>
          <w:szCs w:val="28"/>
        </w:rPr>
        <w:t>егламент</w:t>
      </w:r>
    </w:p>
    <w:p w:rsidR="007D7F22" w:rsidRDefault="00431557" w:rsidP="00295855">
      <w:pPr>
        <w:tabs>
          <w:tab w:val="left" w:pos="540"/>
          <w:tab w:val="left" w:pos="4820"/>
          <w:tab w:val="left" w:pos="4962"/>
        </w:tabs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к</w:t>
      </w:r>
      <w:r w:rsidR="00BF2258" w:rsidRPr="00431557">
        <w:rPr>
          <w:color w:val="000000"/>
          <w:sz w:val="28"/>
          <w:szCs w:val="28"/>
        </w:rPr>
        <w:t>онтрольно-счетного</w:t>
      </w:r>
      <w:r w:rsidR="007D693C">
        <w:rPr>
          <w:color w:val="000000"/>
          <w:sz w:val="28"/>
          <w:szCs w:val="28"/>
        </w:rPr>
        <w:t xml:space="preserve"> </w:t>
      </w:r>
      <w:r w:rsidR="00BF2258" w:rsidRPr="00431557">
        <w:rPr>
          <w:color w:val="000000"/>
          <w:sz w:val="28"/>
          <w:szCs w:val="28"/>
        </w:rPr>
        <w:t>органа муниципального</w:t>
      </w:r>
    </w:p>
    <w:p w:rsidR="007D693C" w:rsidRDefault="00BF2258" w:rsidP="00295855">
      <w:pPr>
        <w:tabs>
          <w:tab w:val="left" w:pos="540"/>
          <w:tab w:val="left" w:pos="4820"/>
          <w:tab w:val="left" w:pos="4962"/>
        </w:tabs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образования – счетной палаты города Нижневартовска</w:t>
      </w:r>
    </w:p>
    <w:p w:rsidR="009368B8" w:rsidRDefault="009368B8" w:rsidP="00295855">
      <w:pPr>
        <w:tabs>
          <w:tab w:val="left" w:pos="540"/>
          <w:tab w:val="left" w:pos="4820"/>
          <w:tab w:val="left" w:pos="4962"/>
        </w:tabs>
        <w:rPr>
          <w:color w:val="000000"/>
          <w:sz w:val="28"/>
          <w:szCs w:val="28"/>
        </w:rPr>
      </w:pPr>
    </w:p>
    <w:p w:rsidR="009368B8" w:rsidRDefault="009368B8" w:rsidP="00295855">
      <w:pPr>
        <w:tabs>
          <w:tab w:val="left" w:pos="540"/>
          <w:tab w:val="left" w:pos="4820"/>
          <w:tab w:val="left" w:pos="4962"/>
        </w:tabs>
        <w:rPr>
          <w:color w:val="000000"/>
          <w:sz w:val="28"/>
          <w:szCs w:val="28"/>
        </w:rPr>
      </w:pPr>
    </w:p>
    <w:p w:rsidR="00A1334A" w:rsidRPr="007D7F22" w:rsidRDefault="00DF479A" w:rsidP="007D7F22">
      <w:pPr>
        <w:pStyle w:val="af6"/>
        <w:numPr>
          <w:ilvl w:val="0"/>
          <w:numId w:val="2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7D7F22">
        <w:rPr>
          <w:color w:val="000000"/>
          <w:sz w:val="28"/>
          <w:szCs w:val="28"/>
        </w:rPr>
        <w:t xml:space="preserve">Внести </w:t>
      </w:r>
      <w:r w:rsidR="007D7F22" w:rsidRPr="007D7F22">
        <w:rPr>
          <w:color w:val="000000"/>
          <w:sz w:val="28"/>
          <w:szCs w:val="28"/>
        </w:rPr>
        <w:t xml:space="preserve">изменения </w:t>
      </w:r>
      <w:r w:rsidRPr="007D7F22">
        <w:rPr>
          <w:color w:val="000000"/>
          <w:sz w:val="28"/>
          <w:szCs w:val="28"/>
        </w:rPr>
        <w:t xml:space="preserve">в </w:t>
      </w:r>
      <w:r w:rsidR="00FE5D48">
        <w:rPr>
          <w:color w:val="000000"/>
          <w:sz w:val="28"/>
          <w:szCs w:val="28"/>
        </w:rPr>
        <w:t>р</w:t>
      </w:r>
      <w:r w:rsidR="00011EF1" w:rsidRPr="007D7F22">
        <w:rPr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011EF1">
        <w:rPr>
          <w:sz w:val="28"/>
          <w:szCs w:val="28"/>
        </w:rPr>
        <w:t>, утвержденный</w:t>
      </w:r>
      <w:r w:rsidR="00441F13" w:rsidRPr="007D7F22">
        <w:rPr>
          <w:color w:val="000000"/>
          <w:sz w:val="28"/>
          <w:szCs w:val="28"/>
        </w:rPr>
        <w:t xml:space="preserve"> постановлени</w:t>
      </w:r>
      <w:r w:rsidR="00011EF1">
        <w:rPr>
          <w:color w:val="000000"/>
          <w:sz w:val="28"/>
          <w:szCs w:val="28"/>
        </w:rPr>
        <w:t>ем</w:t>
      </w:r>
      <w:r w:rsidR="00441F13" w:rsidRPr="007D7F22">
        <w:rPr>
          <w:color w:val="000000"/>
          <w:sz w:val="28"/>
          <w:szCs w:val="28"/>
        </w:rPr>
        <w:t xml:space="preserve"> </w:t>
      </w:r>
      <w:r w:rsidR="00441F13" w:rsidRPr="007D7F22">
        <w:rPr>
          <w:sz w:val="28"/>
          <w:szCs w:val="28"/>
        </w:rPr>
        <w:t>контрольно-счетного органа муниципального образования – счетной палаты города Нижневартовска от 20.01.2017 № 1</w:t>
      </w:r>
      <w:r w:rsidR="00011EF1">
        <w:rPr>
          <w:sz w:val="28"/>
          <w:szCs w:val="28"/>
        </w:rPr>
        <w:t>,</w:t>
      </w:r>
      <w:r w:rsidR="00441F13" w:rsidRPr="007D7F22">
        <w:rPr>
          <w:sz w:val="28"/>
          <w:szCs w:val="28"/>
        </w:rPr>
        <w:t xml:space="preserve"> </w:t>
      </w:r>
      <w:r w:rsidRPr="007D7F22">
        <w:rPr>
          <w:color w:val="000000"/>
          <w:sz w:val="28"/>
          <w:szCs w:val="28"/>
        </w:rPr>
        <w:t xml:space="preserve">изложив </w:t>
      </w:r>
      <w:r w:rsidRPr="007D7F22">
        <w:rPr>
          <w:sz w:val="28"/>
          <w:szCs w:val="28"/>
        </w:rPr>
        <w:t xml:space="preserve">пункт 6 статьи 9 в </w:t>
      </w:r>
      <w:r w:rsidR="007D7F22">
        <w:rPr>
          <w:sz w:val="28"/>
          <w:szCs w:val="28"/>
        </w:rPr>
        <w:t>следующей</w:t>
      </w:r>
      <w:r w:rsidRPr="007D7F22">
        <w:rPr>
          <w:sz w:val="28"/>
          <w:szCs w:val="28"/>
        </w:rPr>
        <w:t xml:space="preserve"> редакции</w:t>
      </w:r>
      <w:r w:rsidR="00A1334A" w:rsidRPr="007D7F22">
        <w:rPr>
          <w:rFonts w:eastAsia="Calibri"/>
          <w:sz w:val="28"/>
          <w:szCs w:val="28"/>
        </w:rPr>
        <w:t>:</w:t>
      </w:r>
    </w:p>
    <w:p w:rsidR="00A1334A" w:rsidRDefault="00A1334A" w:rsidP="00D52EBE">
      <w:pPr>
        <w:pStyle w:val="33"/>
        <w:shd w:val="clear" w:color="auto" w:fill="auto"/>
        <w:tabs>
          <w:tab w:val="left" w:pos="851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6C40B5">
        <w:rPr>
          <w:rFonts w:eastAsia="Calibri"/>
          <w:sz w:val="28"/>
          <w:szCs w:val="28"/>
        </w:rPr>
        <w:t>«</w:t>
      </w:r>
      <w:r w:rsidR="00DF479A">
        <w:rPr>
          <w:sz w:val="28"/>
          <w:szCs w:val="28"/>
        </w:rPr>
        <w:t xml:space="preserve">6. </w:t>
      </w:r>
      <w:r w:rsidR="00011EF1">
        <w:rPr>
          <w:rFonts w:eastAsia="Calibri"/>
          <w:sz w:val="28"/>
          <w:szCs w:val="28"/>
        </w:rPr>
        <w:t>Заседание Коллегии</w:t>
      </w:r>
      <w:bookmarkStart w:id="0" w:name="_GoBack"/>
      <w:bookmarkEnd w:id="0"/>
      <w:r w:rsidR="00011E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являются открытыми, на которых могут присутствовать </w:t>
      </w:r>
      <w:r w:rsidRPr="00242273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242273">
        <w:rPr>
          <w:sz w:val="28"/>
          <w:szCs w:val="28"/>
        </w:rPr>
        <w:t xml:space="preserve"> (физическ</w:t>
      </w:r>
      <w:r>
        <w:rPr>
          <w:sz w:val="28"/>
          <w:szCs w:val="28"/>
        </w:rPr>
        <w:t>ие</w:t>
      </w:r>
      <w:r w:rsidRPr="0024227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42273">
        <w:rPr>
          <w:sz w:val="28"/>
          <w:szCs w:val="28"/>
        </w:rPr>
        <w:t>), в том числе представител</w:t>
      </w:r>
      <w:r>
        <w:rPr>
          <w:sz w:val="28"/>
          <w:szCs w:val="28"/>
        </w:rPr>
        <w:t>и</w:t>
      </w:r>
      <w:r w:rsidRPr="00242273">
        <w:rPr>
          <w:sz w:val="28"/>
          <w:szCs w:val="28"/>
        </w:rPr>
        <w:t xml:space="preserve"> </w:t>
      </w:r>
      <w:r w:rsidRPr="004E2A2F">
        <w:rPr>
          <w:sz w:val="28"/>
          <w:szCs w:val="28"/>
        </w:rPr>
        <w:t>организаций (юридических лиц), общественных объединений, государственных органов и органов местного самоуправления</w:t>
      </w:r>
      <w:r w:rsidRPr="006C40B5">
        <w:rPr>
          <w:sz w:val="28"/>
          <w:szCs w:val="28"/>
        </w:rPr>
        <w:t>.</w:t>
      </w:r>
    </w:p>
    <w:p w:rsidR="00011EF1" w:rsidRDefault="000F068F" w:rsidP="00A1334A">
      <w:pPr>
        <w:pStyle w:val="33"/>
        <w:shd w:val="clear" w:color="auto" w:fill="auto"/>
        <w:spacing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По решению председателя Счетной палаты проводятся закрытые заседания</w:t>
      </w:r>
      <w:r w:rsidRPr="00D52EB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Коллегии, в</w:t>
      </w:r>
      <w:r w:rsidR="00011EF1">
        <w:rPr>
          <w:sz w:val="28"/>
          <w:szCs w:val="28"/>
          <w:lang w:bidi="ru-RU"/>
        </w:rPr>
        <w:t xml:space="preserve"> случае </w:t>
      </w:r>
      <w:r w:rsidR="00011EF1" w:rsidRPr="000C20F3">
        <w:rPr>
          <w:sz w:val="28"/>
          <w:szCs w:val="28"/>
          <w:lang w:bidi="ru-RU"/>
        </w:rPr>
        <w:t xml:space="preserve">если </w:t>
      </w:r>
      <w:r w:rsidR="00011EF1">
        <w:rPr>
          <w:sz w:val="28"/>
          <w:szCs w:val="28"/>
          <w:lang w:bidi="ru-RU"/>
        </w:rPr>
        <w:t xml:space="preserve">рассматриваемая на Коллегии </w:t>
      </w:r>
      <w:r w:rsidR="00011EF1" w:rsidRPr="000C20F3">
        <w:rPr>
          <w:sz w:val="28"/>
          <w:szCs w:val="28"/>
          <w:lang w:bidi="ru-RU"/>
        </w:rPr>
        <w:t>информация отнесена в установленном федеральным законом порядке к сведениям, составляющим государственную или иную охраняемую законом тайну</w:t>
      </w:r>
      <w:r w:rsidR="00011EF1">
        <w:rPr>
          <w:sz w:val="28"/>
          <w:szCs w:val="28"/>
          <w:lang w:bidi="ru-RU"/>
        </w:rPr>
        <w:t>,</w:t>
      </w:r>
      <w:r w:rsidR="009368B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 том числе </w:t>
      </w:r>
      <w:r w:rsidR="009368B8" w:rsidRPr="00C268C1">
        <w:rPr>
          <w:sz w:val="28"/>
          <w:szCs w:val="28"/>
          <w:lang w:bidi="ru-RU"/>
        </w:rPr>
        <w:t>сведения</w:t>
      </w:r>
      <w:r w:rsidR="00C268C1">
        <w:rPr>
          <w:b/>
          <w:sz w:val="28"/>
          <w:szCs w:val="28"/>
          <w:lang w:bidi="ru-RU"/>
        </w:rPr>
        <w:t>,</w:t>
      </w:r>
      <w:r w:rsidR="009368B8" w:rsidRPr="009368B8">
        <w:rPr>
          <w:b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содержащие персональные данные</w:t>
      </w:r>
      <w:r w:rsidR="00011EF1">
        <w:rPr>
          <w:sz w:val="28"/>
          <w:szCs w:val="28"/>
          <w:lang w:bidi="ru-RU"/>
        </w:rPr>
        <w:t>.</w:t>
      </w:r>
    </w:p>
    <w:p w:rsidR="005A08D2" w:rsidRDefault="005A08D2" w:rsidP="00A1334A">
      <w:pPr>
        <w:pStyle w:val="33"/>
        <w:shd w:val="clear" w:color="auto" w:fill="auto"/>
        <w:spacing w:line="322" w:lineRule="exact"/>
        <w:ind w:right="2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Информация о заседаниях Коллегии размещ</w:t>
      </w:r>
      <w:r w:rsidR="00D52EBE">
        <w:rPr>
          <w:sz w:val="28"/>
          <w:szCs w:val="28"/>
        </w:rPr>
        <w:t>ается на информационном стенде</w:t>
      </w:r>
      <w:r>
        <w:rPr>
          <w:sz w:val="28"/>
          <w:szCs w:val="28"/>
        </w:rPr>
        <w:t xml:space="preserve"> </w:t>
      </w:r>
      <w:r w:rsidRPr="00A67D08">
        <w:rPr>
          <w:sz w:val="28"/>
          <w:szCs w:val="28"/>
          <w:lang w:bidi="ru-RU"/>
        </w:rPr>
        <w:t xml:space="preserve">в здании Счетной палаты, расположенном по адресу: город Нижневартовск, улица </w:t>
      </w:r>
      <w:r w:rsidRPr="004E2A2F">
        <w:rPr>
          <w:sz w:val="28"/>
          <w:szCs w:val="28"/>
          <w:lang w:bidi="ru-RU"/>
        </w:rPr>
        <w:t xml:space="preserve">Нефтяников, дом 13 </w:t>
      </w:r>
      <w:r>
        <w:rPr>
          <w:sz w:val="28"/>
          <w:szCs w:val="28"/>
          <w:lang w:bidi="ru-RU"/>
        </w:rPr>
        <w:t>–</w:t>
      </w:r>
      <w:r w:rsidRPr="004E2A2F">
        <w:rPr>
          <w:sz w:val="28"/>
          <w:szCs w:val="28"/>
          <w:lang w:bidi="ru-RU"/>
        </w:rPr>
        <w:t xml:space="preserve"> А</w:t>
      </w:r>
      <w:r>
        <w:rPr>
          <w:sz w:val="28"/>
          <w:szCs w:val="28"/>
          <w:lang w:bidi="ru-RU"/>
        </w:rPr>
        <w:t>.</w:t>
      </w:r>
    </w:p>
    <w:p w:rsidR="005A08D2" w:rsidRDefault="005A08D2" w:rsidP="00A1334A">
      <w:pPr>
        <w:pStyle w:val="33"/>
        <w:shd w:val="clear" w:color="auto" w:fill="auto"/>
        <w:spacing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времени и месте проведения заседания Коллегии по итогам года, а также по утверждению плана деятельности Счетной палаты на следующий год размещается </w:t>
      </w:r>
      <w:r w:rsidR="00011EF1">
        <w:rPr>
          <w:sz w:val="28"/>
          <w:szCs w:val="28"/>
        </w:rPr>
        <w:t xml:space="preserve">также </w:t>
      </w:r>
      <w:r w:rsidRPr="007A2BE2">
        <w:rPr>
          <w:sz w:val="28"/>
          <w:szCs w:val="28"/>
        </w:rPr>
        <w:t xml:space="preserve">на </w:t>
      </w:r>
      <w:r w:rsidRPr="00C854E1">
        <w:rPr>
          <w:sz w:val="28"/>
          <w:szCs w:val="28"/>
        </w:rPr>
        <w:t>официальном сайте органов местного самоу</w:t>
      </w:r>
      <w:r w:rsidR="00295855">
        <w:rPr>
          <w:sz w:val="28"/>
          <w:szCs w:val="28"/>
        </w:rPr>
        <w:t>правления города Нижневартовска -</w:t>
      </w:r>
      <w:r w:rsidRPr="00C854E1">
        <w:rPr>
          <w:sz w:val="28"/>
          <w:szCs w:val="28"/>
        </w:rPr>
        <w:t xml:space="preserve"> </w:t>
      </w:r>
      <w:hyperlink r:id="rId10" w:history="1">
        <w:r w:rsidRPr="00295855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Pr="00295855">
          <w:rPr>
            <w:rStyle w:val="afd"/>
            <w:color w:val="auto"/>
            <w:sz w:val="28"/>
            <w:szCs w:val="28"/>
            <w:u w:val="none"/>
          </w:rPr>
          <w:t>.</w:t>
        </w:r>
        <w:r w:rsidRPr="00295855">
          <w:rPr>
            <w:rStyle w:val="afd"/>
            <w:color w:val="auto"/>
            <w:sz w:val="28"/>
            <w:szCs w:val="28"/>
            <w:u w:val="none"/>
            <w:lang w:val="en-US"/>
          </w:rPr>
          <w:t>n</w:t>
        </w:r>
        <w:r w:rsidRPr="00295855">
          <w:rPr>
            <w:rStyle w:val="afd"/>
            <w:color w:val="auto"/>
            <w:sz w:val="28"/>
            <w:szCs w:val="28"/>
            <w:u w:val="none"/>
          </w:rPr>
          <w:t>-</w:t>
        </w:r>
        <w:proofErr w:type="spellStart"/>
        <w:r w:rsidRPr="00295855">
          <w:rPr>
            <w:rStyle w:val="afd"/>
            <w:color w:val="auto"/>
            <w:sz w:val="28"/>
            <w:szCs w:val="28"/>
            <w:u w:val="none"/>
            <w:lang w:val="en-US"/>
          </w:rPr>
          <w:t>vartovsk</w:t>
        </w:r>
        <w:proofErr w:type="spellEnd"/>
        <w:r w:rsidRPr="00295855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Pr="00295855">
          <w:rPr>
            <w:rStyle w:val="af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5855">
        <w:rPr>
          <w:rStyle w:val="afd"/>
          <w:color w:val="auto"/>
          <w:sz w:val="28"/>
          <w:szCs w:val="28"/>
          <w:u w:val="none"/>
        </w:rPr>
        <w:t>.</w:t>
      </w:r>
      <w:r w:rsidR="00A133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5BC1" w:rsidRDefault="005A08D2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7F" w:rsidRPr="000E0F45">
        <w:rPr>
          <w:sz w:val="28"/>
          <w:szCs w:val="28"/>
        </w:rPr>
        <w:t xml:space="preserve">. </w:t>
      </w:r>
      <w:proofErr w:type="gramStart"/>
      <w:r w:rsidR="00622CDF">
        <w:rPr>
          <w:sz w:val="28"/>
          <w:szCs w:val="28"/>
        </w:rPr>
        <w:t>Разместить</w:t>
      </w:r>
      <w:proofErr w:type="gramEnd"/>
      <w:r w:rsidR="00622CDF">
        <w:rPr>
          <w:sz w:val="28"/>
          <w:szCs w:val="28"/>
        </w:rPr>
        <w:t xml:space="preserve">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D17617" w:rsidRPr="007D7F22" w:rsidRDefault="005A08D2" w:rsidP="007D7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 xml:space="preserve">. </w:t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7D7F22" w:rsidRDefault="007D7F22" w:rsidP="00D17617">
      <w:pPr>
        <w:shd w:val="clear" w:color="auto" w:fill="FFFFFF"/>
        <w:tabs>
          <w:tab w:val="left" w:pos="350"/>
        </w:tabs>
        <w:jc w:val="center"/>
        <w:rPr>
          <w:b/>
          <w:color w:val="000000"/>
        </w:rPr>
      </w:pPr>
    </w:p>
    <w:p w:rsidR="007D7F22" w:rsidRPr="0041367F" w:rsidRDefault="007D7F22" w:rsidP="00D17617">
      <w:pPr>
        <w:shd w:val="clear" w:color="auto" w:fill="FFFFFF"/>
        <w:tabs>
          <w:tab w:val="left" w:pos="350"/>
        </w:tabs>
        <w:jc w:val="center"/>
        <w:rPr>
          <w:b/>
          <w:color w:val="000000"/>
        </w:rPr>
      </w:pPr>
    </w:p>
    <w:p w:rsidR="0041367F" w:rsidRPr="00B05BC1" w:rsidRDefault="0041367F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Председатель Счетной палаты</w:t>
      </w:r>
      <w:r w:rsidR="00B05BC1" w:rsidRPr="00B05BC1">
        <w:rPr>
          <w:color w:val="000000"/>
          <w:sz w:val="28"/>
          <w:szCs w:val="28"/>
        </w:rPr>
        <w:t xml:space="preserve"> </w:t>
      </w:r>
      <w:r w:rsidR="00B05BC1">
        <w:rPr>
          <w:color w:val="000000"/>
          <w:sz w:val="28"/>
          <w:szCs w:val="28"/>
        </w:rPr>
        <w:t xml:space="preserve">                </w:t>
      </w:r>
    </w:p>
    <w:p w:rsidR="0041367F" w:rsidRDefault="0041367F" w:rsidP="005A08D2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города Нижневартовска</w:t>
      </w:r>
      <w:r w:rsidR="00B05BC1">
        <w:rPr>
          <w:color w:val="000000"/>
          <w:sz w:val="28"/>
          <w:szCs w:val="28"/>
        </w:rPr>
        <w:t xml:space="preserve">                                                               </w:t>
      </w:r>
      <w:r w:rsidR="005A08D2">
        <w:rPr>
          <w:color w:val="000000"/>
          <w:sz w:val="28"/>
          <w:szCs w:val="28"/>
        </w:rPr>
        <w:t xml:space="preserve">      </w:t>
      </w:r>
      <w:r w:rsidR="00B05BC1">
        <w:rPr>
          <w:color w:val="000000"/>
          <w:sz w:val="28"/>
          <w:szCs w:val="28"/>
        </w:rPr>
        <w:t>С.П. Суханова</w:t>
      </w:r>
    </w:p>
    <w:sectPr w:rsidR="0041367F" w:rsidSect="00D17617">
      <w:footerReference w:type="even" r:id="rId11"/>
      <w:footerReference w:type="default" r:id="rId12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B6" w:rsidRDefault="00912AB6" w:rsidP="009F2D04">
      <w:r>
        <w:separator/>
      </w:r>
    </w:p>
  </w:endnote>
  <w:endnote w:type="continuationSeparator" w:id="0">
    <w:p w:rsidR="00912AB6" w:rsidRDefault="00912AB6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B6" w:rsidRDefault="00912AB6" w:rsidP="009F2D04">
      <w:r>
        <w:separator/>
      </w:r>
    </w:p>
  </w:footnote>
  <w:footnote w:type="continuationSeparator" w:id="0">
    <w:p w:rsidR="00912AB6" w:rsidRDefault="00912AB6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1B42"/>
    <w:multiLevelType w:val="hybridMultilevel"/>
    <w:tmpl w:val="2B90A41C"/>
    <w:lvl w:ilvl="0" w:tplc="A3046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049D3"/>
    <w:multiLevelType w:val="hybridMultilevel"/>
    <w:tmpl w:val="A73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8"/>
  </w:num>
  <w:num w:numId="12">
    <w:abstractNumId w:val="21"/>
  </w:num>
  <w:num w:numId="13">
    <w:abstractNumId w:val="0"/>
  </w:num>
  <w:num w:numId="14">
    <w:abstractNumId w:val="19"/>
  </w:num>
  <w:num w:numId="15">
    <w:abstractNumId w:val="22"/>
  </w:num>
  <w:num w:numId="16">
    <w:abstractNumId w:val="4"/>
  </w:num>
  <w:num w:numId="17">
    <w:abstractNumId w:val="1"/>
  </w:num>
  <w:num w:numId="18">
    <w:abstractNumId w:val="12"/>
  </w:num>
  <w:num w:numId="19">
    <w:abstractNumId w:val="1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10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CB"/>
    <w:rsid w:val="000030F9"/>
    <w:rsid w:val="00006EF5"/>
    <w:rsid w:val="00011EF1"/>
    <w:rsid w:val="00033965"/>
    <w:rsid w:val="00037EFD"/>
    <w:rsid w:val="00042DC7"/>
    <w:rsid w:val="0006024A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0F068F"/>
    <w:rsid w:val="000F5399"/>
    <w:rsid w:val="001100F8"/>
    <w:rsid w:val="001110A6"/>
    <w:rsid w:val="001258DA"/>
    <w:rsid w:val="00150B17"/>
    <w:rsid w:val="001544E7"/>
    <w:rsid w:val="00167C2E"/>
    <w:rsid w:val="00171198"/>
    <w:rsid w:val="00177609"/>
    <w:rsid w:val="001858DE"/>
    <w:rsid w:val="001A3379"/>
    <w:rsid w:val="001D4AAA"/>
    <w:rsid w:val="001E341E"/>
    <w:rsid w:val="001E412D"/>
    <w:rsid w:val="002075E8"/>
    <w:rsid w:val="0021583C"/>
    <w:rsid w:val="002175AE"/>
    <w:rsid w:val="002304BF"/>
    <w:rsid w:val="002349A1"/>
    <w:rsid w:val="0023600F"/>
    <w:rsid w:val="00270F84"/>
    <w:rsid w:val="00276A4E"/>
    <w:rsid w:val="00277D9C"/>
    <w:rsid w:val="00295855"/>
    <w:rsid w:val="002B5A4F"/>
    <w:rsid w:val="002C4618"/>
    <w:rsid w:val="002D5EA8"/>
    <w:rsid w:val="002E1D5F"/>
    <w:rsid w:val="00316977"/>
    <w:rsid w:val="0031738F"/>
    <w:rsid w:val="00325CA4"/>
    <w:rsid w:val="0035500D"/>
    <w:rsid w:val="00355DD3"/>
    <w:rsid w:val="0036020A"/>
    <w:rsid w:val="00365034"/>
    <w:rsid w:val="003756AC"/>
    <w:rsid w:val="00381483"/>
    <w:rsid w:val="003B3559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41F13"/>
    <w:rsid w:val="00460F46"/>
    <w:rsid w:val="00466D77"/>
    <w:rsid w:val="004877C0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4CBF"/>
    <w:rsid w:val="0059015B"/>
    <w:rsid w:val="005A08D2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415C"/>
    <w:rsid w:val="00666F7F"/>
    <w:rsid w:val="0068301E"/>
    <w:rsid w:val="00695174"/>
    <w:rsid w:val="006A40D4"/>
    <w:rsid w:val="006B21E3"/>
    <w:rsid w:val="006B22FC"/>
    <w:rsid w:val="006D0474"/>
    <w:rsid w:val="006E5B05"/>
    <w:rsid w:val="006F0B2C"/>
    <w:rsid w:val="0071394E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B061D"/>
    <w:rsid w:val="007B5A90"/>
    <w:rsid w:val="007C7AE3"/>
    <w:rsid w:val="007D3D62"/>
    <w:rsid w:val="007D693C"/>
    <w:rsid w:val="007D7F22"/>
    <w:rsid w:val="007E71B6"/>
    <w:rsid w:val="008016C2"/>
    <w:rsid w:val="008161BE"/>
    <w:rsid w:val="00816CAD"/>
    <w:rsid w:val="00822810"/>
    <w:rsid w:val="0083016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D34B0"/>
    <w:rsid w:val="008E125B"/>
    <w:rsid w:val="008F3D61"/>
    <w:rsid w:val="009039CA"/>
    <w:rsid w:val="00912AB6"/>
    <w:rsid w:val="00917967"/>
    <w:rsid w:val="009231E7"/>
    <w:rsid w:val="009368B8"/>
    <w:rsid w:val="00947282"/>
    <w:rsid w:val="009506B5"/>
    <w:rsid w:val="009644BA"/>
    <w:rsid w:val="00970A08"/>
    <w:rsid w:val="00970FC3"/>
    <w:rsid w:val="009939DC"/>
    <w:rsid w:val="009A756C"/>
    <w:rsid w:val="009B69F5"/>
    <w:rsid w:val="009C46C8"/>
    <w:rsid w:val="009F2D04"/>
    <w:rsid w:val="009F39EB"/>
    <w:rsid w:val="00A02D65"/>
    <w:rsid w:val="00A1334A"/>
    <w:rsid w:val="00A23402"/>
    <w:rsid w:val="00A414EA"/>
    <w:rsid w:val="00A51320"/>
    <w:rsid w:val="00A51912"/>
    <w:rsid w:val="00A519F3"/>
    <w:rsid w:val="00A53E6C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C033C1"/>
    <w:rsid w:val="00C1566A"/>
    <w:rsid w:val="00C20DDD"/>
    <w:rsid w:val="00C2685E"/>
    <w:rsid w:val="00C268C1"/>
    <w:rsid w:val="00C2789B"/>
    <w:rsid w:val="00C35F0D"/>
    <w:rsid w:val="00C36995"/>
    <w:rsid w:val="00C40C8F"/>
    <w:rsid w:val="00C438E3"/>
    <w:rsid w:val="00C45837"/>
    <w:rsid w:val="00C462A3"/>
    <w:rsid w:val="00C53577"/>
    <w:rsid w:val="00C5676D"/>
    <w:rsid w:val="00C75CB2"/>
    <w:rsid w:val="00C970CD"/>
    <w:rsid w:val="00CC0B30"/>
    <w:rsid w:val="00CC6227"/>
    <w:rsid w:val="00D040C5"/>
    <w:rsid w:val="00D07DFB"/>
    <w:rsid w:val="00D16D9E"/>
    <w:rsid w:val="00D17617"/>
    <w:rsid w:val="00D17896"/>
    <w:rsid w:val="00D3701B"/>
    <w:rsid w:val="00D464C7"/>
    <w:rsid w:val="00D51F12"/>
    <w:rsid w:val="00D52EBE"/>
    <w:rsid w:val="00D6189A"/>
    <w:rsid w:val="00D63A8F"/>
    <w:rsid w:val="00D64685"/>
    <w:rsid w:val="00D94C27"/>
    <w:rsid w:val="00D95580"/>
    <w:rsid w:val="00D963F2"/>
    <w:rsid w:val="00DC691B"/>
    <w:rsid w:val="00DE24FC"/>
    <w:rsid w:val="00DF40FF"/>
    <w:rsid w:val="00DF479A"/>
    <w:rsid w:val="00E00B93"/>
    <w:rsid w:val="00E030DA"/>
    <w:rsid w:val="00E03626"/>
    <w:rsid w:val="00E14F64"/>
    <w:rsid w:val="00E24695"/>
    <w:rsid w:val="00E248F9"/>
    <w:rsid w:val="00E370EA"/>
    <w:rsid w:val="00E62697"/>
    <w:rsid w:val="00E73186"/>
    <w:rsid w:val="00E75B18"/>
    <w:rsid w:val="00E80781"/>
    <w:rsid w:val="00E80C7C"/>
    <w:rsid w:val="00EA2250"/>
    <w:rsid w:val="00EA4384"/>
    <w:rsid w:val="00EA601E"/>
    <w:rsid w:val="00EC666B"/>
    <w:rsid w:val="00EC6A00"/>
    <w:rsid w:val="00EC7CDB"/>
    <w:rsid w:val="00ED0145"/>
    <w:rsid w:val="00F27CFC"/>
    <w:rsid w:val="00F41DCF"/>
    <w:rsid w:val="00F42625"/>
    <w:rsid w:val="00F64115"/>
    <w:rsid w:val="00F7316A"/>
    <w:rsid w:val="00F978A5"/>
    <w:rsid w:val="00FB09AE"/>
    <w:rsid w:val="00FB46C6"/>
    <w:rsid w:val="00FB4979"/>
    <w:rsid w:val="00FE2786"/>
    <w:rsid w:val="00FE4081"/>
    <w:rsid w:val="00FE5D48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afc">
    <w:name w:val="Основной текст_"/>
    <w:basedOn w:val="a1"/>
    <w:link w:val="33"/>
    <w:rsid w:val="00A133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A1334A"/>
    <w:pPr>
      <w:widowControl w:val="0"/>
      <w:shd w:val="clear" w:color="auto" w:fill="FFFFFF"/>
      <w:spacing w:line="0" w:lineRule="atLeast"/>
      <w:ind w:hanging="1760"/>
    </w:pPr>
    <w:rPr>
      <w:sz w:val="26"/>
      <w:szCs w:val="26"/>
      <w:lang w:eastAsia="en-US"/>
    </w:rPr>
  </w:style>
  <w:style w:type="character" w:styleId="afd">
    <w:name w:val="Hyperlink"/>
    <w:basedOn w:val="a1"/>
    <w:uiPriority w:val="99"/>
    <w:unhideWhenUsed/>
    <w:rsid w:val="005A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8D1B-C213-4C29-A800-7A31B467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Третьяк Ольга Михайловна</cp:lastModifiedBy>
  <cp:revision>10</cp:revision>
  <cp:lastPrinted>2017-03-29T09:42:00Z</cp:lastPrinted>
  <dcterms:created xsi:type="dcterms:W3CDTF">2017-01-12T11:40:00Z</dcterms:created>
  <dcterms:modified xsi:type="dcterms:W3CDTF">2017-03-30T11:47:00Z</dcterms:modified>
</cp:coreProperties>
</file>