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E40" w:rsidRPr="00692731" w:rsidRDefault="00B43E40" w:rsidP="00B43E40">
      <w:pPr>
        <w:spacing w:after="0" w:line="240" w:lineRule="auto"/>
        <w:jc w:val="both"/>
        <w:rPr>
          <w:rFonts w:ascii="Times New Roman" w:hAnsi="Times New Roman"/>
          <w:sz w:val="24"/>
          <w:szCs w:val="24"/>
        </w:rPr>
      </w:pPr>
      <w:r w:rsidRPr="00692731">
        <w:rPr>
          <w:rFonts w:ascii="Times New Roman" w:hAnsi="Times New Roman"/>
          <w:sz w:val="24"/>
          <w:szCs w:val="24"/>
        </w:rPr>
        <w:t>ПРОЕКТ ПОСТАНОВЛЕНИЯ АДМИНИСТРАЦИИ ГОРОДА</w:t>
      </w:r>
    </w:p>
    <w:p w:rsidR="00B43E40" w:rsidRPr="00692731" w:rsidRDefault="00B43E40" w:rsidP="00B43E40">
      <w:pPr>
        <w:spacing w:after="0" w:line="240" w:lineRule="auto"/>
        <w:jc w:val="both"/>
        <w:rPr>
          <w:rFonts w:ascii="Times New Roman" w:hAnsi="Times New Roman"/>
          <w:sz w:val="24"/>
          <w:szCs w:val="24"/>
        </w:rPr>
      </w:pPr>
    </w:p>
    <w:p w:rsidR="00B43E40" w:rsidRPr="00692731" w:rsidRDefault="00B43E40" w:rsidP="007A7A11">
      <w:pPr>
        <w:spacing w:after="0" w:line="240" w:lineRule="auto"/>
        <w:ind w:right="4253"/>
        <w:jc w:val="both"/>
        <w:rPr>
          <w:rFonts w:ascii="Times New Roman" w:hAnsi="Times New Roman"/>
          <w:sz w:val="24"/>
          <w:szCs w:val="24"/>
          <w:highlight w:val="yellow"/>
        </w:rPr>
      </w:pPr>
      <w:r w:rsidRPr="00692731">
        <w:rPr>
          <w:rFonts w:ascii="Times New Roman" w:hAnsi="Times New Roman"/>
          <w:sz w:val="24"/>
          <w:szCs w:val="24"/>
        </w:rPr>
        <w:t>О внесении изменений в</w:t>
      </w:r>
      <w:r w:rsidR="000255B6" w:rsidRPr="00692731">
        <w:rPr>
          <w:rFonts w:ascii="Times New Roman" w:hAnsi="Times New Roman"/>
          <w:sz w:val="24"/>
          <w:szCs w:val="24"/>
        </w:rPr>
        <w:t xml:space="preserve"> приложение                                  к постановлению</w:t>
      </w:r>
      <w:r w:rsidRPr="00692731">
        <w:rPr>
          <w:rFonts w:ascii="Times New Roman" w:hAnsi="Times New Roman"/>
          <w:sz w:val="24"/>
          <w:szCs w:val="24"/>
        </w:rPr>
        <w:t xml:space="preserve"> администрации города </w:t>
      </w:r>
      <w:r w:rsidR="000255B6" w:rsidRPr="00692731">
        <w:rPr>
          <w:rFonts w:ascii="Times New Roman" w:hAnsi="Times New Roman"/>
          <w:sz w:val="24"/>
          <w:szCs w:val="24"/>
        </w:rPr>
        <w:t xml:space="preserve">                       </w:t>
      </w:r>
      <w:r w:rsidRPr="00692731">
        <w:rPr>
          <w:rFonts w:ascii="Times New Roman" w:hAnsi="Times New Roman"/>
          <w:sz w:val="24"/>
          <w:szCs w:val="24"/>
        </w:rPr>
        <w:t xml:space="preserve">от </w:t>
      </w:r>
      <w:r w:rsidR="00351F0C" w:rsidRPr="00692731">
        <w:rPr>
          <w:rFonts w:ascii="Times New Roman" w:hAnsi="Times New Roman"/>
          <w:sz w:val="24"/>
          <w:szCs w:val="24"/>
        </w:rPr>
        <w:t>05.10.2022 №709</w:t>
      </w:r>
      <w:r w:rsidR="000255B6" w:rsidRPr="00692731">
        <w:rPr>
          <w:rFonts w:ascii="Times New Roman" w:hAnsi="Times New Roman"/>
          <w:sz w:val="24"/>
          <w:szCs w:val="24"/>
        </w:rPr>
        <w:t xml:space="preserve"> </w:t>
      </w:r>
      <w:r w:rsidRPr="00692731">
        <w:rPr>
          <w:rFonts w:ascii="Times New Roman" w:hAnsi="Times New Roman"/>
          <w:sz w:val="24"/>
          <w:szCs w:val="24"/>
        </w:rPr>
        <w:t>"Об утвержд</w:t>
      </w:r>
      <w:r w:rsidR="00692731" w:rsidRPr="00692731">
        <w:rPr>
          <w:rFonts w:ascii="Times New Roman" w:hAnsi="Times New Roman"/>
          <w:sz w:val="24"/>
          <w:szCs w:val="24"/>
        </w:rPr>
        <w:t xml:space="preserve">ении          административного </w:t>
      </w:r>
      <w:r w:rsidRPr="00692731">
        <w:rPr>
          <w:rFonts w:ascii="Times New Roman" w:hAnsi="Times New Roman"/>
          <w:sz w:val="24"/>
          <w:szCs w:val="24"/>
        </w:rPr>
        <w:t xml:space="preserve">регламента предоставления  </w:t>
      </w:r>
      <w:r w:rsidRPr="007A7A11">
        <w:rPr>
          <w:rFonts w:ascii="Times New Roman" w:hAnsi="Times New Roman"/>
          <w:sz w:val="24"/>
          <w:szCs w:val="24"/>
        </w:rPr>
        <w:t>муниципальной  услуги "</w:t>
      </w:r>
      <w:r w:rsidR="00351F0C" w:rsidRPr="007A7A11">
        <w:rPr>
          <w:rFonts w:ascii="Times New Roman" w:hAnsi="Times New Roman"/>
          <w:sz w:val="24"/>
          <w:szCs w:val="24"/>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Pr="007A7A11">
        <w:rPr>
          <w:rFonts w:ascii="Times New Roman" w:hAnsi="Times New Roman"/>
          <w:sz w:val="24"/>
          <w:szCs w:val="24"/>
        </w:rPr>
        <w:t xml:space="preserve">" </w:t>
      </w:r>
      <w:r w:rsidR="00692731" w:rsidRPr="007A7A11">
        <w:rPr>
          <w:rFonts w:ascii="Times New Roman" w:hAnsi="Times New Roman"/>
          <w:sz w:val="24"/>
          <w:szCs w:val="24"/>
        </w:rPr>
        <w:t>(</w:t>
      </w:r>
      <w:r w:rsidR="00692731" w:rsidRPr="007A7A11">
        <w:rPr>
          <w:rFonts w:ascii="Times New Roman" w:hAnsi="Times New Roman"/>
          <w:sz w:val="24"/>
          <w:szCs w:val="24"/>
          <w:lang w:val="en-US"/>
        </w:rPr>
        <w:t>c</w:t>
      </w:r>
      <w:r w:rsidR="00692731" w:rsidRPr="007A7A11">
        <w:rPr>
          <w:rFonts w:ascii="Times New Roman" w:hAnsi="Times New Roman"/>
          <w:sz w:val="24"/>
          <w:szCs w:val="24"/>
        </w:rPr>
        <w:t xml:space="preserve"> изменениями</w:t>
      </w:r>
      <w:r w:rsidR="007A7A11" w:rsidRPr="007A7A11">
        <w:rPr>
          <w:rFonts w:ascii="Times New Roman" w:hAnsi="Times New Roman"/>
          <w:sz w:val="24"/>
          <w:szCs w:val="24"/>
        </w:rPr>
        <w:t xml:space="preserve"> от 15.03.2023 №210 )</w:t>
      </w:r>
    </w:p>
    <w:p w:rsidR="00B43E40" w:rsidRPr="00692731" w:rsidRDefault="00B43E40" w:rsidP="00B43E40">
      <w:pPr>
        <w:spacing w:after="0" w:line="240" w:lineRule="auto"/>
        <w:ind w:right="4535"/>
        <w:jc w:val="both"/>
        <w:rPr>
          <w:rFonts w:ascii="Times New Roman" w:hAnsi="Times New Roman"/>
          <w:sz w:val="28"/>
          <w:szCs w:val="28"/>
          <w:highlight w:val="yellow"/>
        </w:rPr>
      </w:pPr>
    </w:p>
    <w:p w:rsidR="00B43E40" w:rsidRPr="00692731" w:rsidRDefault="00B43E40" w:rsidP="00B43E40">
      <w:pPr>
        <w:spacing w:after="0" w:line="240" w:lineRule="auto"/>
        <w:ind w:right="4535"/>
        <w:jc w:val="both"/>
        <w:rPr>
          <w:rFonts w:ascii="Times New Roman" w:hAnsi="Times New Roman"/>
          <w:sz w:val="28"/>
          <w:szCs w:val="28"/>
          <w:highlight w:val="yellow"/>
        </w:rPr>
      </w:pPr>
    </w:p>
    <w:p w:rsidR="00B43E40" w:rsidRPr="00692731" w:rsidRDefault="00B43E40" w:rsidP="00B43E40">
      <w:pPr>
        <w:spacing w:after="0" w:line="240" w:lineRule="auto"/>
        <w:ind w:right="4535"/>
        <w:jc w:val="both"/>
        <w:rPr>
          <w:rFonts w:ascii="Times New Roman" w:hAnsi="Times New Roman"/>
          <w:sz w:val="28"/>
          <w:szCs w:val="28"/>
          <w:highlight w:val="yellow"/>
        </w:rPr>
      </w:pPr>
    </w:p>
    <w:p w:rsidR="00B43E40" w:rsidRPr="00692731" w:rsidRDefault="00B43E40" w:rsidP="00B43E40">
      <w:pPr>
        <w:spacing w:after="0" w:line="240" w:lineRule="auto"/>
        <w:ind w:firstLine="540"/>
        <w:jc w:val="both"/>
        <w:rPr>
          <w:rFonts w:ascii="Times New Roman" w:eastAsia="Times New Roman" w:hAnsi="Times New Roman"/>
          <w:color w:val="000000" w:themeColor="text1"/>
          <w:sz w:val="28"/>
          <w:szCs w:val="28"/>
          <w:highlight w:val="yellow"/>
          <w:lang w:eastAsia="ru-RU"/>
        </w:rPr>
      </w:pPr>
      <w:r w:rsidRPr="00692731">
        <w:rPr>
          <w:rFonts w:ascii="Times New Roman" w:eastAsia="Times New Roman" w:hAnsi="Times New Roman"/>
          <w:color w:val="000000" w:themeColor="text1"/>
          <w:sz w:val="28"/>
          <w:szCs w:val="28"/>
          <w:lang w:eastAsia="ru-RU"/>
        </w:rPr>
        <w:t>В соответствии с Федеральным</w:t>
      </w:r>
      <w:r w:rsidR="00692731" w:rsidRPr="00692731">
        <w:rPr>
          <w:rFonts w:ascii="Times New Roman" w:eastAsia="Times New Roman" w:hAnsi="Times New Roman"/>
          <w:color w:val="000000" w:themeColor="text1"/>
          <w:sz w:val="28"/>
          <w:szCs w:val="28"/>
          <w:lang w:eastAsia="ru-RU"/>
        </w:rPr>
        <w:t>и</w:t>
      </w:r>
      <w:r w:rsidRPr="00692731">
        <w:rPr>
          <w:rFonts w:ascii="Times New Roman" w:eastAsia="Times New Roman" w:hAnsi="Times New Roman"/>
          <w:color w:val="000000" w:themeColor="text1"/>
          <w:sz w:val="28"/>
          <w:szCs w:val="28"/>
          <w:lang w:eastAsia="ru-RU"/>
        </w:rPr>
        <w:t xml:space="preserve"> </w:t>
      </w:r>
      <w:hyperlink r:id="rId7" w:history="1">
        <w:r w:rsidRPr="00692731">
          <w:rPr>
            <w:rFonts w:ascii="Times New Roman" w:eastAsia="Times New Roman" w:hAnsi="Times New Roman"/>
            <w:color w:val="000000" w:themeColor="text1"/>
            <w:sz w:val="28"/>
            <w:szCs w:val="28"/>
            <w:lang w:eastAsia="ru-RU"/>
          </w:rPr>
          <w:t>закон</w:t>
        </w:r>
      </w:hyperlink>
      <w:r w:rsidR="00692731" w:rsidRPr="00692731">
        <w:rPr>
          <w:rFonts w:ascii="Times New Roman" w:eastAsia="Times New Roman" w:hAnsi="Times New Roman"/>
          <w:color w:val="000000" w:themeColor="text1"/>
          <w:sz w:val="28"/>
          <w:szCs w:val="28"/>
          <w:lang w:eastAsia="ru-RU"/>
        </w:rPr>
        <w:t>ами</w:t>
      </w:r>
      <w:r w:rsidRPr="00692731">
        <w:rPr>
          <w:rFonts w:ascii="Times New Roman" w:eastAsia="Times New Roman" w:hAnsi="Times New Roman"/>
          <w:color w:val="000000" w:themeColor="text1"/>
          <w:sz w:val="28"/>
          <w:szCs w:val="28"/>
          <w:lang w:eastAsia="ru-RU"/>
        </w:rPr>
        <w:t xml:space="preserve"> от</w:t>
      </w:r>
      <w:r w:rsidR="00692731" w:rsidRPr="00692731">
        <w:rPr>
          <w:rFonts w:ascii="Times New Roman" w:eastAsia="Times New Roman" w:hAnsi="Times New Roman"/>
          <w:color w:val="000000" w:themeColor="text1"/>
          <w:sz w:val="28"/>
          <w:szCs w:val="28"/>
          <w:lang w:eastAsia="ru-RU"/>
        </w:rPr>
        <w:t xml:space="preserve"> </w:t>
      </w:r>
      <w:r w:rsidR="00692731" w:rsidRPr="00692731">
        <w:rPr>
          <w:rFonts w:ascii="Times New Roman" w:hAnsi="Times New Roman"/>
          <w:sz w:val="28"/>
          <w:szCs w:val="28"/>
        </w:rPr>
        <w:t xml:space="preserve"> 04.08.2023 №430-ФЗ                            </w:t>
      </w:r>
      <w:r w:rsidR="00692731" w:rsidRPr="00692731">
        <w:rPr>
          <w:rFonts w:ascii="Times New Roman" w:eastAsia="Times New Roman" w:hAnsi="Times New Roman"/>
          <w:color w:val="000000" w:themeColor="text1"/>
          <w:sz w:val="28"/>
          <w:szCs w:val="28"/>
          <w:lang w:eastAsia="ru-RU"/>
        </w:rPr>
        <w:t>"</w:t>
      </w:r>
      <w:r w:rsidR="00692731" w:rsidRPr="00692731">
        <w:rPr>
          <w:rFonts w:ascii="Times New Roman" w:hAnsi="Times New Roman"/>
          <w:sz w:val="28"/>
          <w:szCs w:val="28"/>
        </w:rPr>
        <w:t>О внесении изменений в Земельный кодекс Российской Федерации                                     и отдельные законодательные акты Российской Федерации</w:t>
      </w:r>
      <w:r w:rsidR="00692731" w:rsidRPr="00692731">
        <w:rPr>
          <w:rFonts w:ascii="Times New Roman" w:eastAsia="Times New Roman" w:hAnsi="Times New Roman"/>
          <w:color w:val="000000" w:themeColor="text1"/>
          <w:sz w:val="28"/>
          <w:szCs w:val="28"/>
          <w:lang w:eastAsia="ru-RU"/>
        </w:rPr>
        <w:t>",</w:t>
      </w:r>
      <w:r w:rsidRPr="00692731">
        <w:rPr>
          <w:rFonts w:ascii="Times New Roman" w:eastAsia="Times New Roman" w:hAnsi="Times New Roman"/>
          <w:color w:val="000000" w:themeColor="text1"/>
          <w:sz w:val="28"/>
          <w:szCs w:val="28"/>
          <w:lang w:eastAsia="ru-RU"/>
        </w:rPr>
        <w:t xml:space="preserve"> 27.07.2010</w:t>
      </w:r>
      <w:r w:rsidR="00692731" w:rsidRPr="00692731">
        <w:rPr>
          <w:rFonts w:ascii="Times New Roman" w:eastAsia="Times New Roman" w:hAnsi="Times New Roman"/>
          <w:color w:val="000000" w:themeColor="text1"/>
          <w:sz w:val="28"/>
          <w:szCs w:val="28"/>
          <w:lang w:eastAsia="ru-RU"/>
        </w:rPr>
        <w:t xml:space="preserve">            №210-ФЗ </w:t>
      </w:r>
      <w:r w:rsidRPr="00692731">
        <w:rPr>
          <w:rFonts w:ascii="Times New Roman" w:eastAsia="Times New Roman" w:hAnsi="Times New Roman"/>
          <w:color w:val="000000" w:themeColor="text1"/>
          <w:sz w:val="28"/>
          <w:szCs w:val="28"/>
          <w:lang w:eastAsia="ru-RU"/>
        </w:rPr>
        <w:t xml:space="preserve">"Об организации предоставления государственных </w:t>
      </w:r>
      <w:r w:rsidR="00692731" w:rsidRPr="00692731">
        <w:rPr>
          <w:rFonts w:ascii="Times New Roman" w:eastAsia="Times New Roman" w:hAnsi="Times New Roman"/>
          <w:color w:val="000000" w:themeColor="text1"/>
          <w:sz w:val="28"/>
          <w:szCs w:val="28"/>
          <w:lang w:eastAsia="ru-RU"/>
        </w:rPr>
        <w:t xml:space="preserve">                                                          </w:t>
      </w:r>
      <w:r w:rsidRPr="00692731">
        <w:rPr>
          <w:rFonts w:ascii="Times New Roman" w:eastAsia="Times New Roman" w:hAnsi="Times New Roman"/>
          <w:color w:val="000000" w:themeColor="text1"/>
          <w:sz w:val="28"/>
          <w:szCs w:val="28"/>
          <w:lang w:eastAsia="ru-RU"/>
        </w:rPr>
        <w:t xml:space="preserve">и муниципальных услуг", руководствуясь </w:t>
      </w:r>
      <w:hyperlink r:id="rId8" w:history="1">
        <w:r w:rsidRPr="00692731">
          <w:rPr>
            <w:rFonts w:ascii="Times New Roman" w:eastAsia="Times New Roman" w:hAnsi="Times New Roman"/>
            <w:color w:val="000000" w:themeColor="text1"/>
            <w:sz w:val="28"/>
            <w:szCs w:val="28"/>
            <w:lang w:eastAsia="ru-RU"/>
          </w:rPr>
          <w:t>постановлением</w:t>
        </w:r>
      </w:hyperlink>
      <w:r w:rsidRPr="00692731">
        <w:rPr>
          <w:rFonts w:ascii="Times New Roman" w:eastAsia="Times New Roman" w:hAnsi="Times New Roman"/>
          <w:color w:val="000000" w:themeColor="text1"/>
          <w:sz w:val="28"/>
          <w:szCs w:val="28"/>
          <w:lang w:eastAsia="ru-RU"/>
        </w:rPr>
        <w:t xml:space="preserve"> администр</w:t>
      </w:r>
      <w:r w:rsidR="00692731" w:rsidRPr="00692731">
        <w:rPr>
          <w:rFonts w:ascii="Times New Roman" w:eastAsia="Times New Roman" w:hAnsi="Times New Roman"/>
          <w:color w:val="000000" w:themeColor="text1"/>
          <w:sz w:val="28"/>
          <w:szCs w:val="28"/>
          <w:lang w:eastAsia="ru-RU"/>
        </w:rPr>
        <w:t xml:space="preserve">ации города от 17.09.2018 №1215 </w:t>
      </w:r>
      <w:r w:rsidRPr="00692731">
        <w:rPr>
          <w:rFonts w:ascii="Times New Roman" w:eastAsia="Times New Roman" w:hAnsi="Times New Roman"/>
          <w:color w:val="000000" w:themeColor="text1"/>
          <w:sz w:val="28"/>
          <w:szCs w:val="28"/>
          <w:lang w:eastAsia="ru-RU"/>
        </w:rPr>
        <w:t xml:space="preserve">"О Порядке разработки и утверждения административных </w:t>
      </w:r>
      <w:r w:rsidRPr="007A7A11">
        <w:rPr>
          <w:rFonts w:ascii="Times New Roman" w:eastAsia="Times New Roman" w:hAnsi="Times New Roman"/>
          <w:color w:val="000000" w:themeColor="text1"/>
          <w:sz w:val="28"/>
          <w:szCs w:val="28"/>
          <w:lang w:eastAsia="ru-RU"/>
        </w:rPr>
        <w:t xml:space="preserve">регламентов предоставления муниципальных услуг", </w:t>
      </w:r>
      <w:r w:rsidR="00692731" w:rsidRPr="007A7A11">
        <w:rPr>
          <w:rFonts w:ascii="Times New Roman" w:eastAsia="Times New Roman" w:hAnsi="Times New Roman"/>
          <w:color w:val="000000" w:themeColor="text1"/>
          <w:sz w:val="28"/>
          <w:szCs w:val="28"/>
          <w:lang w:eastAsia="ru-RU"/>
        </w:rPr>
        <w:t xml:space="preserve">                       </w:t>
      </w:r>
      <w:r w:rsidRPr="007A7A11">
        <w:rPr>
          <w:rFonts w:ascii="Times New Roman" w:eastAsia="Times New Roman" w:hAnsi="Times New Roman"/>
          <w:color w:val="000000" w:themeColor="text1"/>
          <w:sz w:val="28"/>
          <w:szCs w:val="28"/>
          <w:lang w:eastAsia="ru-RU"/>
        </w:rPr>
        <w:t xml:space="preserve">в целях приведения муниципального правового акта в соответствие </w:t>
      </w:r>
      <w:r w:rsidR="00692731" w:rsidRPr="007A7A11">
        <w:rPr>
          <w:rFonts w:ascii="Times New Roman" w:eastAsia="Times New Roman" w:hAnsi="Times New Roman"/>
          <w:color w:val="000000" w:themeColor="text1"/>
          <w:sz w:val="28"/>
          <w:szCs w:val="28"/>
          <w:lang w:eastAsia="ru-RU"/>
        </w:rPr>
        <w:t xml:space="preserve">                                   </w:t>
      </w:r>
      <w:r w:rsidRPr="007A7A11">
        <w:rPr>
          <w:rFonts w:ascii="Times New Roman" w:eastAsia="Times New Roman" w:hAnsi="Times New Roman"/>
          <w:color w:val="000000" w:themeColor="text1"/>
          <w:sz w:val="28"/>
          <w:szCs w:val="28"/>
          <w:lang w:eastAsia="ru-RU"/>
        </w:rPr>
        <w:t xml:space="preserve">с действующим законодательством: </w:t>
      </w:r>
    </w:p>
    <w:p w:rsidR="00B43E40" w:rsidRPr="00692731" w:rsidRDefault="00B43E40" w:rsidP="00B43E40">
      <w:pPr>
        <w:spacing w:after="0" w:line="240" w:lineRule="auto"/>
        <w:ind w:firstLine="851"/>
        <w:jc w:val="both"/>
        <w:rPr>
          <w:rFonts w:ascii="Times New Roman" w:hAnsi="Times New Roman"/>
          <w:sz w:val="28"/>
          <w:szCs w:val="28"/>
          <w:highlight w:val="yellow"/>
        </w:rPr>
      </w:pPr>
    </w:p>
    <w:p w:rsidR="00B43E40" w:rsidRPr="00D93251" w:rsidRDefault="00B43E40" w:rsidP="00B43E40">
      <w:pPr>
        <w:tabs>
          <w:tab w:val="left" w:pos="4678"/>
        </w:tabs>
        <w:spacing w:after="0" w:line="240" w:lineRule="auto"/>
        <w:ind w:right="-1" w:firstLine="851"/>
        <w:jc w:val="both"/>
        <w:rPr>
          <w:rFonts w:ascii="Times New Roman" w:hAnsi="Times New Roman"/>
          <w:sz w:val="28"/>
          <w:szCs w:val="28"/>
        </w:rPr>
      </w:pPr>
      <w:r w:rsidRPr="00D93251">
        <w:rPr>
          <w:rFonts w:ascii="Times New Roman" w:hAnsi="Times New Roman"/>
          <w:sz w:val="28"/>
          <w:szCs w:val="28"/>
        </w:rPr>
        <w:t>1. Внести изменения в</w:t>
      </w:r>
      <w:r w:rsidR="0048397E" w:rsidRPr="00D93251">
        <w:rPr>
          <w:rFonts w:ascii="Times New Roman" w:hAnsi="Times New Roman"/>
          <w:sz w:val="28"/>
          <w:szCs w:val="28"/>
        </w:rPr>
        <w:t xml:space="preserve"> приложение к постановлению</w:t>
      </w:r>
      <w:r w:rsidRPr="00D93251">
        <w:rPr>
          <w:rFonts w:ascii="Times New Roman" w:hAnsi="Times New Roman"/>
          <w:sz w:val="28"/>
          <w:szCs w:val="28"/>
        </w:rPr>
        <w:t xml:space="preserve"> администрации г</w:t>
      </w:r>
      <w:r w:rsidR="0048397E" w:rsidRPr="00D93251">
        <w:rPr>
          <w:rFonts w:ascii="Times New Roman" w:hAnsi="Times New Roman"/>
          <w:sz w:val="28"/>
          <w:szCs w:val="28"/>
        </w:rPr>
        <w:t xml:space="preserve">орода </w:t>
      </w:r>
      <w:r w:rsidR="00351F0C" w:rsidRPr="00D93251">
        <w:rPr>
          <w:rFonts w:ascii="Times New Roman" w:hAnsi="Times New Roman"/>
          <w:sz w:val="28"/>
          <w:szCs w:val="28"/>
        </w:rPr>
        <w:t>от 05.10.2022 №709</w:t>
      </w:r>
      <w:r w:rsidRPr="00D93251">
        <w:rPr>
          <w:rFonts w:ascii="Times New Roman" w:hAnsi="Times New Roman"/>
          <w:sz w:val="28"/>
          <w:szCs w:val="28"/>
        </w:rPr>
        <w:t xml:space="preserve"> "Об утверждении административного регламента предоставления муниципальной услуги "</w:t>
      </w:r>
      <w:r w:rsidR="00351F0C" w:rsidRPr="00D93251">
        <w:rPr>
          <w:rFonts w:ascii="Times New Roman" w:hAnsi="Times New Roman"/>
          <w:sz w:val="28"/>
          <w:szCs w:val="28"/>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Pr="00D93251">
        <w:rPr>
          <w:rFonts w:ascii="Times New Roman" w:hAnsi="Times New Roman"/>
          <w:sz w:val="28"/>
          <w:szCs w:val="28"/>
        </w:rPr>
        <w:t>"</w:t>
      </w:r>
      <w:r w:rsidR="00692731" w:rsidRPr="00D93251">
        <w:rPr>
          <w:rFonts w:ascii="Times New Roman" w:hAnsi="Times New Roman"/>
          <w:sz w:val="28"/>
          <w:szCs w:val="28"/>
        </w:rPr>
        <w:t xml:space="preserve"> (с изменениями</w:t>
      </w:r>
      <w:r w:rsidR="007A7A11" w:rsidRPr="00D93251">
        <w:rPr>
          <w:rFonts w:ascii="Times New Roman" w:hAnsi="Times New Roman"/>
          <w:sz w:val="28"/>
          <w:szCs w:val="28"/>
        </w:rPr>
        <w:t xml:space="preserve"> от 15.03.2023 №210</w:t>
      </w:r>
      <w:r w:rsidR="00692731" w:rsidRPr="00D93251">
        <w:rPr>
          <w:rFonts w:ascii="Times New Roman" w:hAnsi="Times New Roman"/>
          <w:sz w:val="28"/>
          <w:szCs w:val="28"/>
        </w:rPr>
        <w:t>)</w:t>
      </w:r>
      <w:r w:rsidRPr="00D93251">
        <w:rPr>
          <w:rFonts w:ascii="Times New Roman" w:hAnsi="Times New Roman"/>
          <w:sz w:val="28"/>
          <w:szCs w:val="28"/>
        </w:rPr>
        <w:t xml:space="preserve"> согласно приложению</w:t>
      </w:r>
      <w:r w:rsidR="00D93251" w:rsidRPr="00D93251">
        <w:rPr>
          <w:rFonts w:ascii="Times New Roman" w:hAnsi="Times New Roman"/>
          <w:sz w:val="28"/>
          <w:szCs w:val="28"/>
        </w:rPr>
        <w:t xml:space="preserve"> к настоящему постановлению</w:t>
      </w:r>
      <w:r w:rsidRPr="00D93251">
        <w:rPr>
          <w:rFonts w:ascii="Times New Roman" w:hAnsi="Times New Roman"/>
          <w:sz w:val="28"/>
          <w:szCs w:val="28"/>
        </w:rPr>
        <w:t>.</w:t>
      </w:r>
    </w:p>
    <w:p w:rsidR="00B43E40" w:rsidRPr="00692731" w:rsidRDefault="00B43E40" w:rsidP="00B43E40">
      <w:pPr>
        <w:spacing w:after="0" w:line="240" w:lineRule="auto"/>
        <w:ind w:firstLine="851"/>
        <w:jc w:val="both"/>
        <w:rPr>
          <w:rFonts w:ascii="Times New Roman" w:hAnsi="Times New Roman"/>
          <w:sz w:val="28"/>
          <w:szCs w:val="28"/>
          <w:highlight w:val="yellow"/>
        </w:rPr>
      </w:pPr>
    </w:p>
    <w:p w:rsidR="00F50780" w:rsidRPr="00F50780" w:rsidRDefault="00B43E40" w:rsidP="00F50780">
      <w:pPr>
        <w:spacing w:after="0" w:line="240" w:lineRule="auto"/>
        <w:ind w:firstLine="709"/>
        <w:jc w:val="both"/>
        <w:rPr>
          <w:rFonts w:ascii="Times New Roman" w:hAnsi="Times New Roman"/>
          <w:sz w:val="28"/>
          <w:szCs w:val="28"/>
        </w:rPr>
      </w:pPr>
      <w:r w:rsidRPr="00F50780">
        <w:rPr>
          <w:rFonts w:ascii="Times New Roman" w:hAnsi="Times New Roman"/>
          <w:sz w:val="28"/>
          <w:szCs w:val="28"/>
        </w:rPr>
        <w:t xml:space="preserve">2. </w:t>
      </w:r>
      <w:r w:rsidR="00F50780" w:rsidRPr="00F50780">
        <w:rPr>
          <w:rFonts w:ascii="Times New Roman" w:hAnsi="Times New Roman"/>
          <w:sz w:val="28"/>
          <w:szCs w:val="28"/>
        </w:rPr>
        <w:t>Департаменту общественных коммуникаций и молодежной политики администрации города (В.А. Мыльников) обеспечить официальное опубликование постановления.</w:t>
      </w:r>
    </w:p>
    <w:p w:rsidR="00B43E40" w:rsidRPr="00692731" w:rsidRDefault="00B43E40" w:rsidP="00B43E40">
      <w:pPr>
        <w:spacing w:after="0" w:line="240" w:lineRule="auto"/>
        <w:ind w:firstLine="851"/>
        <w:jc w:val="both"/>
        <w:rPr>
          <w:rFonts w:ascii="Times New Roman" w:hAnsi="Times New Roman"/>
          <w:sz w:val="28"/>
          <w:szCs w:val="28"/>
          <w:highlight w:val="yellow"/>
        </w:rPr>
      </w:pPr>
    </w:p>
    <w:p w:rsidR="00B43E40" w:rsidRPr="00692731" w:rsidRDefault="00B43E40" w:rsidP="00B43E40">
      <w:pPr>
        <w:spacing w:after="0" w:line="240" w:lineRule="auto"/>
        <w:ind w:firstLine="709"/>
        <w:jc w:val="both"/>
        <w:rPr>
          <w:rFonts w:ascii="Times New Roman" w:hAnsi="Times New Roman"/>
          <w:sz w:val="28"/>
          <w:szCs w:val="28"/>
          <w:highlight w:val="yellow"/>
        </w:rPr>
      </w:pPr>
    </w:p>
    <w:p w:rsidR="00B43E40" w:rsidRPr="00692731" w:rsidRDefault="00B43E40" w:rsidP="00B43E40">
      <w:pPr>
        <w:spacing w:after="0" w:line="240" w:lineRule="auto"/>
        <w:ind w:firstLine="851"/>
        <w:jc w:val="both"/>
        <w:rPr>
          <w:rFonts w:ascii="Times New Roman" w:hAnsi="Times New Roman"/>
          <w:sz w:val="28"/>
          <w:szCs w:val="28"/>
        </w:rPr>
      </w:pPr>
      <w:r w:rsidRPr="00692731">
        <w:rPr>
          <w:rFonts w:ascii="Times New Roman" w:hAnsi="Times New Roman"/>
          <w:sz w:val="28"/>
          <w:szCs w:val="28"/>
        </w:rPr>
        <w:t>3. Постановление вступает в силу после его официального опубликования.</w:t>
      </w:r>
    </w:p>
    <w:p w:rsidR="00B43E40" w:rsidRPr="00692731" w:rsidRDefault="00B43E40" w:rsidP="00B43E40">
      <w:pPr>
        <w:spacing w:after="0" w:line="240" w:lineRule="auto"/>
        <w:jc w:val="both"/>
        <w:rPr>
          <w:rFonts w:ascii="Times New Roman" w:hAnsi="Times New Roman"/>
          <w:sz w:val="28"/>
          <w:szCs w:val="28"/>
        </w:rPr>
      </w:pPr>
    </w:p>
    <w:p w:rsidR="00B43E40" w:rsidRPr="00692731" w:rsidRDefault="00B43E40" w:rsidP="00B43E40">
      <w:pPr>
        <w:spacing w:after="0" w:line="240" w:lineRule="auto"/>
        <w:jc w:val="both"/>
        <w:rPr>
          <w:rFonts w:ascii="Times New Roman" w:hAnsi="Times New Roman"/>
          <w:sz w:val="28"/>
          <w:szCs w:val="28"/>
        </w:rPr>
      </w:pPr>
    </w:p>
    <w:p w:rsidR="00B43E40" w:rsidRPr="00692731" w:rsidRDefault="00B43E40" w:rsidP="00B43E40">
      <w:pPr>
        <w:spacing w:after="0" w:line="240" w:lineRule="auto"/>
        <w:jc w:val="both"/>
        <w:rPr>
          <w:rFonts w:ascii="Times New Roman" w:hAnsi="Times New Roman"/>
          <w:sz w:val="28"/>
          <w:szCs w:val="28"/>
        </w:rPr>
      </w:pPr>
      <w:r w:rsidRPr="00692731">
        <w:rPr>
          <w:rFonts w:ascii="Times New Roman" w:hAnsi="Times New Roman"/>
          <w:sz w:val="28"/>
          <w:szCs w:val="28"/>
        </w:rPr>
        <w:t>Глава города                                                                                           Д.А. Кощенко</w:t>
      </w:r>
    </w:p>
    <w:p w:rsidR="00B43E40" w:rsidRPr="00692731" w:rsidRDefault="00B43E40" w:rsidP="00B43E40">
      <w:pPr>
        <w:spacing w:after="0" w:line="240" w:lineRule="auto"/>
        <w:jc w:val="both"/>
        <w:rPr>
          <w:rFonts w:ascii="Times New Roman" w:hAnsi="Times New Roman"/>
          <w:sz w:val="28"/>
          <w:szCs w:val="28"/>
          <w:highlight w:val="yellow"/>
        </w:rPr>
      </w:pPr>
    </w:p>
    <w:p w:rsidR="00B25E67" w:rsidRPr="00692731" w:rsidRDefault="00B25E67" w:rsidP="00874B31">
      <w:pPr>
        <w:spacing w:after="0" w:line="240" w:lineRule="auto"/>
        <w:ind w:left="709"/>
        <w:jc w:val="both"/>
        <w:rPr>
          <w:rFonts w:ascii="Times New Roman" w:hAnsi="Times New Roman"/>
          <w:sz w:val="28"/>
          <w:szCs w:val="28"/>
          <w:highlight w:val="yellow"/>
        </w:rPr>
      </w:pPr>
    </w:p>
    <w:p w:rsidR="00B25E67" w:rsidRPr="00692731" w:rsidRDefault="00B25E67" w:rsidP="00874B31">
      <w:pPr>
        <w:spacing w:after="0" w:line="240" w:lineRule="auto"/>
        <w:ind w:left="709"/>
        <w:jc w:val="both"/>
        <w:rPr>
          <w:rFonts w:ascii="Times New Roman" w:hAnsi="Times New Roman"/>
          <w:sz w:val="28"/>
          <w:szCs w:val="28"/>
          <w:highlight w:val="yellow"/>
        </w:rPr>
      </w:pPr>
    </w:p>
    <w:p w:rsidR="00B25E67" w:rsidRPr="00692731" w:rsidRDefault="00B25E67" w:rsidP="00874B31">
      <w:pPr>
        <w:spacing w:after="0" w:line="240" w:lineRule="auto"/>
        <w:ind w:left="709"/>
        <w:jc w:val="both"/>
        <w:rPr>
          <w:rFonts w:ascii="Times New Roman" w:hAnsi="Times New Roman"/>
          <w:sz w:val="28"/>
          <w:szCs w:val="28"/>
          <w:highlight w:val="yellow"/>
        </w:rPr>
      </w:pPr>
    </w:p>
    <w:p w:rsidR="00B25E67" w:rsidRPr="00692731" w:rsidRDefault="00B25E67" w:rsidP="00874B31">
      <w:pPr>
        <w:spacing w:after="0" w:line="240" w:lineRule="auto"/>
        <w:ind w:left="709"/>
        <w:jc w:val="both"/>
        <w:rPr>
          <w:rFonts w:ascii="Times New Roman" w:hAnsi="Times New Roman"/>
          <w:sz w:val="28"/>
          <w:szCs w:val="28"/>
          <w:highlight w:val="yellow"/>
        </w:rPr>
      </w:pPr>
    </w:p>
    <w:p w:rsidR="00B24772" w:rsidRPr="00692731" w:rsidRDefault="00B24772" w:rsidP="00692731">
      <w:pPr>
        <w:spacing w:after="0" w:line="240" w:lineRule="auto"/>
        <w:jc w:val="both"/>
        <w:rPr>
          <w:rFonts w:ascii="Times New Roman" w:hAnsi="Times New Roman"/>
          <w:sz w:val="28"/>
          <w:szCs w:val="28"/>
          <w:highlight w:val="yellow"/>
        </w:rPr>
      </w:pPr>
    </w:p>
    <w:p w:rsidR="00776C4D" w:rsidRPr="00692731" w:rsidRDefault="00776C4D" w:rsidP="00776C4D">
      <w:pPr>
        <w:spacing w:after="0" w:line="240" w:lineRule="auto"/>
        <w:ind w:firstLine="709"/>
        <w:jc w:val="both"/>
        <w:rPr>
          <w:rFonts w:ascii="Times New Roman" w:hAnsi="Times New Roman"/>
          <w:sz w:val="28"/>
          <w:szCs w:val="28"/>
        </w:rPr>
      </w:pPr>
      <w:r w:rsidRPr="00692731">
        <w:rPr>
          <w:rFonts w:ascii="Times New Roman" w:hAnsi="Times New Roman"/>
          <w:sz w:val="28"/>
          <w:szCs w:val="28"/>
        </w:rPr>
        <w:t xml:space="preserve">                                           </w:t>
      </w:r>
      <w:r w:rsidR="00EB3F40" w:rsidRPr="00692731">
        <w:rPr>
          <w:rFonts w:ascii="Times New Roman" w:hAnsi="Times New Roman"/>
          <w:sz w:val="28"/>
          <w:szCs w:val="28"/>
        </w:rPr>
        <w:t xml:space="preserve">                            </w:t>
      </w:r>
      <w:r w:rsidRPr="00692731">
        <w:rPr>
          <w:rFonts w:ascii="Times New Roman" w:hAnsi="Times New Roman"/>
          <w:sz w:val="28"/>
          <w:szCs w:val="28"/>
        </w:rPr>
        <w:t xml:space="preserve">Приложение к постановлению </w:t>
      </w:r>
    </w:p>
    <w:p w:rsidR="00776C4D" w:rsidRPr="00692731" w:rsidRDefault="00776C4D" w:rsidP="00776C4D">
      <w:pPr>
        <w:spacing w:after="0" w:line="240" w:lineRule="auto"/>
        <w:ind w:firstLine="709"/>
        <w:jc w:val="both"/>
        <w:rPr>
          <w:rFonts w:ascii="Times New Roman" w:hAnsi="Times New Roman"/>
          <w:sz w:val="28"/>
          <w:szCs w:val="28"/>
        </w:rPr>
      </w:pPr>
      <w:r w:rsidRPr="00692731">
        <w:rPr>
          <w:rFonts w:ascii="Times New Roman" w:hAnsi="Times New Roman"/>
          <w:sz w:val="28"/>
          <w:szCs w:val="28"/>
        </w:rPr>
        <w:t xml:space="preserve">                                                                           администрации              города</w:t>
      </w:r>
    </w:p>
    <w:p w:rsidR="00776C4D" w:rsidRPr="00692731" w:rsidRDefault="00776C4D" w:rsidP="00776C4D">
      <w:pPr>
        <w:spacing w:after="0" w:line="240" w:lineRule="auto"/>
        <w:ind w:firstLine="709"/>
        <w:jc w:val="both"/>
        <w:rPr>
          <w:rFonts w:ascii="Times New Roman" w:hAnsi="Times New Roman"/>
          <w:sz w:val="28"/>
          <w:szCs w:val="28"/>
        </w:rPr>
      </w:pPr>
      <w:r w:rsidRPr="00692731">
        <w:rPr>
          <w:rFonts w:ascii="Times New Roman" w:hAnsi="Times New Roman"/>
          <w:sz w:val="28"/>
          <w:szCs w:val="28"/>
        </w:rPr>
        <w:t xml:space="preserve">                                              </w:t>
      </w:r>
      <w:r w:rsidR="00EB3F40" w:rsidRPr="00692731">
        <w:rPr>
          <w:rFonts w:ascii="Times New Roman" w:hAnsi="Times New Roman"/>
          <w:sz w:val="28"/>
          <w:szCs w:val="28"/>
        </w:rPr>
        <w:t xml:space="preserve">                           от</w:t>
      </w:r>
      <w:r w:rsidRPr="00692731">
        <w:rPr>
          <w:rFonts w:ascii="Times New Roman" w:hAnsi="Times New Roman"/>
          <w:sz w:val="28"/>
          <w:szCs w:val="28"/>
        </w:rPr>
        <w:t>____________ №_________</w:t>
      </w:r>
    </w:p>
    <w:p w:rsidR="00776C4D" w:rsidRPr="00692731" w:rsidRDefault="00776C4D" w:rsidP="00B24772">
      <w:pPr>
        <w:spacing w:after="0" w:line="240" w:lineRule="auto"/>
        <w:jc w:val="center"/>
        <w:rPr>
          <w:rFonts w:ascii="Times New Roman" w:hAnsi="Times New Roman"/>
          <w:b/>
          <w:sz w:val="28"/>
          <w:szCs w:val="28"/>
        </w:rPr>
      </w:pPr>
    </w:p>
    <w:p w:rsidR="00776C4D" w:rsidRPr="00692731" w:rsidRDefault="00776C4D" w:rsidP="00B24772">
      <w:pPr>
        <w:spacing w:after="0" w:line="240" w:lineRule="auto"/>
        <w:jc w:val="center"/>
        <w:rPr>
          <w:rFonts w:ascii="Times New Roman" w:hAnsi="Times New Roman"/>
          <w:b/>
          <w:sz w:val="28"/>
          <w:szCs w:val="28"/>
        </w:rPr>
      </w:pPr>
    </w:p>
    <w:p w:rsidR="001645F5" w:rsidRPr="00692731" w:rsidRDefault="001645F5" w:rsidP="00B24772">
      <w:pPr>
        <w:spacing w:after="0" w:line="240" w:lineRule="auto"/>
        <w:jc w:val="center"/>
        <w:rPr>
          <w:rFonts w:ascii="Times New Roman" w:hAnsi="Times New Roman"/>
          <w:b/>
          <w:sz w:val="28"/>
          <w:szCs w:val="28"/>
        </w:rPr>
      </w:pPr>
      <w:r w:rsidRPr="00692731">
        <w:rPr>
          <w:rFonts w:ascii="Times New Roman" w:hAnsi="Times New Roman"/>
          <w:b/>
          <w:sz w:val="28"/>
          <w:szCs w:val="28"/>
        </w:rPr>
        <w:t xml:space="preserve">Изменения, </w:t>
      </w:r>
    </w:p>
    <w:p w:rsidR="001645F5" w:rsidRPr="00692731" w:rsidRDefault="001645F5" w:rsidP="00B24772">
      <w:pPr>
        <w:spacing w:after="0" w:line="240" w:lineRule="auto"/>
        <w:jc w:val="center"/>
        <w:rPr>
          <w:rFonts w:ascii="Times New Roman" w:hAnsi="Times New Roman"/>
          <w:b/>
          <w:sz w:val="28"/>
          <w:szCs w:val="28"/>
        </w:rPr>
      </w:pPr>
      <w:r w:rsidRPr="00692731">
        <w:rPr>
          <w:rFonts w:ascii="Times New Roman" w:hAnsi="Times New Roman"/>
          <w:b/>
          <w:sz w:val="28"/>
          <w:szCs w:val="28"/>
        </w:rPr>
        <w:t>которые вносятся в</w:t>
      </w:r>
      <w:r w:rsidR="0048397E" w:rsidRPr="00692731">
        <w:rPr>
          <w:rFonts w:ascii="Times New Roman" w:hAnsi="Times New Roman"/>
          <w:b/>
          <w:sz w:val="28"/>
          <w:szCs w:val="28"/>
        </w:rPr>
        <w:t xml:space="preserve"> приложение к постановлению  </w:t>
      </w:r>
    </w:p>
    <w:p w:rsidR="001645F5" w:rsidRPr="00692731" w:rsidRDefault="001645F5" w:rsidP="00B24772">
      <w:pPr>
        <w:spacing w:after="0" w:line="240" w:lineRule="auto"/>
        <w:jc w:val="center"/>
        <w:rPr>
          <w:rFonts w:ascii="Times New Roman" w:hAnsi="Times New Roman"/>
          <w:b/>
          <w:sz w:val="28"/>
          <w:szCs w:val="28"/>
        </w:rPr>
      </w:pPr>
      <w:r w:rsidRPr="00692731">
        <w:rPr>
          <w:rFonts w:ascii="Times New Roman" w:hAnsi="Times New Roman"/>
          <w:b/>
          <w:sz w:val="28"/>
          <w:szCs w:val="28"/>
        </w:rPr>
        <w:t xml:space="preserve"> администраци</w:t>
      </w:r>
      <w:r w:rsidR="00351F0C" w:rsidRPr="00692731">
        <w:rPr>
          <w:rFonts w:ascii="Times New Roman" w:hAnsi="Times New Roman"/>
          <w:b/>
          <w:sz w:val="28"/>
          <w:szCs w:val="28"/>
        </w:rPr>
        <w:t>и города от 05.10.2022 №709</w:t>
      </w:r>
    </w:p>
    <w:p w:rsidR="00692731" w:rsidRDefault="001645F5" w:rsidP="00B24772">
      <w:pPr>
        <w:spacing w:after="0" w:line="240" w:lineRule="auto"/>
        <w:jc w:val="center"/>
        <w:rPr>
          <w:rFonts w:ascii="Times New Roman" w:eastAsia="Times New Roman" w:hAnsi="Times New Roman"/>
          <w:b/>
          <w:sz w:val="28"/>
          <w:szCs w:val="28"/>
          <w:lang w:eastAsia="ru-RU"/>
        </w:rPr>
      </w:pPr>
      <w:r w:rsidRPr="00692731">
        <w:rPr>
          <w:rFonts w:ascii="Times New Roman" w:eastAsia="Times New Roman" w:hAnsi="Times New Roman"/>
          <w:b/>
          <w:sz w:val="28"/>
          <w:szCs w:val="28"/>
          <w:lang w:eastAsia="ru-RU"/>
        </w:rPr>
        <w:t>"</w:t>
      </w:r>
      <w:r w:rsidR="0048397E" w:rsidRPr="00692731">
        <w:rPr>
          <w:rFonts w:ascii="Times New Roman" w:hAnsi="Times New Roman"/>
          <w:b/>
          <w:sz w:val="28"/>
          <w:szCs w:val="28"/>
        </w:rPr>
        <w:t>Об утверждении административного регламента предоставления муниципальной услуги "</w:t>
      </w:r>
      <w:r w:rsidR="00351F0C" w:rsidRPr="00692731">
        <w:rPr>
          <w:rFonts w:ascii="Times New Roman" w:hAnsi="Times New Roman"/>
          <w:b/>
          <w:sz w:val="28"/>
          <w:szCs w:val="28"/>
        </w:rPr>
        <w:t>Установление сервитута (публично</w:t>
      </w:r>
      <w:r w:rsidR="00EB3F40" w:rsidRPr="00692731">
        <w:rPr>
          <w:rFonts w:ascii="Times New Roman" w:hAnsi="Times New Roman"/>
          <w:b/>
          <w:sz w:val="28"/>
          <w:szCs w:val="28"/>
        </w:rPr>
        <w:t xml:space="preserve">го сервитута) </w:t>
      </w:r>
      <w:r w:rsidR="00351F0C" w:rsidRPr="00692731">
        <w:rPr>
          <w:rFonts w:ascii="Times New Roman" w:hAnsi="Times New Roman"/>
          <w:b/>
          <w:sz w:val="28"/>
          <w:szCs w:val="28"/>
        </w:rPr>
        <w:t xml:space="preserve">в отношении земельного участка, находящегося </w:t>
      </w:r>
      <w:r w:rsidR="00EB3F40" w:rsidRPr="00692731">
        <w:rPr>
          <w:rFonts w:ascii="Times New Roman" w:hAnsi="Times New Roman"/>
          <w:b/>
          <w:sz w:val="28"/>
          <w:szCs w:val="28"/>
        </w:rPr>
        <w:t xml:space="preserve">                                     </w:t>
      </w:r>
      <w:r w:rsidR="00351F0C" w:rsidRPr="00692731">
        <w:rPr>
          <w:rFonts w:ascii="Times New Roman" w:hAnsi="Times New Roman"/>
          <w:b/>
          <w:sz w:val="28"/>
          <w:szCs w:val="28"/>
        </w:rPr>
        <w:t>в государственной или муниципальной собственности</w:t>
      </w:r>
      <w:r w:rsidRPr="00692731">
        <w:rPr>
          <w:rFonts w:ascii="Times New Roman" w:eastAsia="Times New Roman" w:hAnsi="Times New Roman"/>
          <w:b/>
          <w:sz w:val="28"/>
          <w:szCs w:val="28"/>
          <w:lang w:eastAsia="ru-RU"/>
        </w:rPr>
        <w:t xml:space="preserve">" </w:t>
      </w:r>
    </w:p>
    <w:p w:rsidR="00B25E67" w:rsidRPr="00692731" w:rsidRDefault="00692731" w:rsidP="00B24772">
      <w:pPr>
        <w:spacing w:after="0" w:line="240" w:lineRule="auto"/>
        <w:jc w:val="center"/>
        <w:rPr>
          <w:rFonts w:ascii="Times New Roman" w:hAnsi="Times New Roman"/>
          <w:b/>
          <w:sz w:val="28"/>
          <w:szCs w:val="28"/>
        </w:rPr>
      </w:pPr>
      <w:r w:rsidRPr="007A7A11">
        <w:rPr>
          <w:rFonts w:ascii="Times New Roman" w:eastAsia="Times New Roman" w:hAnsi="Times New Roman"/>
          <w:b/>
          <w:sz w:val="28"/>
          <w:szCs w:val="28"/>
          <w:lang w:eastAsia="ru-RU"/>
        </w:rPr>
        <w:t>(с изменениями</w:t>
      </w:r>
      <w:r w:rsidR="007A7A11" w:rsidRPr="007A7A11">
        <w:rPr>
          <w:rFonts w:ascii="Times New Roman" w:eastAsia="Times New Roman" w:hAnsi="Times New Roman"/>
          <w:b/>
          <w:sz w:val="28"/>
          <w:szCs w:val="28"/>
          <w:lang w:eastAsia="ru-RU"/>
        </w:rPr>
        <w:t xml:space="preserve"> от 15.03.2023 №210</w:t>
      </w:r>
      <w:r w:rsidRPr="007A7A11">
        <w:rPr>
          <w:rFonts w:ascii="Times New Roman" w:eastAsia="Times New Roman" w:hAnsi="Times New Roman"/>
          <w:b/>
          <w:sz w:val="28"/>
          <w:szCs w:val="28"/>
          <w:lang w:eastAsia="ru-RU"/>
        </w:rPr>
        <w:t>)</w:t>
      </w:r>
    </w:p>
    <w:p w:rsidR="00B25E67" w:rsidRPr="00692731" w:rsidRDefault="00B25E67" w:rsidP="001645F5">
      <w:pPr>
        <w:spacing w:after="0" w:line="240" w:lineRule="auto"/>
        <w:jc w:val="both"/>
        <w:rPr>
          <w:rFonts w:ascii="Times New Roman" w:hAnsi="Times New Roman"/>
          <w:sz w:val="28"/>
          <w:szCs w:val="28"/>
          <w:highlight w:val="yellow"/>
        </w:rPr>
      </w:pPr>
    </w:p>
    <w:p w:rsidR="001645F5" w:rsidRPr="00692731" w:rsidRDefault="001645F5" w:rsidP="001645F5">
      <w:pPr>
        <w:spacing w:after="0" w:line="240" w:lineRule="auto"/>
        <w:jc w:val="both"/>
        <w:rPr>
          <w:rFonts w:ascii="Times New Roman" w:hAnsi="Times New Roman"/>
          <w:sz w:val="28"/>
          <w:szCs w:val="28"/>
          <w:highlight w:val="yellow"/>
        </w:rPr>
      </w:pPr>
    </w:p>
    <w:p w:rsidR="0047143E" w:rsidRPr="00692731" w:rsidRDefault="0047143E" w:rsidP="001645F5">
      <w:pPr>
        <w:spacing w:after="0" w:line="240" w:lineRule="auto"/>
        <w:jc w:val="both"/>
        <w:rPr>
          <w:rFonts w:ascii="Times New Roman" w:hAnsi="Times New Roman"/>
          <w:sz w:val="28"/>
          <w:szCs w:val="28"/>
          <w:highlight w:val="yellow"/>
        </w:rPr>
      </w:pPr>
    </w:p>
    <w:p w:rsidR="0048397E" w:rsidRDefault="00874B31" w:rsidP="003562B2">
      <w:pPr>
        <w:spacing w:after="0" w:line="240" w:lineRule="auto"/>
        <w:ind w:left="709"/>
        <w:jc w:val="both"/>
        <w:rPr>
          <w:rFonts w:ascii="Times New Roman" w:hAnsi="Times New Roman"/>
          <w:color w:val="000000"/>
          <w:sz w:val="28"/>
          <w:szCs w:val="28"/>
        </w:rPr>
      </w:pPr>
      <w:r w:rsidRPr="00692731">
        <w:rPr>
          <w:rFonts w:ascii="Times New Roman" w:hAnsi="Times New Roman"/>
          <w:sz w:val="28"/>
          <w:szCs w:val="28"/>
        </w:rPr>
        <w:t xml:space="preserve">1. </w:t>
      </w:r>
      <w:r w:rsidR="0048397E" w:rsidRPr="00692731">
        <w:rPr>
          <w:rFonts w:ascii="Times New Roman" w:hAnsi="Times New Roman"/>
          <w:color w:val="000000"/>
          <w:sz w:val="28"/>
          <w:szCs w:val="28"/>
        </w:rPr>
        <w:t xml:space="preserve">В разделе </w:t>
      </w:r>
      <w:r w:rsidR="0048397E" w:rsidRPr="00692731">
        <w:rPr>
          <w:rFonts w:ascii="Times New Roman" w:hAnsi="Times New Roman"/>
          <w:color w:val="000000"/>
          <w:sz w:val="28"/>
          <w:szCs w:val="28"/>
          <w:lang w:val="en-US"/>
        </w:rPr>
        <w:t>I</w:t>
      </w:r>
      <w:r w:rsidR="0048397E" w:rsidRPr="00692731">
        <w:rPr>
          <w:rFonts w:ascii="Times New Roman" w:hAnsi="Times New Roman"/>
          <w:color w:val="000000"/>
          <w:sz w:val="28"/>
          <w:szCs w:val="28"/>
        </w:rPr>
        <w:t>:</w:t>
      </w:r>
    </w:p>
    <w:p w:rsidR="00692731" w:rsidRDefault="007A7A11" w:rsidP="003562B2">
      <w:pPr>
        <w:spacing w:after="0" w:line="240" w:lineRule="auto"/>
        <w:ind w:left="709"/>
        <w:jc w:val="both"/>
        <w:rPr>
          <w:rFonts w:ascii="Times New Roman" w:hAnsi="Times New Roman"/>
          <w:sz w:val="28"/>
          <w:szCs w:val="28"/>
        </w:rPr>
      </w:pPr>
      <w:r>
        <w:rPr>
          <w:rFonts w:ascii="Times New Roman" w:hAnsi="Times New Roman"/>
          <w:sz w:val="28"/>
          <w:szCs w:val="28"/>
        </w:rPr>
        <w:t>1.1. Абзац третий</w:t>
      </w:r>
      <w:r w:rsidR="00692731">
        <w:rPr>
          <w:rFonts w:ascii="Times New Roman" w:hAnsi="Times New Roman"/>
          <w:sz w:val="28"/>
          <w:szCs w:val="28"/>
        </w:rPr>
        <w:t xml:space="preserve"> пункта 1.2 изложить в следующей редакции:</w:t>
      </w:r>
    </w:p>
    <w:p w:rsidR="00692731" w:rsidRPr="00692731" w:rsidRDefault="00692731" w:rsidP="00692731">
      <w:pPr>
        <w:pStyle w:val="af4"/>
        <w:spacing w:after="0" w:line="180" w:lineRule="atLeast"/>
        <w:ind w:firstLine="540"/>
        <w:jc w:val="both"/>
        <w:rPr>
          <w:rFonts w:eastAsiaTheme="minorEastAsia"/>
          <w:color w:val="000000" w:themeColor="text1"/>
          <w:sz w:val="28"/>
          <w:szCs w:val="28"/>
          <w:lang w:eastAsia="ru-RU"/>
        </w:rPr>
      </w:pPr>
      <w:r w:rsidRPr="007A7A11">
        <w:rPr>
          <w:rFonts w:eastAsia="Times New Roman"/>
          <w:color w:val="000000" w:themeColor="text1"/>
          <w:sz w:val="28"/>
          <w:szCs w:val="28"/>
          <w:lang w:eastAsia="ru-RU"/>
        </w:rPr>
        <w:t>"</w:t>
      </w:r>
      <w:r w:rsidRPr="007A7A11">
        <w:rPr>
          <w:rFonts w:eastAsiaTheme="minorEastAsia"/>
          <w:color w:val="000000" w:themeColor="text1"/>
          <w:sz w:val="28"/>
          <w:szCs w:val="28"/>
          <w:lang w:eastAsia="ru-RU"/>
        </w:rPr>
        <w:t xml:space="preserve">- установление публичного сервитута в соответствии с </w:t>
      </w:r>
      <w:hyperlink r:id="rId9" w:history="1">
        <w:r w:rsidRPr="007A7A11">
          <w:rPr>
            <w:rFonts w:eastAsiaTheme="minorEastAsia"/>
            <w:color w:val="000000" w:themeColor="text1"/>
            <w:sz w:val="28"/>
            <w:szCs w:val="28"/>
            <w:lang w:eastAsia="ru-RU"/>
          </w:rPr>
          <w:t>главой V.7</w:t>
        </w:r>
      </w:hyperlink>
      <w:r w:rsidRPr="007A7A11">
        <w:rPr>
          <w:rFonts w:eastAsiaTheme="minorEastAsia"/>
          <w:color w:val="000000" w:themeColor="text1"/>
          <w:sz w:val="28"/>
          <w:szCs w:val="28"/>
          <w:lang w:eastAsia="ru-RU"/>
        </w:rPr>
        <w:t xml:space="preserve"> Земельного</w:t>
      </w:r>
      <w:r w:rsidR="00D0208F">
        <w:rPr>
          <w:rFonts w:eastAsiaTheme="minorEastAsia"/>
          <w:color w:val="000000" w:themeColor="text1"/>
          <w:sz w:val="28"/>
          <w:szCs w:val="28"/>
          <w:lang w:eastAsia="ru-RU"/>
        </w:rPr>
        <w:t xml:space="preserve"> кодекса Российской Федерации, </w:t>
      </w:r>
      <w:r w:rsidRPr="00692731">
        <w:rPr>
          <w:rFonts w:eastAsiaTheme="minorEastAsia"/>
          <w:color w:val="000000" w:themeColor="text1"/>
          <w:sz w:val="28"/>
          <w:szCs w:val="28"/>
          <w:lang w:eastAsia="ru-RU"/>
        </w:rPr>
        <w:t xml:space="preserve">а также в соответствии </w:t>
      </w:r>
      <w:r w:rsidR="00F50780">
        <w:rPr>
          <w:rFonts w:eastAsiaTheme="minorEastAsia"/>
          <w:color w:val="000000" w:themeColor="text1"/>
          <w:sz w:val="28"/>
          <w:szCs w:val="28"/>
          <w:lang w:eastAsia="ru-RU"/>
        </w:rPr>
        <w:t xml:space="preserve">                                 </w:t>
      </w:r>
      <w:r w:rsidRPr="00692731">
        <w:rPr>
          <w:rFonts w:eastAsiaTheme="minorEastAsia"/>
          <w:color w:val="000000" w:themeColor="text1"/>
          <w:sz w:val="28"/>
          <w:szCs w:val="28"/>
          <w:lang w:eastAsia="ru-RU"/>
        </w:rPr>
        <w:t xml:space="preserve">со </w:t>
      </w:r>
      <w:hyperlink r:id="rId10" w:history="1">
        <w:r w:rsidRPr="00692731">
          <w:rPr>
            <w:rFonts w:eastAsiaTheme="minorEastAsia"/>
            <w:color w:val="000000" w:themeColor="text1"/>
            <w:sz w:val="28"/>
            <w:szCs w:val="28"/>
            <w:lang w:eastAsia="ru-RU"/>
          </w:rPr>
          <w:t>статьями 3.6</w:t>
        </w:r>
      </w:hyperlink>
      <w:r w:rsidRPr="00692731">
        <w:rPr>
          <w:rFonts w:eastAsiaTheme="minorEastAsia"/>
          <w:color w:val="000000" w:themeColor="text1"/>
          <w:sz w:val="28"/>
          <w:szCs w:val="28"/>
          <w:lang w:eastAsia="ru-RU"/>
        </w:rPr>
        <w:t xml:space="preserve">, </w:t>
      </w:r>
      <w:hyperlink r:id="rId11" w:history="1">
        <w:r w:rsidRPr="00692731">
          <w:rPr>
            <w:rFonts w:eastAsiaTheme="minorEastAsia"/>
            <w:color w:val="000000" w:themeColor="text1"/>
            <w:sz w:val="28"/>
            <w:szCs w:val="28"/>
            <w:lang w:eastAsia="ru-RU"/>
          </w:rPr>
          <w:t>3.9</w:t>
        </w:r>
      </w:hyperlink>
      <w:r w:rsidRPr="00692731">
        <w:rPr>
          <w:rFonts w:eastAsiaTheme="minorEastAsia"/>
          <w:color w:val="000000" w:themeColor="text1"/>
          <w:sz w:val="28"/>
          <w:szCs w:val="28"/>
          <w:lang w:eastAsia="ru-RU"/>
        </w:rPr>
        <w:t xml:space="preserve"> Федерального за</w:t>
      </w:r>
      <w:r w:rsidR="00D0208F">
        <w:rPr>
          <w:rFonts w:eastAsiaTheme="minorEastAsia"/>
          <w:color w:val="000000" w:themeColor="text1"/>
          <w:sz w:val="28"/>
          <w:szCs w:val="28"/>
          <w:lang w:eastAsia="ru-RU"/>
        </w:rPr>
        <w:t>кона от 25.10.2001 №</w:t>
      </w:r>
      <w:r w:rsidRPr="00692731">
        <w:rPr>
          <w:rFonts w:eastAsiaTheme="minorEastAsia"/>
          <w:color w:val="000000" w:themeColor="text1"/>
          <w:sz w:val="28"/>
          <w:szCs w:val="28"/>
          <w:lang w:eastAsia="ru-RU"/>
        </w:rPr>
        <w:t xml:space="preserve">137-ФЗ "О введении в действие Земельного кодекса Российской Федерации" (далее - Закон </w:t>
      </w:r>
      <w:r w:rsidR="00371A32">
        <w:rPr>
          <w:rFonts w:eastAsiaTheme="minorEastAsia"/>
          <w:color w:val="000000" w:themeColor="text1"/>
          <w:sz w:val="28"/>
          <w:szCs w:val="28"/>
          <w:lang w:eastAsia="ru-RU"/>
        </w:rPr>
        <w:t xml:space="preserve">                       </w:t>
      </w:r>
      <w:r w:rsidRPr="00692731">
        <w:rPr>
          <w:rFonts w:eastAsiaTheme="minorEastAsia"/>
          <w:color w:val="000000" w:themeColor="text1"/>
          <w:sz w:val="28"/>
          <w:szCs w:val="28"/>
          <w:lang w:eastAsia="ru-RU"/>
        </w:rPr>
        <w:t>№</w:t>
      </w:r>
      <w:r>
        <w:rPr>
          <w:rFonts w:eastAsiaTheme="minorEastAsia"/>
          <w:color w:val="000000" w:themeColor="text1"/>
          <w:sz w:val="28"/>
          <w:szCs w:val="28"/>
          <w:lang w:eastAsia="ru-RU"/>
        </w:rPr>
        <w:t>137-ФЗ).</w:t>
      </w:r>
      <w:r w:rsidRPr="00692731">
        <w:rPr>
          <w:rFonts w:eastAsiaTheme="minorEastAsia"/>
          <w:color w:val="000000" w:themeColor="text1"/>
          <w:sz w:val="28"/>
          <w:szCs w:val="28"/>
          <w:lang w:eastAsia="ru-RU"/>
        </w:rPr>
        <w:t>".</w:t>
      </w:r>
    </w:p>
    <w:p w:rsidR="0047143E" w:rsidRPr="00F7092D" w:rsidRDefault="0047143E" w:rsidP="00874B31">
      <w:pPr>
        <w:spacing w:after="0" w:line="240" w:lineRule="auto"/>
        <w:ind w:left="709"/>
        <w:jc w:val="both"/>
        <w:rPr>
          <w:rFonts w:ascii="Times New Roman" w:hAnsi="Times New Roman"/>
          <w:sz w:val="28"/>
          <w:szCs w:val="28"/>
        </w:rPr>
      </w:pPr>
      <w:r w:rsidRPr="00F7092D">
        <w:rPr>
          <w:rFonts w:ascii="Times New Roman" w:hAnsi="Times New Roman"/>
          <w:sz w:val="28"/>
          <w:szCs w:val="28"/>
        </w:rPr>
        <w:t>1</w:t>
      </w:r>
      <w:r w:rsidR="00692731" w:rsidRPr="00F7092D">
        <w:rPr>
          <w:rFonts w:ascii="Times New Roman" w:hAnsi="Times New Roman"/>
          <w:sz w:val="28"/>
          <w:szCs w:val="28"/>
        </w:rPr>
        <w:t>.2</w:t>
      </w:r>
      <w:r w:rsidRPr="00F7092D">
        <w:rPr>
          <w:rFonts w:ascii="Times New Roman" w:hAnsi="Times New Roman"/>
          <w:sz w:val="28"/>
          <w:szCs w:val="28"/>
        </w:rPr>
        <w:t xml:space="preserve">. </w:t>
      </w:r>
      <w:r w:rsidR="000D0FE3" w:rsidRPr="00F7092D">
        <w:rPr>
          <w:rFonts w:ascii="Times New Roman" w:hAnsi="Times New Roman"/>
          <w:sz w:val="28"/>
          <w:szCs w:val="28"/>
        </w:rPr>
        <w:t>Пункт</w:t>
      </w:r>
      <w:r w:rsidRPr="00F7092D">
        <w:rPr>
          <w:rFonts w:ascii="Times New Roman" w:hAnsi="Times New Roman"/>
          <w:sz w:val="28"/>
          <w:szCs w:val="28"/>
        </w:rPr>
        <w:t xml:space="preserve"> 1.4</w:t>
      </w:r>
      <w:r w:rsidR="002736D1" w:rsidRPr="00F7092D">
        <w:rPr>
          <w:rFonts w:ascii="Times New Roman" w:hAnsi="Times New Roman"/>
          <w:sz w:val="28"/>
          <w:szCs w:val="28"/>
        </w:rPr>
        <w:t>.</w:t>
      </w:r>
      <w:r w:rsidR="0022074C" w:rsidRPr="00F7092D">
        <w:rPr>
          <w:rFonts w:ascii="Times New Roman" w:hAnsi="Times New Roman"/>
          <w:sz w:val="28"/>
          <w:szCs w:val="28"/>
        </w:rPr>
        <w:t xml:space="preserve"> изложить в следующей редакции</w:t>
      </w:r>
      <w:r w:rsidRPr="00F7092D">
        <w:rPr>
          <w:rFonts w:ascii="Times New Roman" w:hAnsi="Times New Roman"/>
          <w:sz w:val="28"/>
          <w:szCs w:val="28"/>
        </w:rPr>
        <w:t>:</w:t>
      </w:r>
    </w:p>
    <w:p w:rsidR="00692731" w:rsidRPr="00692731" w:rsidRDefault="00692731" w:rsidP="00692731">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692731">
        <w:rPr>
          <w:rFonts w:ascii="Times New Roman" w:eastAsiaTheme="minorEastAsia" w:hAnsi="Times New Roman"/>
          <w:sz w:val="28"/>
          <w:szCs w:val="28"/>
          <w:lang w:eastAsia="ru-RU"/>
        </w:rPr>
        <w:t>"1.4. Заявителями на получение муниципальной подуслуги 2 являются:</w:t>
      </w:r>
    </w:p>
    <w:p w:rsidR="00692731" w:rsidRPr="00692731" w:rsidRDefault="00692731" w:rsidP="00692731">
      <w:pPr>
        <w:spacing w:after="0" w:line="180" w:lineRule="atLeast"/>
        <w:ind w:firstLine="540"/>
        <w:jc w:val="both"/>
        <w:rPr>
          <w:rFonts w:ascii="Times New Roman" w:eastAsiaTheme="minorEastAsia" w:hAnsi="Times New Roman"/>
          <w:sz w:val="28"/>
          <w:szCs w:val="28"/>
          <w:lang w:eastAsia="ru-RU"/>
        </w:rPr>
      </w:pPr>
      <w:r w:rsidRPr="00692731">
        <w:rPr>
          <w:rFonts w:ascii="Times New Roman" w:eastAsiaTheme="minorEastAsia" w:hAnsi="Times New Roman"/>
          <w:sz w:val="28"/>
          <w:szCs w:val="28"/>
          <w:lang w:eastAsia="ru-RU"/>
        </w:rPr>
        <w:t xml:space="preserve">- организация, являющаяся субъектом естественных монополий, </w:t>
      </w:r>
      <w:r w:rsidR="007A7A11">
        <w:rPr>
          <w:rFonts w:ascii="Times New Roman" w:eastAsiaTheme="minorEastAsia" w:hAnsi="Times New Roman"/>
          <w:sz w:val="28"/>
          <w:szCs w:val="28"/>
          <w:lang w:eastAsia="ru-RU"/>
        </w:rPr>
        <w:t xml:space="preserve">                                </w:t>
      </w:r>
      <w:r w:rsidRPr="00692731">
        <w:rPr>
          <w:rFonts w:ascii="Times New Roman" w:eastAsiaTheme="minorEastAsia" w:hAnsi="Times New Roman"/>
          <w:sz w:val="28"/>
          <w:szCs w:val="28"/>
          <w:lang w:eastAsia="ru-RU"/>
        </w:rPr>
        <w:t>-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692731" w:rsidRPr="00692731" w:rsidRDefault="00692731" w:rsidP="00692731">
      <w:pPr>
        <w:spacing w:after="0" w:line="180" w:lineRule="atLeast"/>
        <w:ind w:firstLine="540"/>
        <w:jc w:val="both"/>
        <w:rPr>
          <w:rFonts w:ascii="Times New Roman" w:eastAsiaTheme="minorEastAsia" w:hAnsi="Times New Roman"/>
          <w:sz w:val="28"/>
          <w:szCs w:val="28"/>
          <w:lang w:eastAsia="ru-RU"/>
        </w:rPr>
      </w:pPr>
      <w:r w:rsidRPr="00692731">
        <w:rPr>
          <w:rFonts w:ascii="Times New Roman" w:eastAsiaTheme="minorEastAsia" w:hAnsi="Times New Roman"/>
          <w:sz w:val="28"/>
          <w:szCs w:val="28"/>
          <w:lang w:eastAsia="ru-RU"/>
        </w:rPr>
        <w:t xml:space="preserve">- организация являющаяся организацией связи, - для размещения линий или сооружений связи, указанных в </w:t>
      </w:r>
      <w:hyperlink r:id="rId12" w:history="1">
        <w:r w:rsidRPr="00692731">
          <w:rPr>
            <w:rFonts w:ascii="Times New Roman" w:eastAsiaTheme="minorEastAsia" w:hAnsi="Times New Roman"/>
            <w:sz w:val="28"/>
            <w:szCs w:val="28"/>
            <w:lang w:eastAsia="ru-RU"/>
          </w:rPr>
          <w:t>подпункте 1 статьи 39.37</w:t>
        </w:r>
      </w:hyperlink>
      <w:r w:rsidRPr="00692731">
        <w:rPr>
          <w:rFonts w:ascii="Times New Roman" w:eastAsiaTheme="minorEastAsia" w:hAnsi="Times New Roman"/>
          <w:sz w:val="28"/>
          <w:szCs w:val="28"/>
          <w:lang w:eastAsia="ru-RU"/>
        </w:rPr>
        <w:t xml:space="preserve"> </w:t>
      </w:r>
      <w:r w:rsidR="00D0208F">
        <w:rPr>
          <w:rFonts w:ascii="Times New Roman" w:eastAsiaTheme="minorEastAsia" w:hAnsi="Times New Roman"/>
          <w:sz w:val="28"/>
          <w:szCs w:val="28"/>
          <w:lang w:eastAsia="ru-RU"/>
        </w:rPr>
        <w:t>Земельного к</w:t>
      </w:r>
      <w:r w:rsidRPr="00692731">
        <w:rPr>
          <w:rFonts w:ascii="Times New Roman" w:eastAsiaTheme="minorEastAsia" w:hAnsi="Times New Roman"/>
          <w:sz w:val="28"/>
          <w:szCs w:val="28"/>
          <w:lang w:eastAsia="ru-RU"/>
        </w:rPr>
        <w:t>одекса</w:t>
      </w:r>
      <w:r w:rsidR="00D0208F">
        <w:rPr>
          <w:rFonts w:ascii="Times New Roman" w:eastAsiaTheme="minorEastAsia" w:hAnsi="Times New Roman"/>
          <w:sz w:val="28"/>
          <w:szCs w:val="28"/>
          <w:lang w:eastAsia="ru-RU"/>
        </w:rPr>
        <w:t xml:space="preserve"> Российской Федерации</w:t>
      </w:r>
      <w:r w:rsidRPr="00692731">
        <w:rPr>
          <w:rFonts w:ascii="Times New Roman" w:eastAsiaTheme="minorEastAsia" w:hAnsi="Times New Roman"/>
          <w:sz w:val="28"/>
          <w:szCs w:val="28"/>
          <w:lang w:eastAsia="ru-RU"/>
        </w:rPr>
        <w:t>,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692731" w:rsidRPr="00692731" w:rsidRDefault="00692731" w:rsidP="00692731">
      <w:pPr>
        <w:spacing w:after="0" w:line="180" w:lineRule="atLeast"/>
        <w:ind w:firstLine="540"/>
        <w:jc w:val="both"/>
        <w:rPr>
          <w:rFonts w:ascii="Times New Roman" w:eastAsiaTheme="minorEastAsia" w:hAnsi="Times New Roman"/>
          <w:sz w:val="28"/>
          <w:szCs w:val="28"/>
          <w:lang w:eastAsia="ru-RU"/>
        </w:rPr>
      </w:pPr>
      <w:r w:rsidRPr="00692731">
        <w:rPr>
          <w:rFonts w:ascii="Times New Roman" w:eastAsiaTheme="minorEastAsia" w:hAnsi="Times New Roman"/>
          <w:sz w:val="28"/>
          <w:szCs w:val="28"/>
          <w:lang w:eastAsia="ru-RU"/>
        </w:rPr>
        <w:t xml:space="preserve">- организация,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w:t>
      </w:r>
      <w:r w:rsidRPr="00692731">
        <w:rPr>
          <w:rFonts w:ascii="Times New Roman" w:eastAsiaTheme="minorEastAsia" w:hAnsi="Times New Roman"/>
          <w:sz w:val="28"/>
          <w:szCs w:val="28"/>
          <w:lang w:eastAsia="ru-RU"/>
        </w:rPr>
        <w:lastRenderedPageBreak/>
        <w:t xml:space="preserve">указанных в </w:t>
      </w:r>
      <w:hyperlink r:id="rId13" w:history="1">
        <w:r w:rsidRPr="00692731">
          <w:rPr>
            <w:rFonts w:ascii="Times New Roman" w:eastAsiaTheme="minorEastAsia" w:hAnsi="Times New Roman"/>
            <w:sz w:val="28"/>
            <w:szCs w:val="28"/>
            <w:lang w:eastAsia="ru-RU"/>
          </w:rPr>
          <w:t>подпунктах 2</w:t>
        </w:r>
      </w:hyperlink>
      <w:r w:rsidRPr="00692731">
        <w:rPr>
          <w:rFonts w:ascii="Times New Roman" w:eastAsiaTheme="minorEastAsia" w:hAnsi="Times New Roman"/>
          <w:sz w:val="28"/>
          <w:szCs w:val="28"/>
          <w:lang w:eastAsia="ru-RU"/>
        </w:rPr>
        <w:t xml:space="preserve"> - </w:t>
      </w:r>
      <w:hyperlink r:id="rId14" w:history="1">
        <w:r w:rsidRPr="00692731">
          <w:rPr>
            <w:rFonts w:ascii="Times New Roman" w:eastAsiaTheme="minorEastAsia" w:hAnsi="Times New Roman"/>
            <w:sz w:val="28"/>
            <w:szCs w:val="28"/>
            <w:lang w:eastAsia="ru-RU"/>
          </w:rPr>
          <w:t>6 статьи 39.37</w:t>
        </w:r>
      </w:hyperlink>
      <w:r w:rsidRPr="00692731">
        <w:rPr>
          <w:rFonts w:ascii="Times New Roman" w:eastAsiaTheme="minorEastAsia" w:hAnsi="Times New Roman"/>
          <w:sz w:val="28"/>
          <w:szCs w:val="28"/>
          <w:lang w:eastAsia="ru-RU"/>
        </w:rPr>
        <w:t xml:space="preserve"> </w:t>
      </w:r>
      <w:r w:rsidR="00D0208F">
        <w:rPr>
          <w:rFonts w:ascii="Times New Roman" w:eastAsiaTheme="minorEastAsia" w:hAnsi="Times New Roman"/>
          <w:sz w:val="28"/>
          <w:szCs w:val="28"/>
          <w:lang w:eastAsia="ru-RU"/>
        </w:rPr>
        <w:t>Земельного</w:t>
      </w:r>
      <w:r w:rsidRPr="00692731">
        <w:rPr>
          <w:rFonts w:ascii="Times New Roman" w:eastAsiaTheme="minorEastAsia" w:hAnsi="Times New Roman"/>
          <w:sz w:val="28"/>
          <w:szCs w:val="28"/>
          <w:lang w:eastAsia="ru-RU"/>
        </w:rPr>
        <w:t xml:space="preserve"> Кодекса</w:t>
      </w:r>
      <w:r w:rsidR="00D0208F">
        <w:rPr>
          <w:rFonts w:ascii="Times New Roman" w:eastAsiaTheme="minorEastAsia" w:hAnsi="Times New Roman"/>
          <w:sz w:val="28"/>
          <w:szCs w:val="28"/>
          <w:lang w:eastAsia="ru-RU"/>
        </w:rPr>
        <w:t xml:space="preserve"> Российской Федерации</w:t>
      </w:r>
      <w:r w:rsidRPr="00692731">
        <w:rPr>
          <w:rFonts w:ascii="Times New Roman" w:eastAsiaTheme="minorEastAsia" w:hAnsi="Times New Roman"/>
          <w:sz w:val="28"/>
          <w:szCs w:val="28"/>
          <w:lang w:eastAsia="ru-RU"/>
        </w:rPr>
        <w:t>;</w:t>
      </w:r>
    </w:p>
    <w:p w:rsidR="00692731" w:rsidRPr="00692731" w:rsidRDefault="00692731" w:rsidP="00692731">
      <w:pPr>
        <w:spacing w:before="105" w:after="0" w:line="180" w:lineRule="atLeast"/>
        <w:ind w:firstLine="540"/>
        <w:jc w:val="both"/>
        <w:rPr>
          <w:rFonts w:ascii="Times New Roman" w:eastAsiaTheme="minorEastAsia" w:hAnsi="Times New Roman"/>
          <w:sz w:val="28"/>
          <w:szCs w:val="28"/>
          <w:lang w:eastAsia="ru-RU"/>
        </w:rPr>
      </w:pPr>
      <w:r w:rsidRPr="00692731">
        <w:rPr>
          <w:rFonts w:ascii="Times New Roman" w:eastAsiaTheme="minorEastAsia" w:hAnsi="Times New Roman"/>
          <w:sz w:val="28"/>
          <w:szCs w:val="28"/>
          <w:lang w:eastAsia="ru-RU"/>
        </w:rPr>
        <w:t xml:space="preserve">- организация, предусмотренная </w:t>
      </w:r>
      <w:hyperlink r:id="rId15" w:history="1">
        <w:r w:rsidRPr="00692731">
          <w:rPr>
            <w:rFonts w:ascii="Times New Roman" w:eastAsiaTheme="minorEastAsia" w:hAnsi="Times New Roman"/>
            <w:sz w:val="28"/>
            <w:szCs w:val="28"/>
            <w:lang w:eastAsia="ru-RU"/>
          </w:rPr>
          <w:t>пунктом 1 статьи 56.4</w:t>
        </w:r>
      </w:hyperlink>
      <w:r w:rsidRPr="00692731">
        <w:rPr>
          <w:rFonts w:ascii="Times New Roman" w:eastAsiaTheme="minorEastAsia" w:hAnsi="Times New Roman"/>
          <w:sz w:val="28"/>
          <w:szCs w:val="28"/>
          <w:lang w:eastAsia="ru-RU"/>
        </w:rPr>
        <w:t xml:space="preserve"> </w:t>
      </w:r>
      <w:r w:rsidR="00D0208F">
        <w:rPr>
          <w:rFonts w:ascii="Times New Roman" w:eastAsiaTheme="minorEastAsia" w:hAnsi="Times New Roman"/>
          <w:sz w:val="28"/>
          <w:szCs w:val="28"/>
          <w:lang w:eastAsia="ru-RU"/>
        </w:rPr>
        <w:t>Земельного к</w:t>
      </w:r>
      <w:r w:rsidRPr="00692731">
        <w:rPr>
          <w:rFonts w:ascii="Times New Roman" w:eastAsiaTheme="minorEastAsia" w:hAnsi="Times New Roman"/>
          <w:sz w:val="28"/>
          <w:szCs w:val="28"/>
          <w:lang w:eastAsia="ru-RU"/>
        </w:rPr>
        <w:t>одекса</w:t>
      </w:r>
      <w:r w:rsidR="00D0208F">
        <w:rPr>
          <w:rFonts w:ascii="Times New Roman" w:eastAsiaTheme="minorEastAsia" w:hAnsi="Times New Roman"/>
          <w:sz w:val="28"/>
          <w:szCs w:val="28"/>
          <w:lang w:eastAsia="ru-RU"/>
        </w:rPr>
        <w:t xml:space="preserve"> Российской Федерации</w:t>
      </w:r>
      <w:r w:rsidRPr="00692731">
        <w:rPr>
          <w:rFonts w:ascii="Times New Roman" w:eastAsiaTheme="minorEastAsia" w:hAnsi="Times New Roman"/>
          <w:sz w:val="28"/>
          <w:szCs w:val="28"/>
          <w:lang w:eastAsia="ru-RU"/>
        </w:rPr>
        <w:t xml:space="preserve">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692731" w:rsidRPr="00692731" w:rsidRDefault="00692731" w:rsidP="00692731">
      <w:pPr>
        <w:spacing w:after="0" w:line="180" w:lineRule="atLeast"/>
        <w:ind w:firstLine="540"/>
        <w:jc w:val="both"/>
        <w:rPr>
          <w:rFonts w:ascii="Times New Roman" w:eastAsiaTheme="minorEastAsia" w:hAnsi="Times New Roman"/>
          <w:sz w:val="28"/>
          <w:szCs w:val="28"/>
          <w:lang w:eastAsia="ru-RU"/>
        </w:rPr>
      </w:pPr>
      <w:r w:rsidRPr="00692731">
        <w:rPr>
          <w:rFonts w:ascii="Times New Roman" w:eastAsiaTheme="minorEastAsia" w:hAnsi="Times New Roman"/>
          <w:sz w:val="28"/>
          <w:szCs w:val="28"/>
          <w:lang w:eastAsia="ru-RU"/>
        </w:rPr>
        <w:t>- организация,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692731" w:rsidRPr="00692731" w:rsidRDefault="00692731" w:rsidP="00692731">
      <w:pPr>
        <w:spacing w:after="0" w:line="180" w:lineRule="atLeast"/>
        <w:ind w:firstLine="540"/>
        <w:jc w:val="both"/>
        <w:rPr>
          <w:rFonts w:ascii="Times New Roman" w:eastAsiaTheme="minorEastAsia" w:hAnsi="Times New Roman"/>
          <w:sz w:val="28"/>
          <w:szCs w:val="28"/>
          <w:lang w:eastAsia="ru-RU"/>
        </w:rPr>
      </w:pPr>
      <w:r w:rsidRPr="00692731">
        <w:rPr>
          <w:rFonts w:ascii="Times New Roman" w:eastAsiaTheme="minorEastAsia" w:hAnsi="Times New Roman"/>
          <w:sz w:val="28"/>
          <w:szCs w:val="28"/>
          <w:lang w:eastAsia="ru-RU"/>
        </w:rPr>
        <w:t>- организация,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692731" w:rsidRPr="007A7A11" w:rsidRDefault="00692731" w:rsidP="00F7092D">
      <w:pPr>
        <w:spacing w:after="0" w:line="180" w:lineRule="atLeast"/>
        <w:ind w:firstLine="540"/>
        <w:jc w:val="both"/>
        <w:rPr>
          <w:rFonts w:ascii="Times New Roman" w:eastAsiaTheme="minorEastAsia" w:hAnsi="Times New Roman"/>
          <w:sz w:val="28"/>
          <w:szCs w:val="28"/>
          <w:lang w:eastAsia="ru-RU"/>
        </w:rPr>
      </w:pPr>
      <w:r w:rsidRPr="00692731">
        <w:rPr>
          <w:rFonts w:ascii="Times New Roman" w:eastAsiaTheme="minorEastAsia" w:hAnsi="Times New Roman"/>
          <w:sz w:val="28"/>
          <w:szCs w:val="28"/>
          <w:lang w:eastAsia="ru-RU"/>
        </w:rPr>
        <w:t xml:space="preserve">- иные лица, уполномоченные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w:t>
      </w:r>
      <w:r w:rsidRPr="007A7A11">
        <w:rPr>
          <w:rFonts w:ascii="Times New Roman" w:eastAsiaTheme="minorEastAsia" w:hAnsi="Times New Roman"/>
          <w:sz w:val="28"/>
          <w:szCs w:val="28"/>
          <w:lang w:eastAsia="ru-RU"/>
        </w:rPr>
        <w:t>установление публичного сервитута;</w:t>
      </w:r>
    </w:p>
    <w:p w:rsidR="00692731" w:rsidRPr="007A7A11" w:rsidRDefault="00692731" w:rsidP="007A7A11">
      <w:pPr>
        <w:pStyle w:val="af4"/>
        <w:spacing w:after="0" w:line="180" w:lineRule="atLeast"/>
        <w:ind w:firstLine="540"/>
        <w:jc w:val="both"/>
        <w:rPr>
          <w:rFonts w:eastAsia="Times New Roman"/>
          <w:sz w:val="28"/>
          <w:szCs w:val="28"/>
          <w:lang w:eastAsia="ru-RU"/>
        </w:rPr>
      </w:pPr>
      <w:r w:rsidRPr="007A7A11">
        <w:rPr>
          <w:rFonts w:eastAsiaTheme="minorEastAsia"/>
          <w:sz w:val="28"/>
          <w:szCs w:val="28"/>
          <w:lang w:eastAsia="ru-RU"/>
        </w:rPr>
        <w:t xml:space="preserve">- юридические лица, </w:t>
      </w:r>
      <w:r w:rsidR="007A7A11">
        <w:rPr>
          <w:rFonts w:eastAsia="Times New Roman"/>
          <w:sz w:val="28"/>
          <w:szCs w:val="28"/>
          <w:lang w:eastAsia="ru-RU"/>
        </w:rPr>
        <w:t xml:space="preserve">указанные </w:t>
      </w:r>
      <w:r w:rsidR="007A7A11" w:rsidRPr="007A7A11">
        <w:rPr>
          <w:rFonts w:eastAsia="Times New Roman"/>
          <w:color w:val="000000" w:themeColor="text1"/>
          <w:sz w:val="28"/>
          <w:szCs w:val="28"/>
          <w:lang w:eastAsia="ru-RU"/>
        </w:rPr>
        <w:t xml:space="preserve">в </w:t>
      </w:r>
      <w:hyperlink r:id="rId16" w:history="1">
        <w:r w:rsidR="007A7A11" w:rsidRPr="007A7A11">
          <w:rPr>
            <w:rFonts w:eastAsia="Times New Roman"/>
            <w:color w:val="000000" w:themeColor="text1"/>
            <w:sz w:val="28"/>
            <w:szCs w:val="28"/>
            <w:lang w:eastAsia="ru-RU"/>
          </w:rPr>
          <w:t>статьях 3.6</w:t>
        </w:r>
      </w:hyperlink>
      <w:r w:rsidR="007A7A11" w:rsidRPr="007A7A11">
        <w:rPr>
          <w:rFonts w:eastAsia="Times New Roman"/>
          <w:color w:val="000000" w:themeColor="text1"/>
          <w:sz w:val="28"/>
          <w:szCs w:val="28"/>
          <w:lang w:eastAsia="ru-RU"/>
        </w:rPr>
        <w:t xml:space="preserve">, </w:t>
      </w:r>
      <w:hyperlink r:id="rId17" w:history="1">
        <w:r w:rsidR="007A7A11" w:rsidRPr="007A7A11">
          <w:rPr>
            <w:rFonts w:eastAsia="Times New Roman"/>
            <w:color w:val="000000" w:themeColor="text1"/>
            <w:sz w:val="28"/>
            <w:szCs w:val="28"/>
            <w:lang w:eastAsia="ru-RU"/>
          </w:rPr>
          <w:t>3.9</w:t>
        </w:r>
      </w:hyperlink>
      <w:r w:rsidR="007A7A11" w:rsidRPr="007A7A11">
        <w:rPr>
          <w:rFonts w:eastAsia="Times New Roman"/>
          <w:color w:val="000000" w:themeColor="text1"/>
          <w:sz w:val="28"/>
          <w:szCs w:val="28"/>
          <w:lang w:eastAsia="ru-RU"/>
        </w:rPr>
        <w:t xml:space="preserve"> Закона</w:t>
      </w:r>
      <w:r w:rsidR="007A7A11" w:rsidRPr="007A7A11">
        <w:rPr>
          <w:rFonts w:eastAsia="Times New Roman"/>
          <w:sz w:val="28"/>
          <w:szCs w:val="28"/>
          <w:lang w:eastAsia="ru-RU"/>
        </w:rPr>
        <w:t xml:space="preserve"> </w:t>
      </w:r>
      <w:r w:rsidR="007A7A11">
        <w:rPr>
          <w:rFonts w:eastAsia="Times New Roman"/>
          <w:sz w:val="28"/>
          <w:szCs w:val="28"/>
          <w:lang w:eastAsia="ru-RU"/>
        </w:rPr>
        <w:t>№137-ФЗ,</w:t>
      </w:r>
    </w:p>
    <w:p w:rsidR="00F7092D" w:rsidRPr="00F7092D" w:rsidRDefault="00F7092D" w:rsidP="007A7A11">
      <w:pPr>
        <w:pStyle w:val="ConsPlusNormal"/>
        <w:ind w:firstLine="540"/>
        <w:jc w:val="both"/>
        <w:rPr>
          <w:sz w:val="28"/>
          <w:szCs w:val="28"/>
        </w:rPr>
      </w:pPr>
      <w:r w:rsidRPr="00F7092D">
        <w:rPr>
          <w:sz w:val="28"/>
          <w:szCs w:val="28"/>
        </w:rPr>
        <w:t>(далее - заявители).".</w:t>
      </w:r>
    </w:p>
    <w:p w:rsidR="00D725E8" w:rsidRPr="00692731" w:rsidRDefault="00D725E8" w:rsidP="00F7092D">
      <w:pPr>
        <w:spacing w:after="0" w:line="240" w:lineRule="auto"/>
        <w:jc w:val="both"/>
        <w:rPr>
          <w:rFonts w:ascii="Times New Roman" w:hAnsi="Times New Roman"/>
          <w:sz w:val="28"/>
          <w:szCs w:val="28"/>
          <w:highlight w:val="yellow"/>
        </w:rPr>
      </w:pPr>
    </w:p>
    <w:p w:rsidR="00A47AE7" w:rsidRPr="00F50780" w:rsidRDefault="00862365" w:rsidP="00F7092D">
      <w:pPr>
        <w:spacing w:after="0" w:line="240" w:lineRule="auto"/>
        <w:ind w:firstLine="709"/>
        <w:jc w:val="both"/>
        <w:rPr>
          <w:rFonts w:ascii="Times New Roman" w:hAnsi="Times New Roman"/>
          <w:color w:val="000000"/>
          <w:sz w:val="28"/>
          <w:szCs w:val="28"/>
        </w:rPr>
      </w:pPr>
      <w:r w:rsidRPr="00F50780">
        <w:rPr>
          <w:rFonts w:ascii="Times New Roman" w:hAnsi="Times New Roman"/>
          <w:sz w:val="28"/>
          <w:szCs w:val="28"/>
        </w:rPr>
        <w:t xml:space="preserve">2. </w:t>
      </w:r>
      <w:r w:rsidRPr="00F50780">
        <w:rPr>
          <w:rFonts w:ascii="Times New Roman" w:hAnsi="Times New Roman"/>
          <w:color w:val="000000"/>
          <w:sz w:val="28"/>
          <w:szCs w:val="28"/>
        </w:rPr>
        <w:t xml:space="preserve">В разделе </w:t>
      </w:r>
      <w:r w:rsidRPr="00F50780">
        <w:rPr>
          <w:rFonts w:ascii="Times New Roman" w:hAnsi="Times New Roman"/>
          <w:color w:val="000000"/>
          <w:sz w:val="28"/>
          <w:szCs w:val="28"/>
          <w:lang w:val="en-US"/>
        </w:rPr>
        <w:t>II</w:t>
      </w:r>
      <w:r w:rsidRPr="00F50780">
        <w:rPr>
          <w:rFonts w:ascii="Times New Roman" w:hAnsi="Times New Roman"/>
          <w:color w:val="000000"/>
          <w:sz w:val="28"/>
          <w:szCs w:val="28"/>
        </w:rPr>
        <w:t>:</w:t>
      </w:r>
    </w:p>
    <w:p w:rsidR="00F7092D" w:rsidRDefault="00F7092D" w:rsidP="00F7092D">
      <w:pPr>
        <w:spacing w:after="0" w:line="240" w:lineRule="auto"/>
        <w:ind w:firstLine="709"/>
        <w:jc w:val="both"/>
        <w:rPr>
          <w:rFonts w:ascii="Times New Roman" w:hAnsi="Times New Roman"/>
          <w:color w:val="000000"/>
          <w:sz w:val="28"/>
          <w:szCs w:val="28"/>
        </w:rPr>
      </w:pPr>
      <w:r w:rsidRPr="00F7092D">
        <w:rPr>
          <w:rFonts w:ascii="Times New Roman" w:hAnsi="Times New Roman"/>
          <w:color w:val="000000"/>
          <w:sz w:val="28"/>
          <w:szCs w:val="28"/>
        </w:rPr>
        <w:t xml:space="preserve">2.1. </w:t>
      </w:r>
      <w:r>
        <w:rPr>
          <w:rFonts w:ascii="Times New Roman" w:hAnsi="Times New Roman"/>
          <w:color w:val="000000"/>
          <w:sz w:val="28"/>
          <w:szCs w:val="28"/>
        </w:rPr>
        <w:t>Пункт</w:t>
      </w:r>
      <w:r w:rsidRPr="00F7092D">
        <w:rPr>
          <w:rFonts w:ascii="Times New Roman" w:hAnsi="Times New Roman"/>
          <w:color w:val="000000"/>
          <w:sz w:val="28"/>
          <w:szCs w:val="28"/>
        </w:rPr>
        <w:t xml:space="preserve"> 2.6</w:t>
      </w:r>
      <w:r>
        <w:rPr>
          <w:rFonts w:ascii="Times New Roman" w:hAnsi="Times New Roman"/>
          <w:color w:val="000000"/>
          <w:sz w:val="28"/>
          <w:szCs w:val="28"/>
        </w:rPr>
        <w:t xml:space="preserve"> изложить в следующей редакции:</w:t>
      </w:r>
    </w:p>
    <w:p w:rsidR="00F7092D" w:rsidRPr="00F7092D" w:rsidRDefault="00F7092D" w:rsidP="00F50780">
      <w:pPr>
        <w:widowControl w:val="0"/>
        <w:autoSpaceDE w:val="0"/>
        <w:autoSpaceDN w:val="0"/>
        <w:adjustRightInd w:val="0"/>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 </w:t>
      </w:r>
      <w:r w:rsidR="002C4F51" w:rsidRPr="00692731">
        <w:rPr>
          <w:rFonts w:ascii="Times New Roman" w:eastAsiaTheme="minorEastAsia" w:hAnsi="Times New Roman"/>
          <w:sz w:val="28"/>
          <w:szCs w:val="28"/>
          <w:lang w:eastAsia="ru-RU"/>
        </w:rPr>
        <w:t>"</w:t>
      </w:r>
      <w:r w:rsidRPr="00F7092D">
        <w:rPr>
          <w:rFonts w:ascii="Times New Roman" w:eastAsiaTheme="minorEastAsia" w:hAnsi="Times New Roman"/>
          <w:sz w:val="28"/>
          <w:szCs w:val="28"/>
          <w:lang w:eastAsia="ru-RU"/>
        </w:rPr>
        <w:t>2.6. Срок предоставления:</w:t>
      </w:r>
    </w:p>
    <w:p w:rsidR="00F7092D" w:rsidRPr="00F7092D" w:rsidRDefault="00F7092D" w:rsidP="00F50780">
      <w:pPr>
        <w:widowControl w:val="0"/>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F7092D">
        <w:rPr>
          <w:rFonts w:ascii="Times New Roman" w:eastAsiaTheme="minorEastAsia" w:hAnsi="Times New Roman"/>
          <w:sz w:val="28"/>
          <w:szCs w:val="28"/>
          <w:lang w:eastAsia="ru-RU"/>
        </w:rPr>
        <w:t>- муниципальной подуслуги 1 составляет не более 30 календарных дней со дня поступления в Департамент, Уполномоченный орган местного самоуправления заявления о предоставлении муниципальной услуги;</w:t>
      </w:r>
    </w:p>
    <w:p w:rsidR="00F7092D" w:rsidRPr="00F7092D" w:rsidRDefault="00F7092D" w:rsidP="00F50780">
      <w:pPr>
        <w:widowControl w:val="0"/>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F7092D">
        <w:rPr>
          <w:rFonts w:ascii="Times New Roman" w:eastAsiaTheme="minorEastAsia" w:hAnsi="Times New Roman"/>
          <w:sz w:val="28"/>
          <w:szCs w:val="28"/>
          <w:lang w:eastAsia="ru-RU"/>
        </w:rPr>
        <w:t>- муниципальной подуслуги 2:</w:t>
      </w:r>
    </w:p>
    <w:p w:rsidR="00F7092D" w:rsidRPr="00F7092D" w:rsidRDefault="00F7092D" w:rsidP="00F50780">
      <w:pPr>
        <w:widowControl w:val="0"/>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F7092D">
        <w:rPr>
          <w:rFonts w:ascii="Times New Roman" w:eastAsiaTheme="minorEastAsia" w:hAnsi="Times New Roman"/>
          <w:sz w:val="28"/>
          <w:szCs w:val="28"/>
          <w:lang w:eastAsia="ru-RU"/>
        </w:rPr>
        <w:t xml:space="preserve">не более 20 календарных дней со дня поступления в Департамент, Уполномоченный орган местного самоуправления заявления </w:t>
      </w:r>
      <w:r w:rsidR="00F50780">
        <w:rPr>
          <w:rFonts w:ascii="Times New Roman" w:eastAsiaTheme="minorEastAsia" w:hAnsi="Times New Roman"/>
          <w:sz w:val="28"/>
          <w:szCs w:val="28"/>
          <w:lang w:eastAsia="ru-RU"/>
        </w:rPr>
        <w:t xml:space="preserve">                                            </w:t>
      </w:r>
      <w:r w:rsidRPr="00F7092D">
        <w:rPr>
          <w:rFonts w:ascii="Times New Roman" w:eastAsiaTheme="minorEastAsia" w:hAnsi="Times New Roman"/>
          <w:sz w:val="28"/>
          <w:szCs w:val="28"/>
          <w:lang w:eastAsia="ru-RU"/>
        </w:rPr>
        <w:t xml:space="preserve">о предоставлении муниципальной услуги (ходатайства) об установлении публичного сервитута и </w:t>
      </w:r>
      <w:r w:rsidRPr="00F7092D">
        <w:rPr>
          <w:rFonts w:ascii="Times New Roman" w:eastAsiaTheme="minorEastAsia" w:hAnsi="Times New Roman"/>
          <w:color w:val="000000" w:themeColor="text1"/>
          <w:sz w:val="28"/>
          <w:szCs w:val="28"/>
          <w:lang w:eastAsia="ru-RU"/>
        </w:rPr>
        <w:t xml:space="preserve">прилагаемых к заявлению (ходатайству) документов в целях, предусмотренных </w:t>
      </w:r>
      <w:hyperlink r:id="rId18" w:history="1">
        <w:r w:rsidRPr="00F7092D">
          <w:rPr>
            <w:rFonts w:ascii="Times New Roman" w:eastAsiaTheme="minorEastAsia" w:hAnsi="Times New Roman"/>
            <w:color w:val="000000" w:themeColor="text1"/>
            <w:sz w:val="28"/>
            <w:szCs w:val="28"/>
            <w:lang w:eastAsia="ru-RU"/>
          </w:rPr>
          <w:t>подпунктом 3 статьи 39.37</w:t>
        </w:r>
      </w:hyperlink>
      <w:r w:rsidRPr="00F7092D">
        <w:rPr>
          <w:rFonts w:ascii="Times New Roman" w:eastAsiaTheme="minorEastAsia" w:hAnsi="Times New Roman"/>
          <w:color w:val="000000" w:themeColor="text1"/>
          <w:sz w:val="28"/>
          <w:szCs w:val="28"/>
          <w:lang w:eastAsia="ru-RU"/>
        </w:rPr>
        <w:t xml:space="preserve"> Земельного кодекса Российской Федерации;</w:t>
      </w:r>
    </w:p>
    <w:p w:rsidR="00F7092D" w:rsidRPr="00F7092D" w:rsidRDefault="00F7092D" w:rsidP="00F50780">
      <w:pPr>
        <w:spacing w:after="0" w:line="180" w:lineRule="atLeast"/>
        <w:ind w:firstLine="709"/>
        <w:jc w:val="both"/>
        <w:rPr>
          <w:rFonts w:ascii="Times New Roman" w:eastAsiaTheme="minorEastAsia" w:hAnsi="Times New Roman"/>
          <w:sz w:val="28"/>
          <w:szCs w:val="28"/>
          <w:lang w:eastAsia="ru-RU"/>
        </w:rPr>
      </w:pPr>
      <w:r w:rsidRPr="00F7092D">
        <w:rPr>
          <w:rFonts w:ascii="Times New Roman" w:eastAsiaTheme="minorEastAsia" w:hAnsi="Times New Roman"/>
          <w:sz w:val="28"/>
          <w:szCs w:val="28"/>
          <w:lang w:eastAsia="ru-RU"/>
        </w:rPr>
        <w:t xml:space="preserve">30 календарных дней со дня поступления в Департамент, Уполномоченный орган местного самоуправления заявления </w:t>
      </w:r>
      <w:r w:rsidR="00F50780">
        <w:rPr>
          <w:rFonts w:ascii="Times New Roman" w:eastAsiaTheme="minorEastAsia" w:hAnsi="Times New Roman"/>
          <w:sz w:val="28"/>
          <w:szCs w:val="28"/>
          <w:lang w:eastAsia="ru-RU"/>
        </w:rPr>
        <w:t xml:space="preserve">                                                </w:t>
      </w:r>
      <w:r w:rsidRPr="00F7092D">
        <w:rPr>
          <w:rFonts w:ascii="Times New Roman" w:eastAsiaTheme="minorEastAsia" w:hAnsi="Times New Roman"/>
          <w:sz w:val="28"/>
          <w:szCs w:val="28"/>
          <w:lang w:eastAsia="ru-RU"/>
        </w:rPr>
        <w:t xml:space="preserve">о предоставлении муниципальной услуги (ходатайства) и прилагаемых </w:t>
      </w:r>
      <w:r w:rsidR="00F50780">
        <w:rPr>
          <w:rFonts w:ascii="Times New Roman" w:eastAsiaTheme="minorEastAsia" w:hAnsi="Times New Roman"/>
          <w:sz w:val="28"/>
          <w:szCs w:val="28"/>
          <w:lang w:eastAsia="ru-RU"/>
        </w:rPr>
        <w:t xml:space="preserve">                             </w:t>
      </w:r>
      <w:r w:rsidRPr="00F7092D">
        <w:rPr>
          <w:rFonts w:ascii="Times New Roman" w:eastAsiaTheme="minorEastAsia" w:hAnsi="Times New Roman"/>
          <w:sz w:val="28"/>
          <w:szCs w:val="28"/>
          <w:lang w:eastAsia="ru-RU"/>
        </w:rPr>
        <w:lastRenderedPageBreak/>
        <w:t xml:space="preserve">к заявлению о предоставлении муниципальной услуги (ходатайству) документов в целях, предусмотренных подпунктами 1, 2, 4, 4.1 и 5 статьи 39.37 Земельного кодекса Российской Федерации, или </w:t>
      </w:r>
      <w:hyperlink r:id="rId19" w:history="1">
        <w:r w:rsidRPr="002C4F51">
          <w:rPr>
            <w:rFonts w:ascii="Times New Roman" w:eastAsiaTheme="minorEastAsia" w:hAnsi="Times New Roman"/>
            <w:sz w:val="28"/>
            <w:szCs w:val="28"/>
            <w:lang w:eastAsia="ru-RU"/>
          </w:rPr>
          <w:t>статьи 3.6</w:t>
        </w:r>
      </w:hyperlink>
      <w:r w:rsidRPr="00F7092D">
        <w:rPr>
          <w:rFonts w:ascii="Times New Roman" w:eastAsiaTheme="minorEastAsia" w:hAnsi="Times New Roman"/>
          <w:sz w:val="28"/>
          <w:szCs w:val="28"/>
          <w:lang w:eastAsia="ru-RU"/>
        </w:rPr>
        <w:t xml:space="preserve"> Закона №137-ФЗ,</w:t>
      </w:r>
      <w:r w:rsidRPr="00F7092D">
        <w:rPr>
          <w:rFonts w:ascii="Times New Roman" w:eastAsiaTheme="minorEastAsia" w:hAnsi="Times New Roman"/>
          <w:sz w:val="28"/>
          <w:szCs w:val="28"/>
          <w:lang w:eastAsia="ru-RU"/>
        </w:rPr>
        <w:br/>
        <w:t xml:space="preserve">а также в целях установления публичного сервитута для реконструкции участков (частей) инженерных сооружений, предусмотренного </w:t>
      </w:r>
      <w:hyperlink r:id="rId20" w:history="1">
        <w:r w:rsidRPr="00F7092D">
          <w:rPr>
            <w:rFonts w:ascii="Times New Roman" w:eastAsiaTheme="minorEastAsia" w:hAnsi="Times New Roman"/>
            <w:sz w:val="28"/>
            <w:szCs w:val="28"/>
            <w:lang w:eastAsia="ru-RU"/>
          </w:rPr>
          <w:t xml:space="preserve">подпунктом </w:t>
        </w:r>
        <w:r w:rsidR="00371A32">
          <w:rPr>
            <w:rFonts w:ascii="Times New Roman" w:eastAsiaTheme="minorEastAsia" w:hAnsi="Times New Roman"/>
            <w:sz w:val="28"/>
            <w:szCs w:val="28"/>
            <w:lang w:eastAsia="ru-RU"/>
          </w:rPr>
          <w:t xml:space="preserve">                   </w:t>
        </w:r>
        <w:r w:rsidRPr="00F7092D">
          <w:rPr>
            <w:rFonts w:ascii="Times New Roman" w:eastAsiaTheme="minorEastAsia" w:hAnsi="Times New Roman"/>
            <w:sz w:val="28"/>
            <w:szCs w:val="28"/>
            <w:lang w:eastAsia="ru-RU"/>
          </w:rPr>
          <w:t>6 статьи 39.37</w:t>
        </w:r>
      </w:hyperlink>
      <w:r w:rsidRPr="00F7092D">
        <w:rPr>
          <w:rFonts w:ascii="Times New Roman" w:eastAsiaTheme="minorEastAsia" w:hAnsi="Times New Roman"/>
          <w:sz w:val="28"/>
          <w:szCs w:val="28"/>
          <w:lang w:eastAsia="ru-RU"/>
        </w:rPr>
        <w:t xml:space="preserve"> Земельного кодекса Российской Федерации, но не ранее чем </w:t>
      </w:r>
      <w:r w:rsidR="00371A32">
        <w:rPr>
          <w:rFonts w:ascii="Times New Roman" w:eastAsiaTheme="minorEastAsia" w:hAnsi="Times New Roman"/>
          <w:sz w:val="28"/>
          <w:szCs w:val="28"/>
          <w:lang w:eastAsia="ru-RU"/>
        </w:rPr>
        <w:t xml:space="preserve">                  </w:t>
      </w:r>
      <w:r w:rsidRPr="00F7092D">
        <w:rPr>
          <w:rFonts w:ascii="Times New Roman" w:eastAsiaTheme="minorEastAsia" w:hAnsi="Times New Roman"/>
          <w:sz w:val="28"/>
          <w:szCs w:val="28"/>
          <w:lang w:eastAsia="ru-RU"/>
        </w:rPr>
        <w:t xml:space="preserve">15 дней со дня опубликования сообщения о поступившем ходатайстве </w:t>
      </w:r>
      <w:r w:rsidR="00371A32">
        <w:rPr>
          <w:rFonts w:ascii="Times New Roman" w:eastAsiaTheme="minorEastAsia" w:hAnsi="Times New Roman"/>
          <w:sz w:val="28"/>
          <w:szCs w:val="28"/>
          <w:lang w:eastAsia="ru-RU"/>
        </w:rPr>
        <w:t xml:space="preserve">                          </w:t>
      </w:r>
      <w:r w:rsidRPr="00F7092D">
        <w:rPr>
          <w:rFonts w:ascii="Times New Roman" w:eastAsiaTheme="minorEastAsia" w:hAnsi="Times New Roman"/>
          <w:sz w:val="28"/>
          <w:szCs w:val="28"/>
          <w:lang w:eastAsia="ru-RU"/>
        </w:rPr>
        <w:t xml:space="preserve">об установлении публичного сервитута, предусмотренного </w:t>
      </w:r>
      <w:hyperlink r:id="rId21" w:history="1">
        <w:r w:rsidRPr="00F7092D">
          <w:rPr>
            <w:rFonts w:ascii="Times New Roman" w:eastAsiaTheme="minorEastAsia" w:hAnsi="Times New Roman"/>
            <w:sz w:val="28"/>
            <w:szCs w:val="28"/>
            <w:lang w:eastAsia="ru-RU"/>
          </w:rPr>
          <w:t>подпунктом 1 пункта 3 статьи 39.42</w:t>
        </w:r>
      </w:hyperlink>
      <w:r w:rsidRPr="00F7092D">
        <w:rPr>
          <w:rFonts w:ascii="Times New Roman" w:eastAsiaTheme="minorEastAsia" w:hAnsi="Times New Roman"/>
          <w:sz w:val="28"/>
          <w:szCs w:val="28"/>
          <w:lang w:eastAsia="ru-RU"/>
        </w:rPr>
        <w:t xml:space="preserve"> Земельного кодекса Российской Федерации; 20 календарных дней со дня поступления в Департамент, Уполномоченный орган местного самоуправления заявления о предоставлении муниципальной услуги (ходатайства) и прилагаемых к заявлению о предоставлении муниципальной услуги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r:id="rId22" w:history="1">
        <w:r w:rsidRPr="00F7092D">
          <w:rPr>
            <w:rFonts w:ascii="Times New Roman" w:eastAsiaTheme="minorEastAsia" w:hAnsi="Times New Roman"/>
            <w:sz w:val="28"/>
            <w:szCs w:val="28"/>
            <w:lang w:eastAsia="ru-RU"/>
          </w:rPr>
          <w:t>подпунктом 6 статьи 39.37</w:t>
        </w:r>
      </w:hyperlink>
      <w:r w:rsidRPr="00F7092D">
        <w:rPr>
          <w:rFonts w:ascii="Times New Roman" w:eastAsiaTheme="minorEastAsia" w:hAnsi="Times New Roman"/>
          <w:sz w:val="28"/>
          <w:szCs w:val="28"/>
          <w:lang w:eastAsia="ru-RU"/>
        </w:rPr>
        <w:t xml:space="preserve"> Земельного кодекса Российской Федерации.</w:t>
      </w:r>
    </w:p>
    <w:p w:rsidR="00F7092D" w:rsidRPr="00F7092D" w:rsidRDefault="007A7A11" w:rsidP="00F50780">
      <w:pPr>
        <w:spacing w:after="0" w:line="180" w:lineRule="atLeast"/>
        <w:ind w:firstLine="709"/>
        <w:jc w:val="both"/>
        <w:rPr>
          <w:rFonts w:ascii="Times New Roman" w:eastAsiaTheme="minorEastAsia" w:hAnsi="Times New Roman"/>
          <w:color w:val="000000" w:themeColor="text1"/>
          <w:sz w:val="28"/>
          <w:szCs w:val="28"/>
          <w:lang w:eastAsia="ru-RU"/>
        </w:rPr>
      </w:pPr>
      <w:r w:rsidRPr="007A7A11">
        <w:rPr>
          <w:rFonts w:ascii="Times New Roman" w:eastAsiaTheme="minorEastAsia" w:hAnsi="Times New Roman"/>
          <w:color w:val="000000" w:themeColor="text1"/>
          <w:sz w:val="28"/>
          <w:szCs w:val="28"/>
          <w:lang w:eastAsia="ru-RU"/>
        </w:rPr>
        <w:t xml:space="preserve">- </w:t>
      </w:r>
      <w:r w:rsidR="00F7092D" w:rsidRPr="00F7092D">
        <w:rPr>
          <w:rFonts w:ascii="Times New Roman" w:eastAsiaTheme="minorEastAsia" w:hAnsi="Times New Roman"/>
          <w:color w:val="000000" w:themeColor="text1"/>
          <w:sz w:val="28"/>
          <w:szCs w:val="28"/>
          <w:lang w:eastAsia="ru-RU"/>
        </w:rPr>
        <w:t xml:space="preserve">45 дней со дня поступления в </w:t>
      </w:r>
      <w:r w:rsidRPr="007A7A11">
        <w:rPr>
          <w:rFonts w:ascii="Times New Roman" w:eastAsiaTheme="minorEastAsia" w:hAnsi="Times New Roman"/>
          <w:color w:val="000000" w:themeColor="text1"/>
          <w:sz w:val="28"/>
          <w:szCs w:val="28"/>
          <w:lang w:eastAsia="ru-RU"/>
        </w:rPr>
        <w:t xml:space="preserve">Департамент, Уполномоченный орган местного самоуправления заявления о предоставлении муниципальной услуги (ходатайства) и прилогаемых </w:t>
      </w:r>
      <w:r w:rsidRPr="00F7092D">
        <w:rPr>
          <w:rFonts w:ascii="Times New Roman" w:eastAsiaTheme="minorEastAsia" w:hAnsi="Times New Roman"/>
          <w:color w:val="000000" w:themeColor="text1"/>
          <w:sz w:val="28"/>
          <w:szCs w:val="28"/>
          <w:lang w:eastAsia="ru-RU"/>
        </w:rPr>
        <w:t>к заявлению о предоставлении муниципальной услуги (ходатайству) документов в целях</w:t>
      </w:r>
      <w:r w:rsidRPr="007A7A11">
        <w:rPr>
          <w:rFonts w:ascii="Times New Roman" w:eastAsiaTheme="minorEastAsia" w:hAnsi="Times New Roman"/>
          <w:color w:val="000000" w:themeColor="text1"/>
          <w:sz w:val="28"/>
          <w:szCs w:val="28"/>
          <w:lang w:eastAsia="ru-RU"/>
        </w:rPr>
        <w:t xml:space="preserve"> </w:t>
      </w:r>
      <w:r w:rsidR="00F7092D" w:rsidRPr="00F7092D">
        <w:rPr>
          <w:rFonts w:ascii="Times New Roman" w:eastAsiaTheme="minorEastAsia" w:hAnsi="Times New Roman"/>
          <w:color w:val="000000" w:themeColor="text1"/>
          <w:sz w:val="28"/>
          <w:szCs w:val="28"/>
          <w:lang w:eastAsia="ru-RU"/>
        </w:rPr>
        <w:t xml:space="preserve">установления публичного сервитута в соответствии со </w:t>
      </w:r>
      <w:hyperlink r:id="rId23" w:history="1">
        <w:r w:rsidR="00F7092D" w:rsidRPr="00F7092D">
          <w:rPr>
            <w:rFonts w:ascii="Times New Roman" w:eastAsiaTheme="minorEastAsia" w:hAnsi="Times New Roman"/>
            <w:color w:val="000000" w:themeColor="text1"/>
            <w:sz w:val="28"/>
            <w:szCs w:val="28"/>
            <w:lang w:eastAsia="ru-RU"/>
          </w:rPr>
          <w:t>статьей 3.9</w:t>
        </w:r>
      </w:hyperlink>
      <w:r w:rsidR="00F50780">
        <w:rPr>
          <w:rFonts w:ascii="Times New Roman" w:eastAsiaTheme="minorEastAsia" w:hAnsi="Times New Roman"/>
          <w:color w:val="000000" w:themeColor="text1"/>
          <w:sz w:val="28"/>
          <w:szCs w:val="28"/>
          <w:lang w:eastAsia="ru-RU"/>
        </w:rPr>
        <w:t xml:space="preserve"> Закона №137-ФЗ</w:t>
      </w:r>
      <w:r w:rsidR="00F7092D" w:rsidRPr="00F7092D">
        <w:rPr>
          <w:rFonts w:ascii="Times New Roman" w:eastAsiaTheme="minorEastAsia" w:hAnsi="Times New Roman"/>
          <w:color w:val="000000" w:themeColor="text1"/>
          <w:sz w:val="28"/>
          <w:szCs w:val="28"/>
          <w:lang w:eastAsia="ru-RU"/>
        </w:rPr>
        <w:t>.</w:t>
      </w:r>
    </w:p>
    <w:p w:rsidR="00F7092D" w:rsidRPr="00F50780" w:rsidRDefault="00F7092D" w:rsidP="00F50780">
      <w:pPr>
        <w:widowControl w:val="0"/>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F7092D">
        <w:rPr>
          <w:rFonts w:ascii="Times New Roman" w:eastAsiaTheme="minorEastAsia" w:hAnsi="Times New Roman"/>
          <w:sz w:val="28"/>
          <w:szCs w:val="28"/>
          <w:lang w:eastAsia="ru-RU"/>
        </w:rPr>
        <w:t xml:space="preserve">Срок возврата заявления (ходатайства) о предоставлении муниципальной подуслуги 2 заявителю - не более 5 рабочих дней со дня поступления заявления о предоставлении муниципальной услуги </w:t>
      </w:r>
      <w:r w:rsidR="00371A32">
        <w:rPr>
          <w:rFonts w:ascii="Times New Roman" w:eastAsiaTheme="minorEastAsia" w:hAnsi="Times New Roman"/>
          <w:sz w:val="28"/>
          <w:szCs w:val="28"/>
          <w:lang w:eastAsia="ru-RU"/>
        </w:rPr>
        <w:t xml:space="preserve">                                       </w:t>
      </w:r>
      <w:r w:rsidRPr="00F7092D">
        <w:rPr>
          <w:rFonts w:ascii="Times New Roman" w:eastAsiaTheme="minorEastAsia" w:hAnsi="Times New Roman"/>
          <w:sz w:val="28"/>
          <w:szCs w:val="28"/>
          <w:lang w:eastAsia="ru-RU"/>
        </w:rPr>
        <w:t>в Департамент.</w:t>
      </w:r>
      <w:r w:rsidR="002C4F51" w:rsidRPr="002C4F51">
        <w:rPr>
          <w:rFonts w:ascii="Times New Roman" w:eastAsiaTheme="minorEastAsia" w:hAnsi="Times New Roman"/>
          <w:sz w:val="28"/>
          <w:szCs w:val="28"/>
          <w:lang w:eastAsia="ru-RU"/>
        </w:rPr>
        <w:t>"</w:t>
      </w:r>
    </w:p>
    <w:p w:rsidR="005770C0" w:rsidRPr="003E07E9" w:rsidRDefault="005B43C7" w:rsidP="0048397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w:t>
      </w:r>
      <w:r w:rsidR="00C4485B" w:rsidRPr="003E07E9">
        <w:rPr>
          <w:rFonts w:ascii="Times New Roman" w:eastAsia="Times New Roman" w:hAnsi="Times New Roman"/>
          <w:sz w:val="28"/>
          <w:szCs w:val="28"/>
          <w:lang w:eastAsia="ru-RU"/>
        </w:rPr>
        <w:t>. В пункте 2.9 изложить в следующей редакции</w:t>
      </w:r>
      <w:r w:rsidR="005770C0" w:rsidRPr="003E07E9">
        <w:rPr>
          <w:rFonts w:ascii="Times New Roman" w:eastAsia="Times New Roman" w:hAnsi="Times New Roman"/>
          <w:sz w:val="28"/>
          <w:szCs w:val="28"/>
          <w:lang w:eastAsia="ru-RU"/>
        </w:rPr>
        <w:t>:</w:t>
      </w:r>
    </w:p>
    <w:p w:rsidR="00C4485B" w:rsidRPr="00C4485B" w:rsidRDefault="003E07E9" w:rsidP="003E07E9">
      <w:pPr>
        <w:widowControl w:val="0"/>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692731">
        <w:rPr>
          <w:rFonts w:ascii="Times New Roman" w:eastAsiaTheme="minorEastAsia" w:hAnsi="Times New Roman"/>
          <w:sz w:val="28"/>
          <w:szCs w:val="28"/>
          <w:lang w:eastAsia="ru-RU"/>
        </w:rPr>
        <w:t>"</w:t>
      </w:r>
      <w:r w:rsidR="00C4485B" w:rsidRPr="00C4485B">
        <w:rPr>
          <w:rFonts w:ascii="Times New Roman" w:eastAsiaTheme="minorEastAsia" w:hAnsi="Times New Roman"/>
          <w:sz w:val="28"/>
          <w:szCs w:val="28"/>
          <w:lang w:eastAsia="ru-RU"/>
        </w:rPr>
        <w:t>2.9. Для получения муниципальной подуслуги 2 заявитель представляет:</w:t>
      </w:r>
    </w:p>
    <w:p w:rsidR="00C4485B" w:rsidRPr="003E07E9" w:rsidRDefault="00C4485B" w:rsidP="003E07E9">
      <w:pPr>
        <w:widowControl w:val="0"/>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C4485B">
        <w:rPr>
          <w:rFonts w:ascii="Times New Roman" w:eastAsiaTheme="minorEastAsia" w:hAnsi="Times New Roman"/>
          <w:sz w:val="28"/>
          <w:szCs w:val="28"/>
          <w:lang w:eastAsia="ru-RU"/>
        </w:rPr>
        <w:t xml:space="preserve">2.9.1. </w:t>
      </w:r>
      <w:hyperlink w:anchor="Par1230" w:tooltip="ФОРМА" w:history="1">
        <w:r w:rsidRPr="00C4485B">
          <w:rPr>
            <w:rFonts w:ascii="Times New Roman" w:eastAsiaTheme="minorEastAsia" w:hAnsi="Times New Roman"/>
            <w:color w:val="000000" w:themeColor="text1"/>
            <w:sz w:val="28"/>
            <w:szCs w:val="28"/>
            <w:lang w:eastAsia="ru-RU"/>
          </w:rPr>
          <w:t>Заявление</w:t>
        </w:r>
      </w:hyperlink>
      <w:r w:rsidRPr="00C4485B">
        <w:rPr>
          <w:rFonts w:ascii="Times New Roman" w:eastAsiaTheme="minorEastAsia" w:hAnsi="Times New Roman"/>
          <w:color w:val="000000" w:themeColor="text1"/>
          <w:sz w:val="28"/>
          <w:szCs w:val="28"/>
          <w:lang w:eastAsia="ru-RU"/>
        </w:rPr>
        <w:t xml:space="preserve"> (ходатайство) о предоставлении муниципальной услуги по форме согласно приложению 9 к административному регламенту</w:t>
      </w:r>
      <w:r w:rsidRPr="00C4485B">
        <w:rPr>
          <w:rFonts w:ascii="Times New Roman" w:eastAsiaTheme="minorEastAsia" w:hAnsi="Times New Roman"/>
          <w:sz w:val="28"/>
          <w:szCs w:val="28"/>
          <w:lang w:eastAsia="ru-RU"/>
        </w:rPr>
        <w:t>.</w:t>
      </w:r>
    </w:p>
    <w:p w:rsidR="00C4485B" w:rsidRPr="003E07E9" w:rsidRDefault="00C4485B" w:rsidP="003E07E9">
      <w:pPr>
        <w:widowControl w:val="0"/>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C4485B">
        <w:rPr>
          <w:rFonts w:ascii="Times New Roman" w:eastAsiaTheme="minorEastAsia" w:hAnsi="Times New Roman"/>
          <w:sz w:val="28"/>
          <w:szCs w:val="28"/>
          <w:lang w:eastAsia="ru-RU"/>
        </w:rPr>
        <w:t>Заявление (ходатайство) о предоставлении муниципальной услуги подается на бумажном носите посредством личного обращения в МФЦ, либо направляется в Уполномоченный орган местного самоуправления заявителем по его выбору лично в форме электронных документов с использованием информационно-телекоммуникационной сети "Интернет" или посредством почтовой связи на бумажном носителе.</w:t>
      </w:r>
    </w:p>
    <w:p w:rsidR="00C4485B" w:rsidRPr="00C4485B" w:rsidRDefault="00C4485B" w:rsidP="003E07E9">
      <w:pPr>
        <w:widowControl w:val="0"/>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C4485B">
        <w:rPr>
          <w:rFonts w:ascii="Times New Roman" w:eastAsiaTheme="minorEastAsia" w:hAnsi="Times New Roman"/>
          <w:sz w:val="28"/>
          <w:szCs w:val="28"/>
          <w:lang w:eastAsia="ru-RU"/>
        </w:rPr>
        <w:t xml:space="preserve">В случае направления заявления (ходатайства) о предоставлении муниципальной услуги посредством Единого портала формирование заявления осуществляется посредством заполнения интерактивной формы </w:t>
      </w:r>
      <w:r w:rsidR="00371A32">
        <w:rPr>
          <w:rFonts w:ascii="Times New Roman" w:eastAsiaTheme="minorEastAsia" w:hAnsi="Times New Roman"/>
          <w:sz w:val="28"/>
          <w:szCs w:val="28"/>
          <w:lang w:eastAsia="ru-RU"/>
        </w:rPr>
        <w:t xml:space="preserve">                       </w:t>
      </w:r>
      <w:r w:rsidRPr="00C4485B">
        <w:rPr>
          <w:rFonts w:ascii="Times New Roman" w:eastAsiaTheme="minorEastAsia" w:hAnsi="Times New Roman"/>
          <w:sz w:val="28"/>
          <w:szCs w:val="28"/>
          <w:lang w:eastAsia="ru-RU"/>
        </w:rPr>
        <w:t xml:space="preserve">на Едином портале без необходимости дополнительной подачи заявления </w:t>
      </w:r>
      <w:r w:rsidR="00371A32">
        <w:rPr>
          <w:rFonts w:ascii="Times New Roman" w:eastAsiaTheme="minorEastAsia" w:hAnsi="Times New Roman"/>
          <w:sz w:val="28"/>
          <w:szCs w:val="28"/>
          <w:lang w:eastAsia="ru-RU"/>
        </w:rPr>
        <w:t xml:space="preserve">                            </w:t>
      </w:r>
      <w:r w:rsidRPr="00C4485B">
        <w:rPr>
          <w:rFonts w:ascii="Times New Roman" w:eastAsiaTheme="minorEastAsia" w:hAnsi="Times New Roman"/>
          <w:sz w:val="28"/>
          <w:szCs w:val="28"/>
          <w:lang w:eastAsia="ru-RU"/>
        </w:rPr>
        <w:t>в какой-либо иной форме.</w:t>
      </w:r>
    </w:p>
    <w:p w:rsidR="00C4485B" w:rsidRPr="00C4485B" w:rsidRDefault="00C4485B" w:rsidP="003E07E9">
      <w:pPr>
        <w:widowControl w:val="0"/>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C4485B">
        <w:rPr>
          <w:rFonts w:ascii="Times New Roman" w:eastAsiaTheme="minorEastAsia" w:hAnsi="Times New Roman"/>
          <w:sz w:val="28"/>
          <w:szCs w:val="28"/>
          <w:lang w:eastAsia="ru-RU"/>
        </w:rPr>
        <w:t>В заявлении (ходатайстве) также указывается один из следующих способов направления результата предоставления муниципальной услуги:</w:t>
      </w:r>
    </w:p>
    <w:p w:rsidR="00C4485B" w:rsidRPr="00C4485B" w:rsidRDefault="00C4485B" w:rsidP="003E07E9">
      <w:pPr>
        <w:widowControl w:val="0"/>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C4485B">
        <w:rPr>
          <w:rFonts w:ascii="Times New Roman" w:eastAsiaTheme="minorEastAsia" w:hAnsi="Times New Roman"/>
          <w:sz w:val="28"/>
          <w:szCs w:val="28"/>
          <w:lang w:eastAsia="ru-RU"/>
        </w:rPr>
        <w:t xml:space="preserve">- в виде бумажного документа, который заявитель получает </w:t>
      </w:r>
      <w:r w:rsidRPr="00C4485B">
        <w:rPr>
          <w:rFonts w:ascii="Times New Roman" w:eastAsiaTheme="minorEastAsia" w:hAnsi="Times New Roman"/>
          <w:sz w:val="28"/>
          <w:szCs w:val="28"/>
          <w:lang w:eastAsia="ru-RU"/>
        </w:rPr>
        <w:lastRenderedPageBreak/>
        <w:t>непосредственно при личном обращении в Уполномоченный орган местного самоуправления;</w:t>
      </w:r>
    </w:p>
    <w:p w:rsidR="00C4485B" w:rsidRPr="00C4485B" w:rsidRDefault="00C4485B" w:rsidP="003E07E9">
      <w:pPr>
        <w:widowControl w:val="0"/>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C4485B">
        <w:rPr>
          <w:rFonts w:ascii="Times New Roman" w:eastAsiaTheme="minorEastAsia" w:hAnsi="Times New Roman"/>
          <w:sz w:val="28"/>
          <w:szCs w:val="28"/>
          <w:lang w:eastAsia="ru-RU"/>
        </w:rPr>
        <w:t>- в форме электронного документа в личном кабинете на Едином портале;</w:t>
      </w:r>
    </w:p>
    <w:p w:rsidR="00C4485B" w:rsidRPr="00C4485B" w:rsidRDefault="00C4485B" w:rsidP="003E07E9">
      <w:pPr>
        <w:widowControl w:val="0"/>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C4485B">
        <w:rPr>
          <w:rFonts w:ascii="Times New Roman" w:eastAsiaTheme="minorEastAsia" w:hAnsi="Times New Roman"/>
          <w:sz w:val="28"/>
          <w:szCs w:val="28"/>
          <w:lang w:eastAsia="ru-RU"/>
        </w:rPr>
        <w:t>- на бумажном носителе в виде распечатанного экземпляра электронного документа в МФЦ;</w:t>
      </w:r>
    </w:p>
    <w:p w:rsidR="00C4485B" w:rsidRPr="00C4485B" w:rsidRDefault="00C4485B" w:rsidP="00D0208F">
      <w:pPr>
        <w:widowControl w:val="0"/>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C4485B">
        <w:rPr>
          <w:rFonts w:ascii="Times New Roman" w:eastAsiaTheme="minorEastAsia" w:hAnsi="Times New Roman"/>
          <w:sz w:val="28"/>
          <w:szCs w:val="28"/>
          <w:lang w:eastAsia="ru-RU"/>
        </w:rPr>
        <w:t>- в виде бумажного документа, который направляется Уполномоченным органом местного самоуправления заявителю посредством почтового отправления.</w:t>
      </w:r>
    </w:p>
    <w:p w:rsidR="00C4485B" w:rsidRPr="00C4485B" w:rsidRDefault="00C4485B" w:rsidP="003E07E9">
      <w:pPr>
        <w:widowControl w:val="0"/>
        <w:autoSpaceDE w:val="0"/>
        <w:autoSpaceDN w:val="0"/>
        <w:adjustRightInd w:val="0"/>
        <w:spacing w:after="0" w:line="240" w:lineRule="auto"/>
        <w:ind w:firstLine="709"/>
        <w:jc w:val="both"/>
        <w:rPr>
          <w:rFonts w:ascii="Times New Roman" w:eastAsiaTheme="minorEastAsia" w:hAnsi="Times New Roman"/>
          <w:sz w:val="28"/>
          <w:szCs w:val="28"/>
          <w:lang w:eastAsia="ru-RU"/>
        </w:rPr>
      </w:pPr>
      <w:bookmarkStart w:id="0" w:name="Par217"/>
      <w:bookmarkEnd w:id="0"/>
      <w:r w:rsidRPr="00C4485B">
        <w:rPr>
          <w:rFonts w:ascii="Times New Roman" w:eastAsiaTheme="minorEastAsia" w:hAnsi="Times New Roman"/>
          <w:sz w:val="28"/>
          <w:szCs w:val="28"/>
          <w:lang w:eastAsia="ru-RU"/>
        </w:rPr>
        <w:t>2.9.2. Документ, удостоверяющий личность заявителя (удостоверяющий личность представителя заявителя, если заявление о предоставлении муниципальной услуги представляется представителем заявителя) (не требуется, в случае представления заявления о предоставлении муниципальной услуги посредством отправки через личный кабинет Единого портала, а также в случае, если заявление о предоставлении муниципальной услуги подписано усиленной квалифицированной электронной подписью).</w:t>
      </w:r>
    </w:p>
    <w:p w:rsidR="00C4485B" w:rsidRPr="00C4485B" w:rsidRDefault="00C4485B" w:rsidP="003E07E9">
      <w:pPr>
        <w:widowControl w:val="0"/>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C4485B">
        <w:rPr>
          <w:rFonts w:ascii="Times New Roman" w:eastAsiaTheme="minorEastAsia" w:hAnsi="Times New Roman"/>
          <w:sz w:val="28"/>
          <w:szCs w:val="28"/>
          <w:lang w:eastAsia="ru-RU"/>
        </w:rPr>
        <w:t>2.9.3.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rsidR="00C4485B" w:rsidRPr="00C4485B" w:rsidRDefault="00C4485B" w:rsidP="003E07E9">
      <w:pPr>
        <w:widowControl w:val="0"/>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C4485B">
        <w:rPr>
          <w:rFonts w:ascii="Times New Roman" w:eastAsiaTheme="minorEastAsia" w:hAnsi="Times New Roman"/>
          <w:sz w:val="28"/>
          <w:szCs w:val="28"/>
          <w:lang w:eastAsia="ru-RU"/>
        </w:rPr>
        <w:t xml:space="preserve">В случае направления заявления о предоставлении муниципальной услуги посредством Единого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w:t>
      </w:r>
      <w:r w:rsidR="00371A32">
        <w:rPr>
          <w:rFonts w:ascii="Times New Roman" w:eastAsiaTheme="minorEastAsia" w:hAnsi="Times New Roman"/>
          <w:sz w:val="28"/>
          <w:szCs w:val="28"/>
          <w:lang w:eastAsia="ru-RU"/>
        </w:rPr>
        <w:t xml:space="preserve">                                         </w:t>
      </w:r>
      <w:r w:rsidRPr="00C4485B">
        <w:rPr>
          <w:rFonts w:ascii="Times New Roman" w:eastAsiaTheme="minorEastAsia" w:hAnsi="Times New Roman"/>
          <w:sz w:val="28"/>
          <w:szCs w:val="28"/>
          <w:lang w:eastAsia="ru-RU"/>
        </w:rPr>
        <w:t>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4485B" w:rsidRPr="00C4485B" w:rsidRDefault="00C4485B" w:rsidP="003E07E9">
      <w:pPr>
        <w:widowControl w:val="0"/>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C4485B">
        <w:rPr>
          <w:rFonts w:ascii="Times New Roman" w:eastAsiaTheme="minorEastAsia" w:hAnsi="Times New Roman"/>
          <w:sz w:val="28"/>
          <w:szCs w:val="28"/>
          <w:lang w:eastAsia="ru-RU"/>
        </w:rPr>
        <w:t>В случае, если заявление о предоставлении муниципальной услуги подается представителем, дополнительно предоставляется документ, подтверждающий полномочия представителя действовать от имени заявителя.</w:t>
      </w:r>
    </w:p>
    <w:p w:rsidR="00C4485B" w:rsidRPr="00C4485B" w:rsidRDefault="00C4485B" w:rsidP="003E07E9">
      <w:pPr>
        <w:widowControl w:val="0"/>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C4485B">
        <w:rPr>
          <w:rFonts w:ascii="Times New Roman" w:eastAsiaTheme="minorEastAsia" w:hAnsi="Times New Roman"/>
          <w:sz w:val="28"/>
          <w:szCs w:val="28"/>
          <w:lang w:eastAsia="ru-RU"/>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C4485B" w:rsidRPr="00C4485B" w:rsidRDefault="00C4485B" w:rsidP="003E07E9">
      <w:pPr>
        <w:widowControl w:val="0"/>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C4485B">
        <w:rPr>
          <w:rFonts w:ascii="Times New Roman" w:eastAsiaTheme="minorEastAsia" w:hAnsi="Times New Roman"/>
          <w:sz w:val="28"/>
          <w:szCs w:val="28"/>
          <w:lang w:eastAsia="ru-RU"/>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C4485B" w:rsidRPr="00C4485B" w:rsidRDefault="00C4485B" w:rsidP="003E07E9">
      <w:pPr>
        <w:widowControl w:val="0"/>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C4485B">
        <w:rPr>
          <w:rFonts w:ascii="Times New Roman" w:eastAsiaTheme="minorEastAsia" w:hAnsi="Times New Roman"/>
          <w:sz w:val="28"/>
          <w:szCs w:val="28"/>
          <w:lang w:eastAsia="ru-RU"/>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C4485B" w:rsidRPr="00C4485B" w:rsidRDefault="00C4485B" w:rsidP="003E07E9">
      <w:pPr>
        <w:widowControl w:val="0"/>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C4485B">
        <w:rPr>
          <w:rFonts w:ascii="Times New Roman" w:eastAsiaTheme="minorEastAsia" w:hAnsi="Times New Roman"/>
          <w:sz w:val="28"/>
          <w:szCs w:val="28"/>
          <w:lang w:eastAsia="ru-RU"/>
        </w:rPr>
        <w:t xml:space="preserve">2.9.4. Сведения о границах публичного сервитута, включающие графическое описание местоположения границ публичного сервитута </w:t>
      </w:r>
      <w:r w:rsidR="00371A32">
        <w:rPr>
          <w:rFonts w:ascii="Times New Roman" w:eastAsiaTheme="minorEastAsia" w:hAnsi="Times New Roman"/>
          <w:sz w:val="28"/>
          <w:szCs w:val="28"/>
          <w:lang w:eastAsia="ru-RU"/>
        </w:rPr>
        <w:t xml:space="preserve">                            </w:t>
      </w:r>
      <w:r w:rsidRPr="00C4485B">
        <w:rPr>
          <w:rFonts w:ascii="Times New Roman" w:eastAsiaTheme="minorEastAsia" w:hAnsi="Times New Roman"/>
          <w:sz w:val="28"/>
          <w:szCs w:val="28"/>
          <w:lang w:eastAsia="ru-RU"/>
        </w:rPr>
        <w:t>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C4485B" w:rsidRPr="00C4485B" w:rsidRDefault="00C4485B" w:rsidP="003E07E9">
      <w:pPr>
        <w:spacing w:after="0" w:line="180" w:lineRule="atLeast"/>
        <w:ind w:firstLine="709"/>
        <w:jc w:val="both"/>
        <w:rPr>
          <w:rFonts w:ascii="Times New Roman" w:eastAsiaTheme="minorEastAsia" w:hAnsi="Times New Roman"/>
          <w:sz w:val="28"/>
          <w:szCs w:val="28"/>
          <w:lang w:eastAsia="ru-RU"/>
        </w:rPr>
      </w:pPr>
      <w:r w:rsidRPr="00C4485B">
        <w:rPr>
          <w:rFonts w:ascii="Times New Roman" w:eastAsiaTheme="minorEastAsia" w:hAnsi="Times New Roman"/>
          <w:sz w:val="28"/>
          <w:szCs w:val="28"/>
          <w:lang w:eastAsia="ru-RU"/>
        </w:rPr>
        <w:lastRenderedPageBreak/>
        <w:t xml:space="preserve">2.9.5. Копию соглашения, заключенного между заявителем </w:t>
      </w:r>
      <w:r w:rsidR="00371A32">
        <w:rPr>
          <w:rFonts w:ascii="Times New Roman" w:eastAsiaTheme="minorEastAsia" w:hAnsi="Times New Roman"/>
          <w:sz w:val="28"/>
          <w:szCs w:val="28"/>
          <w:lang w:eastAsia="ru-RU"/>
        </w:rPr>
        <w:t xml:space="preserve">                                      </w:t>
      </w:r>
      <w:r w:rsidRPr="00C4485B">
        <w:rPr>
          <w:rFonts w:ascii="Times New Roman" w:eastAsiaTheme="minorEastAsia" w:hAnsi="Times New Roman"/>
          <w:sz w:val="28"/>
          <w:szCs w:val="28"/>
          <w:lang w:eastAsia="ru-RU"/>
        </w:rPr>
        <w:t xml:space="preserve">и собственником линейного объекта, расположенного на земельном участке </w:t>
      </w:r>
      <w:r w:rsidR="00371A32">
        <w:rPr>
          <w:rFonts w:ascii="Times New Roman" w:eastAsiaTheme="minorEastAsia" w:hAnsi="Times New Roman"/>
          <w:sz w:val="28"/>
          <w:szCs w:val="28"/>
          <w:lang w:eastAsia="ru-RU"/>
        </w:rPr>
        <w:t xml:space="preserve">                 </w:t>
      </w:r>
      <w:r w:rsidRPr="00C4485B">
        <w:rPr>
          <w:rFonts w:ascii="Times New Roman" w:eastAsiaTheme="minorEastAsia" w:hAnsi="Times New Roman"/>
          <w:sz w:val="28"/>
          <w:szCs w:val="28"/>
          <w:lang w:eastAsia="ru-RU"/>
        </w:rPr>
        <w:t>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w:t>
      </w:r>
      <w:r w:rsidR="00565482">
        <w:rPr>
          <w:rFonts w:ascii="Times New Roman" w:eastAsiaTheme="minorEastAsia" w:hAnsi="Times New Roman"/>
          <w:sz w:val="28"/>
          <w:szCs w:val="28"/>
          <w:lang w:eastAsia="ru-RU"/>
        </w:rPr>
        <w:t>са указанного линейного объекта.</w:t>
      </w:r>
    </w:p>
    <w:p w:rsidR="00C4485B" w:rsidRPr="00C4485B" w:rsidRDefault="00C4485B" w:rsidP="003E07E9">
      <w:pPr>
        <w:widowControl w:val="0"/>
        <w:autoSpaceDE w:val="0"/>
        <w:autoSpaceDN w:val="0"/>
        <w:adjustRightInd w:val="0"/>
        <w:spacing w:after="0" w:line="240" w:lineRule="auto"/>
        <w:ind w:firstLine="709"/>
        <w:jc w:val="both"/>
        <w:rPr>
          <w:rFonts w:ascii="Times New Roman" w:eastAsiaTheme="minorEastAsia" w:hAnsi="Times New Roman"/>
          <w:sz w:val="28"/>
          <w:szCs w:val="28"/>
          <w:lang w:eastAsia="ru-RU"/>
        </w:rPr>
      </w:pPr>
      <w:bookmarkStart w:id="1" w:name="Par226"/>
      <w:bookmarkEnd w:id="1"/>
      <w:r w:rsidRPr="00C4485B">
        <w:rPr>
          <w:rFonts w:ascii="Times New Roman" w:eastAsiaTheme="minorEastAsia" w:hAnsi="Times New Roman"/>
          <w:sz w:val="28"/>
          <w:szCs w:val="28"/>
          <w:lang w:eastAsia="ru-RU"/>
        </w:rPr>
        <w:t>2.9.6.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w:t>
      </w:r>
      <w:r w:rsidR="00565482">
        <w:rPr>
          <w:rFonts w:ascii="Times New Roman" w:eastAsiaTheme="minorEastAsia" w:hAnsi="Times New Roman"/>
          <w:sz w:val="28"/>
          <w:szCs w:val="28"/>
          <w:lang w:eastAsia="ru-RU"/>
        </w:rPr>
        <w:t xml:space="preserve">, </w:t>
      </w:r>
      <w:r w:rsidRPr="00C4485B">
        <w:rPr>
          <w:rFonts w:ascii="Times New Roman" w:eastAsiaTheme="minorEastAsia" w:hAnsi="Times New Roman"/>
          <w:sz w:val="28"/>
          <w:szCs w:val="28"/>
          <w:lang w:eastAsia="ru-RU"/>
        </w:rPr>
        <w:t>реконструкции или капитальн</w:t>
      </w:r>
      <w:r w:rsidR="00565482">
        <w:rPr>
          <w:rFonts w:ascii="Times New Roman" w:eastAsiaTheme="minorEastAsia" w:hAnsi="Times New Roman"/>
          <w:sz w:val="28"/>
          <w:szCs w:val="28"/>
          <w:lang w:eastAsia="ru-RU"/>
        </w:rPr>
        <w:t>ого ремонта его участка (части)</w:t>
      </w:r>
      <w:r w:rsidRPr="00C4485B">
        <w:rPr>
          <w:rFonts w:ascii="Times New Roman" w:eastAsiaTheme="minorEastAsia" w:hAnsi="Times New Roman"/>
          <w:sz w:val="28"/>
          <w:szCs w:val="28"/>
          <w:lang w:eastAsia="ru-RU"/>
        </w:rPr>
        <w:t>, при условии, что такое право не зарегистрировано в Едином государственном реестре недвижимости.</w:t>
      </w:r>
    </w:p>
    <w:p w:rsidR="00C4485B" w:rsidRPr="00C4485B" w:rsidRDefault="00C4485B" w:rsidP="003E07E9">
      <w:pPr>
        <w:spacing w:after="0" w:line="180" w:lineRule="atLeast"/>
        <w:ind w:firstLine="709"/>
        <w:jc w:val="both"/>
        <w:rPr>
          <w:rFonts w:ascii="Times New Roman" w:eastAsiaTheme="minorEastAsia" w:hAnsi="Times New Roman"/>
          <w:sz w:val="28"/>
          <w:szCs w:val="28"/>
          <w:lang w:eastAsia="ru-RU"/>
        </w:rPr>
      </w:pPr>
      <w:r w:rsidRPr="00C4485B">
        <w:rPr>
          <w:rFonts w:ascii="Times New Roman" w:eastAsiaTheme="minorEastAsia" w:hAnsi="Times New Roman"/>
          <w:sz w:val="28"/>
          <w:szCs w:val="28"/>
          <w:lang w:eastAsia="ru-RU"/>
        </w:rPr>
        <w:t xml:space="preserve">2.9.7. Копию договора о прокладке, переустройстве, переносе инженерных коммуникаций, их эксплуатации в случае, если ходатайство </w:t>
      </w:r>
      <w:r w:rsidR="00371A32">
        <w:rPr>
          <w:rFonts w:ascii="Times New Roman" w:eastAsiaTheme="minorEastAsia" w:hAnsi="Times New Roman"/>
          <w:sz w:val="28"/>
          <w:szCs w:val="28"/>
          <w:lang w:eastAsia="ru-RU"/>
        </w:rPr>
        <w:t xml:space="preserve">                    </w:t>
      </w:r>
      <w:r w:rsidRPr="00C4485B">
        <w:rPr>
          <w:rFonts w:ascii="Times New Roman" w:eastAsiaTheme="minorEastAsia" w:hAnsi="Times New Roman"/>
          <w:sz w:val="28"/>
          <w:szCs w:val="28"/>
          <w:lang w:eastAsia="ru-RU"/>
        </w:rPr>
        <w:t xml:space="preserve">об установлении публичного сервитута подано в целях, предусмотренных </w:t>
      </w:r>
      <w:hyperlink r:id="rId24" w:history="1">
        <w:r w:rsidRPr="00C4485B">
          <w:rPr>
            <w:rFonts w:ascii="Times New Roman" w:eastAsiaTheme="minorEastAsia" w:hAnsi="Times New Roman"/>
            <w:sz w:val="28"/>
            <w:szCs w:val="28"/>
            <w:lang w:eastAsia="ru-RU"/>
          </w:rPr>
          <w:t>подпунктом 4.1 статьи 39.37</w:t>
        </w:r>
      </w:hyperlink>
      <w:r w:rsidRPr="00C4485B">
        <w:rPr>
          <w:rFonts w:ascii="Times New Roman" w:eastAsiaTheme="minorEastAsia" w:hAnsi="Times New Roman"/>
          <w:sz w:val="28"/>
          <w:szCs w:val="28"/>
          <w:lang w:eastAsia="ru-RU"/>
        </w:rPr>
        <w:t xml:space="preserve"> Земельного Кодекса Российской Федерации</w:t>
      </w:r>
      <w:r w:rsidR="00565482">
        <w:rPr>
          <w:rFonts w:ascii="Times New Roman" w:eastAsiaTheme="minorEastAsia" w:hAnsi="Times New Roman"/>
          <w:sz w:val="28"/>
          <w:szCs w:val="28"/>
          <w:lang w:eastAsia="ru-RU"/>
        </w:rPr>
        <w:t>.</w:t>
      </w:r>
    </w:p>
    <w:p w:rsidR="00C4485B" w:rsidRPr="00C4485B" w:rsidRDefault="00C4485B" w:rsidP="003E07E9">
      <w:pPr>
        <w:spacing w:after="0" w:line="180" w:lineRule="atLeast"/>
        <w:ind w:firstLine="709"/>
        <w:jc w:val="both"/>
        <w:rPr>
          <w:rFonts w:ascii="Times New Roman" w:eastAsiaTheme="minorEastAsia" w:hAnsi="Times New Roman"/>
          <w:sz w:val="28"/>
          <w:szCs w:val="28"/>
          <w:lang w:eastAsia="ru-RU"/>
        </w:rPr>
      </w:pPr>
      <w:r w:rsidRPr="00C4485B">
        <w:rPr>
          <w:rFonts w:ascii="Times New Roman" w:eastAsiaTheme="minorEastAsia" w:hAnsi="Times New Roman"/>
          <w:sz w:val="28"/>
          <w:szCs w:val="28"/>
          <w:lang w:eastAsia="ru-RU"/>
        </w:rPr>
        <w:t xml:space="preserve">2.9.8. Копию договора, на основании которого осуществляются реконструкция, капитальный ремонт линейных объектов в связи </w:t>
      </w:r>
      <w:r w:rsidR="00371A32">
        <w:rPr>
          <w:rFonts w:ascii="Times New Roman" w:eastAsiaTheme="minorEastAsia" w:hAnsi="Times New Roman"/>
          <w:sz w:val="28"/>
          <w:szCs w:val="28"/>
          <w:lang w:eastAsia="ru-RU"/>
        </w:rPr>
        <w:t xml:space="preserve">                                         </w:t>
      </w:r>
      <w:r w:rsidRPr="00C4485B">
        <w:rPr>
          <w:rFonts w:ascii="Times New Roman" w:eastAsiaTheme="minorEastAsia" w:hAnsi="Times New Roman"/>
          <w:sz w:val="28"/>
          <w:szCs w:val="28"/>
          <w:lang w:eastAsia="ru-RU"/>
        </w:rPr>
        <w:t xml:space="preserve">с планируемыми строительством, реконструкцией или капитальным ремонтом объектов капитального строительства, в случае, если ходатайство </w:t>
      </w:r>
      <w:r w:rsidR="00371A32">
        <w:rPr>
          <w:rFonts w:ascii="Times New Roman" w:eastAsiaTheme="minorEastAsia" w:hAnsi="Times New Roman"/>
          <w:sz w:val="28"/>
          <w:szCs w:val="28"/>
          <w:lang w:eastAsia="ru-RU"/>
        </w:rPr>
        <w:t xml:space="preserve">                                   </w:t>
      </w:r>
      <w:r w:rsidRPr="00C4485B">
        <w:rPr>
          <w:rFonts w:ascii="Times New Roman" w:eastAsiaTheme="minorEastAsia" w:hAnsi="Times New Roman"/>
          <w:sz w:val="28"/>
          <w:szCs w:val="28"/>
          <w:lang w:eastAsia="ru-RU"/>
        </w:rPr>
        <w:t xml:space="preserve">об установлении публичного сервитута подано лицом, указанным в </w:t>
      </w:r>
      <w:hyperlink r:id="rId25" w:history="1">
        <w:r w:rsidRPr="00C4485B">
          <w:rPr>
            <w:rFonts w:ascii="Times New Roman" w:eastAsiaTheme="minorEastAsia" w:hAnsi="Times New Roman"/>
            <w:sz w:val="28"/>
            <w:szCs w:val="28"/>
            <w:lang w:eastAsia="ru-RU"/>
          </w:rPr>
          <w:t>подпункте 4.2 статьи 39.40</w:t>
        </w:r>
      </w:hyperlink>
      <w:r w:rsidRPr="00C4485B">
        <w:rPr>
          <w:rFonts w:ascii="Times New Roman" w:eastAsiaTheme="minorEastAsia" w:hAnsi="Times New Roman"/>
          <w:sz w:val="28"/>
          <w:szCs w:val="28"/>
          <w:lang w:eastAsia="ru-RU"/>
        </w:rPr>
        <w:t xml:space="preserve"> Земельного Кодекса Российской Федерации</w:t>
      </w:r>
      <w:r w:rsidR="00565482">
        <w:rPr>
          <w:rFonts w:ascii="Times New Roman" w:eastAsiaTheme="minorEastAsia" w:hAnsi="Times New Roman"/>
          <w:sz w:val="28"/>
          <w:szCs w:val="28"/>
          <w:lang w:eastAsia="ru-RU"/>
        </w:rPr>
        <w:t>.</w:t>
      </w:r>
    </w:p>
    <w:p w:rsidR="00C4485B" w:rsidRPr="00C4485B" w:rsidRDefault="00C4485B" w:rsidP="003E07E9">
      <w:pPr>
        <w:spacing w:after="0" w:line="180" w:lineRule="atLeast"/>
        <w:ind w:firstLine="709"/>
        <w:jc w:val="both"/>
        <w:rPr>
          <w:rFonts w:ascii="Times New Roman" w:eastAsiaTheme="minorEastAsia" w:hAnsi="Times New Roman"/>
          <w:sz w:val="28"/>
          <w:szCs w:val="28"/>
          <w:lang w:eastAsia="ru-RU"/>
        </w:rPr>
      </w:pPr>
      <w:r w:rsidRPr="00C4485B">
        <w:rPr>
          <w:rFonts w:ascii="Times New Roman" w:eastAsiaTheme="minorEastAsia" w:hAnsi="Times New Roman"/>
          <w:sz w:val="28"/>
          <w:szCs w:val="28"/>
          <w:lang w:eastAsia="ru-RU"/>
        </w:rPr>
        <w:t xml:space="preserve">2.9.9. Копию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w:t>
      </w:r>
      <w:r w:rsidR="00371A32">
        <w:rPr>
          <w:rFonts w:ascii="Times New Roman" w:eastAsiaTheme="minorEastAsia" w:hAnsi="Times New Roman"/>
          <w:sz w:val="28"/>
          <w:szCs w:val="28"/>
          <w:lang w:eastAsia="ru-RU"/>
        </w:rPr>
        <w:t xml:space="preserve">                        </w:t>
      </w:r>
      <w:r w:rsidRPr="00C4485B">
        <w:rPr>
          <w:rFonts w:ascii="Times New Roman" w:eastAsiaTheme="minorEastAsia" w:hAnsi="Times New Roman"/>
          <w:sz w:val="28"/>
          <w:szCs w:val="28"/>
          <w:lang w:eastAsia="ru-RU"/>
        </w:rPr>
        <w:t>к сетям инж</w:t>
      </w:r>
      <w:r w:rsidR="00565482">
        <w:rPr>
          <w:rFonts w:ascii="Times New Roman" w:eastAsiaTheme="minorEastAsia" w:hAnsi="Times New Roman"/>
          <w:sz w:val="28"/>
          <w:szCs w:val="28"/>
          <w:lang w:eastAsia="ru-RU"/>
        </w:rPr>
        <w:t>енерно-технического обеспечения.</w:t>
      </w:r>
    </w:p>
    <w:p w:rsidR="00C4485B" w:rsidRPr="00C4485B" w:rsidRDefault="00C4485B" w:rsidP="003E07E9">
      <w:pPr>
        <w:spacing w:after="0" w:line="180" w:lineRule="atLeast"/>
        <w:ind w:firstLine="709"/>
        <w:jc w:val="both"/>
        <w:rPr>
          <w:rFonts w:ascii="Times New Roman" w:eastAsiaTheme="minorEastAsia" w:hAnsi="Times New Roman"/>
          <w:sz w:val="28"/>
          <w:szCs w:val="28"/>
          <w:lang w:eastAsia="ru-RU"/>
        </w:rPr>
      </w:pPr>
      <w:r w:rsidRPr="00C4485B">
        <w:rPr>
          <w:rFonts w:ascii="Times New Roman" w:eastAsiaTheme="minorEastAsia" w:hAnsi="Times New Roman"/>
          <w:sz w:val="28"/>
          <w:szCs w:val="28"/>
          <w:lang w:eastAsia="ru-RU"/>
        </w:rPr>
        <w:t xml:space="preserve">2.9.10. Копию проекта организации строительства, который является разделом проектной документации объекта капитального строительства </w:t>
      </w:r>
      <w:r w:rsidR="00371A32">
        <w:rPr>
          <w:rFonts w:ascii="Times New Roman" w:eastAsiaTheme="minorEastAsia" w:hAnsi="Times New Roman"/>
          <w:sz w:val="28"/>
          <w:szCs w:val="28"/>
          <w:lang w:eastAsia="ru-RU"/>
        </w:rPr>
        <w:t xml:space="preserve">                          </w:t>
      </w:r>
      <w:r w:rsidRPr="00C4485B">
        <w:rPr>
          <w:rFonts w:ascii="Times New Roman" w:eastAsiaTheme="minorEastAsia" w:hAnsi="Times New Roman"/>
          <w:sz w:val="28"/>
          <w:szCs w:val="28"/>
          <w:lang w:eastAsia="ru-RU"/>
        </w:rPr>
        <w:t xml:space="preserve">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r:id="rId26" w:history="1">
        <w:r w:rsidRPr="00C4485B">
          <w:rPr>
            <w:rFonts w:ascii="Times New Roman" w:eastAsiaTheme="minorEastAsia" w:hAnsi="Times New Roman"/>
            <w:sz w:val="28"/>
            <w:szCs w:val="28"/>
            <w:lang w:eastAsia="ru-RU"/>
          </w:rPr>
          <w:t>подпунктом 2 статьи 39.37</w:t>
        </w:r>
      </w:hyperlink>
      <w:r w:rsidRPr="00C4485B">
        <w:rPr>
          <w:rFonts w:ascii="Times New Roman" w:eastAsiaTheme="minorEastAsia" w:hAnsi="Times New Roman"/>
          <w:sz w:val="28"/>
          <w:szCs w:val="28"/>
          <w:lang w:eastAsia="ru-RU"/>
        </w:rPr>
        <w:t xml:space="preserve"> Земельного Кодекса Российской Федерации.</w:t>
      </w:r>
    </w:p>
    <w:p w:rsidR="00C4485B" w:rsidRPr="00C4485B" w:rsidRDefault="00C4485B" w:rsidP="003E07E9">
      <w:pPr>
        <w:spacing w:after="0" w:line="180" w:lineRule="atLeast"/>
        <w:ind w:firstLine="709"/>
        <w:jc w:val="both"/>
        <w:rPr>
          <w:rFonts w:ascii="Times New Roman" w:eastAsiaTheme="minorEastAsia" w:hAnsi="Times New Roman"/>
          <w:sz w:val="28"/>
          <w:szCs w:val="28"/>
          <w:lang w:eastAsia="ru-RU"/>
        </w:rPr>
      </w:pPr>
      <w:r w:rsidRPr="00C4485B">
        <w:rPr>
          <w:rFonts w:ascii="Times New Roman" w:eastAsiaTheme="minorEastAsia" w:hAnsi="Times New Roman"/>
          <w:sz w:val="28"/>
          <w:szCs w:val="28"/>
          <w:lang w:eastAsia="ru-RU"/>
        </w:rPr>
        <w:t xml:space="preserve">2.9.11. Технический план и декларация об объекте недвижимости, подготовленные в соответствии с Федеральным </w:t>
      </w:r>
      <w:hyperlink r:id="rId27" w:history="1">
        <w:r w:rsidRPr="00F50780">
          <w:rPr>
            <w:rFonts w:ascii="Times New Roman" w:eastAsiaTheme="minorEastAsia" w:hAnsi="Times New Roman"/>
            <w:sz w:val="28"/>
            <w:szCs w:val="28"/>
            <w:lang w:eastAsia="ru-RU"/>
          </w:rPr>
          <w:t>законом</w:t>
        </w:r>
      </w:hyperlink>
      <w:r w:rsidRPr="00C4485B">
        <w:rPr>
          <w:rFonts w:ascii="Times New Roman" w:eastAsiaTheme="minorEastAsia" w:hAnsi="Times New Roman"/>
          <w:sz w:val="28"/>
          <w:szCs w:val="28"/>
          <w:lang w:eastAsia="ru-RU"/>
        </w:rPr>
        <w:t xml:space="preserve"> от 13.</w:t>
      </w:r>
      <w:r w:rsidR="00F50780" w:rsidRPr="00F50780">
        <w:rPr>
          <w:rFonts w:ascii="Times New Roman" w:eastAsiaTheme="minorEastAsia" w:hAnsi="Times New Roman"/>
          <w:sz w:val="28"/>
          <w:szCs w:val="28"/>
          <w:lang w:eastAsia="ru-RU"/>
        </w:rPr>
        <w:t xml:space="preserve">07.2015 </w:t>
      </w:r>
      <w:r w:rsidR="00D93251">
        <w:rPr>
          <w:rFonts w:ascii="Times New Roman" w:eastAsiaTheme="minorEastAsia" w:hAnsi="Times New Roman"/>
          <w:sz w:val="28"/>
          <w:szCs w:val="28"/>
          <w:lang w:eastAsia="ru-RU"/>
        </w:rPr>
        <w:t xml:space="preserve">                     </w:t>
      </w:r>
      <w:r w:rsidR="00F50780" w:rsidRPr="00F50780">
        <w:rPr>
          <w:rFonts w:ascii="Times New Roman" w:eastAsiaTheme="minorEastAsia" w:hAnsi="Times New Roman"/>
          <w:sz w:val="28"/>
          <w:szCs w:val="28"/>
          <w:lang w:eastAsia="ru-RU"/>
        </w:rPr>
        <w:t>№</w:t>
      </w:r>
      <w:r w:rsidRPr="00C4485B">
        <w:rPr>
          <w:rFonts w:ascii="Times New Roman" w:eastAsiaTheme="minorEastAsia" w:hAnsi="Times New Roman"/>
          <w:sz w:val="28"/>
          <w:szCs w:val="28"/>
          <w:lang w:eastAsia="ru-RU"/>
        </w:rPr>
        <w:t xml:space="preserve">218-ФЗ "О государственной регистрации недвижимости" (за исключением случаев, если такой линейный объект является движимой вещью), в случае, если ходатайство об установлении публичного сервитута подано в целях, предусмотренных </w:t>
      </w:r>
      <w:hyperlink r:id="rId28" w:history="1">
        <w:r w:rsidRPr="00F50780">
          <w:rPr>
            <w:rFonts w:ascii="Times New Roman" w:eastAsiaTheme="minorEastAsia" w:hAnsi="Times New Roman"/>
            <w:sz w:val="28"/>
            <w:szCs w:val="28"/>
            <w:lang w:eastAsia="ru-RU"/>
          </w:rPr>
          <w:t>статьей 3.9</w:t>
        </w:r>
      </w:hyperlink>
      <w:r w:rsidRPr="00C4485B">
        <w:rPr>
          <w:rFonts w:ascii="Times New Roman" w:eastAsiaTheme="minorEastAsia" w:hAnsi="Times New Roman"/>
          <w:sz w:val="28"/>
          <w:szCs w:val="28"/>
          <w:lang w:eastAsia="ru-RU"/>
        </w:rPr>
        <w:t xml:space="preserve"> Закона  №137-ФЗ.".</w:t>
      </w:r>
    </w:p>
    <w:p w:rsidR="00C4485B" w:rsidRPr="00C4485B" w:rsidRDefault="00C4485B" w:rsidP="003E07E9">
      <w:pPr>
        <w:widowControl w:val="0"/>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C4485B">
        <w:rPr>
          <w:rFonts w:ascii="Times New Roman" w:eastAsiaTheme="minorEastAsia" w:hAnsi="Times New Roman"/>
          <w:sz w:val="28"/>
          <w:szCs w:val="28"/>
          <w:lang w:eastAsia="ru-RU"/>
        </w:rPr>
        <w:lastRenderedPageBreak/>
        <w:t xml:space="preserve">В случае направления заявления о предоставлении муниципальной услуги посредством Единого портала, заявление о предоставлении муниципальной услуги и прилагаемые документы направляются (подаются) </w:t>
      </w:r>
      <w:r w:rsidR="00F50780">
        <w:rPr>
          <w:rFonts w:ascii="Times New Roman" w:eastAsiaTheme="minorEastAsia" w:hAnsi="Times New Roman"/>
          <w:sz w:val="28"/>
          <w:szCs w:val="28"/>
          <w:lang w:eastAsia="ru-RU"/>
        </w:rPr>
        <w:t xml:space="preserve">                 </w:t>
      </w:r>
      <w:r w:rsidRPr="00C4485B">
        <w:rPr>
          <w:rFonts w:ascii="Times New Roman" w:eastAsiaTheme="minorEastAsia" w:hAnsi="Times New Roman"/>
          <w:sz w:val="28"/>
          <w:szCs w:val="28"/>
          <w:lang w:eastAsia="ru-RU"/>
        </w:rPr>
        <w:t>в Уполномоченный орган местного самоуправления в электронной форме путем заполнения формы запроса через личный кабинет на Едином портале.</w:t>
      </w:r>
      <w:r w:rsidR="003E07E9" w:rsidRPr="00692731">
        <w:rPr>
          <w:rFonts w:ascii="Times New Roman" w:eastAsiaTheme="minorEastAsia" w:hAnsi="Times New Roman"/>
          <w:sz w:val="28"/>
          <w:szCs w:val="28"/>
          <w:lang w:eastAsia="ru-RU"/>
        </w:rPr>
        <w:t>"</w:t>
      </w:r>
    </w:p>
    <w:p w:rsidR="00C4485B" w:rsidRPr="005B43C7" w:rsidRDefault="005B43C7" w:rsidP="005770C0">
      <w:pPr>
        <w:spacing w:after="0" w:line="240" w:lineRule="auto"/>
        <w:ind w:firstLine="540"/>
        <w:jc w:val="both"/>
        <w:rPr>
          <w:rFonts w:ascii="Times New Roman" w:eastAsia="Times New Roman" w:hAnsi="Times New Roman"/>
          <w:color w:val="000000" w:themeColor="text1"/>
          <w:sz w:val="28"/>
          <w:szCs w:val="28"/>
          <w:lang w:eastAsia="ru-RU"/>
        </w:rPr>
      </w:pPr>
      <w:r w:rsidRPr="005B43C7">
        <w:rPr>
          <w:rFonts w:ascii="Times New Roman" w:eastAsia="Times New Roman" w:hAnsi="Times New Roman"/>
          <w:color w:val="000000" w:themeColor="text1"/>
          <w:sz w:val="28"/>
          <w:szCs w:val="28"/>
          <w:lang w:eastAsia="ru-RU"/>
        </w:rPr>
        <w:t xml:space="preserve">2.3. В подпункте 2.16.6 пункта 2.16 слова </w:t>
      </w:r>
      <w:r w:rsidRPr="00C4485B">
        <w:rPr>
          <w:rFonts w:ascii="Times New Roman" w:eastAsiaTheme="minorEastAsia" w:hAnsi="Times New Roman"/>
          <w:sz w:val="28"/>
          <w:szCs w:val="28"/>
          <w:lang w:eastAsia="ru-RU"/>
        </w:rPr>
        <w:t>"</w:t>
      </w:r>
      <w:hyperlink r:id="rId29" w:history="1">
        <w:r w:rsidRPr="005B43C7">
          <w:rPr>
            <w:rFonts w:ascii="Times New Roman" w:hAnsi="Times New Roman"/>
            <w:sz w:val="28"/>
            <w:szCs w:val="28"/>
          </w:rPr>
          <w:t>подпунктами 1</w:t>
        </w:r>
      </w:hyperlink>
      <w:r w:rsidRPr="005B43C7">
        <w:rPr>
          <w:rFonts w:ascii="Times New Roman" w:hAnsi="Times New Roman"/>
          <w:sz w:val="28"/>
          <w:szCs w:val="28"/>
        </w:rPr>
        <w:t xml:space="preserve">, </w:t>
      </w:r>
      <w:hyperlink r:id="rId30" w:history="1">
        <w:r w:rsidRPr="005B43C7">
          <w:rPr>
            <w:rFonts w:ascii="Times New Roman" w:hAnsi="Times New Roman"/>
            <w:sz w:val="28"/>
            <w:szCs w:val="28"/>
          </w:rPr>
          <w:t>3</w:t>
        </w:r>
      </w:hyperlink>
      <w:r w:rsidRPr="005B43C7">
        <w:rPr>
          <w:rFonts w:ascii="Times New Roman" w:hAnsi="Times New Roman"/>
          <w:sz w:val="28"/>
          <w:szCs w:val="28"/>
        </w:rPr>
        <w:t xml:space="preserve"> и </w:t>
      </w:r>
      <w:hyperlink r:id="rId31" w:history="1">
        <w:r w:rsidRPr="005B43C7">
          <w:rPr>
            <w:rFonts w:ascii="Times New Roman" w:hAnsi="Times New Roman"/>
            <w:sz w:val="28"/>
            <w:szCs w:val="28"/>
          </w:rPr>
          <w:t xml:space="preserve">4 </w:t>
        </w:r>
        <w:r w:rsidRPr="00C4485B">
          <w:rPr>
            <w:rFonts w:ascii="Times New Roman" w:eastAsiaTheme="minorEastAsia" w:hAnsi="Times New Roman"/>
            <w:sz w:val="28"/>
            <w:szCs w:val="28"/>
            <w:lang w:eastAsia="ru-RU"/>
          </w:rPr>
          <w:t>"</w:t>
        </w:r>
        <w:r w:rsidRPr="005B43C7">
          <w:rPr>
            <w:rFonts w:ascii="Times New Roman" w:eastAsiaTheme="minorEastAsia" w:hAnsi="Times New Roman"/>
            <w:sz w:val="28"/>
            <w:szCs w:val="28"/>
            <w:lang w:eastAsia="ru-RU"/>
          </w:rPr>
          <w:t xml:space="preserve"> заменить словами </w:t>
        </w:r>
        <w:r w:rsidRPr="005B43C7">
          <w:rPr>
            <w:rFonts w:ascii="Times New Roman" w:hAnsi="Times New Roman"/>
            <w:sz w:val="28"/>
            <w:szCs w:val="28"/>
          </w:rPr>
          <w:t xml:space="preserve">"подпунктами 1, 3 – 4.1 и 6".  </w:t>
        </w:r>
      </w:hyperlink>
    </w:p>
    <w:p w:rsidR="005B43C7" w:rsidRPr="005B43C7" w:rsidRDefault="005B43C7" w:rsidP="005770C0">
      <w:pPr>
        <w:spacing w:after="0" w:line="240" w:lineRule="auto"/>
        <w:ind w:firstLine="540"/>
        <w:jc w:val="both"/>
        <w:rPr>
          <w:rFonts w:ascii="Times New Roman" w:eastAsia="Times New Roman" w:hAnsi="Times New Roman"/>
          <w:color w:val="000000" w:themeColor="text1"/>
          <w:sz w:val="28"/>
          <w:szCs w:val="28"/>
          <w:lang w:eastAsia="ru-RU"/>
        </w:rPr>
      </w:pPr>
      <w:r w:rsidRPr="005B43C7">
        <w:rPr>
          <w:rFonts w:ascii="Times New Roman" w:eastAsia="Times New Roman" w:hAnsi="Times New Roman"/>
          <w:color w:val="000000" w:themeColor="text1"/>
          <w:sz w:val="28"/>
          <w:szCs w:val="28"/>
          <w:lang w:eastAsia="ru-RU"/>
        </w:rPr>
        <w:t>2.4. Пункт 2.16 дополнить новым абзацем следующего содержания:</w:t>
      </w:r>
    </w:p>
    <w:p w:rsidR="005B43C7" w:rsidRPr="005B43C7" w:rsidRDefault="005B43C7" w:rsidP="005B43C7">
      <w:pPr>
        <w:spacing w:after="0" w:line="240" w:lineRule="auto"/>
        <w:ind w:firstLine="540"/>
        <w:jc w:val="both"/>
        <w:rPr>
          <w:rFonts w:ascii="Times New Roman" w:eastAsia="Times New Roman" w:hAnsi="Times New Roman"/>
          <w:color w:val="000000" w:themeColor="text1"/>
          <w:sz w:val="28"/>
          <w:szCs w:val="28"/>
          <w:lang w:eastAsia="ru-RU"/>
        </w:rPr>
      </w:pPr>
      <w:r w:rsidRPr="005B43C7">
        <w:rPr>
          <w:rFonts w:ascii="Times New Roman" w:eastAsia="Times New Roman" w:hAnsi="Times New Roman"/>
          <w:color w:val="000000" w:themeColor="text1"/>
          <w:sz w:val="28"/>
          <w:szCs w:val="28"/>
          <w:lang w:eastAsia="ru-RU"/>
        </w:rPr>
        <w:t xml:space="preserve"> "</w:t>
      </w:r>
      <w:r w:rsidRPr="005B43C7">
        <w:rPr>
          <w:rFonts w:ascii="Times New Roman" w:eastAsiaTheme="minorEastAsia" w:hAnsi="Times New Roman"/>
          <w:sz w:val="28"/>
          <w:szCs w:val="28"/>
          <w:lang w:eastAsia="ru-RU"/>
        </w:rPr>
        <w:t xml:space="preserve">2.16.9. Поступление в соответствии со </w:t>
      </w:r>
      <w:hyperlink r:id="rId32" w:history="1">
        <w:r w:rsidRPr="005B43C7">
          <w:rPr>
            <w:rFonts w:ascii="Times New Roman" w:eastAsiaTheme="minorEastAsia" w:hAnsi="Times New Roman"/>
            <w:sz w:val="28"/>
            <w:szCs w:val="28"/>
            <w:lang w:eastAsia="ru-RU"/>
          </w:rPr>
          <w:t>статьей 3.9</w:t>
        </w:r>
      </w:hyperlink>
      <w:r w:rsidRPr="005B43C7">
        <w:rPr>
          <w:rFonts w:ascii="Times New Roman" w:eastAsiaTheme="minorEastAsia" w:hAnsi="Times New Roman"/>
          <w:sz w:val="28"/>
          <w:szCs w:val="28"/>
          <w:lang w:eastAsia="ru-RU"/>
        </w:rPr>
        <w:t xml:space="preserve"> Закона </w:t>
      </w:r>
      <w:r w:rsidR="00F50780" w:rsidRPr="00F50780">
        <w:rPr>
          <w:rFonts w:ascii="Times New Roman" w:eastAsiaTheme="minorEastAsia" w:hAnsi="Times New Roman"/>
          <w:sz w:val="28"/>
          <w:szCs w:val="28"/>
          <w:lang w:eastAsia="ru-RU"/>
        </w:rPr>
        <w:t>№</w:t>
      </w:r>
      <w:r w:rsidRPr="005B43C7">
        <w:rPr>
          <w:rFonts w:ascii="Times New Roman" w:eastAsiaTheme="minorEastAsia" w:hAnsi="Times New Roman"/>
          <w:sz w:val="28"/>
          <w:szCs w:val="28"/>
          <w:lang w:eastAsia="ru-RU"/>
        </w:rPr>
        <w:t>137-ФЗ возражения относительно установления публичного сервитута.</w:t>
      </w:r>
    </w:p>
    <w:p w:rsidR="00C4485B" w:rsidRDefault="00C4485B" w:rsidP="005770C0">
      <w:pPr>
        <w:spacing w:after="0" w:line="240" w:lineRule="auto"/>
        <w:ind w:firstLine="540"/>
        <w:jc w:val="both"/>
        <w:rPr>
          <w:rFonts w:ascii="Times New Roman" w:eastAsia="Times New Roman" w:hAnsi="Times New Roman"/>
          <w:color w:val="000000" w:themeColor="text1"/>
          <w:sz w:val="28"/>
          <w:szCs w:val="28"/>
          <w:highlight w:val="yellow"/>
          <w:lang w:eastAsia="ru-RU"/>
        </w:rPr>
      </w:pPr>
    </w:p>
    <w:p w:rsidR="005B43C7" w:rsidRDefault="005B43C7" w:rsidP="005B43C7">
      <w:pPr>
        <w:spacing w:after="0" w:line="240" w:lineRule="auto"/>
        <w:ind w:firstLine="709"/>
        <w:jc w:val="both"/>
        <w:rPr>
          <w:rFonts w:ascii="Times New Roman" w:hAnsi="Times New Roman"/>
          <w:color w:val="000000"/>
          <w:sz w:val="28"/>
          <w:szCs w:val="28"/>
        </w:rPr>
      </w:pPr>
      <w:r>
        <w:rPr>
          <w:rFonts w:ascii="Times New Roman" w:hAnsi="Times New Roman"/>
          <w:sz w:val="28"/>
          <w:szCs w:val="28"/>
        </w:rPr>
        <w:t>3</w:t>
      </w:r>
      <w:r w:rsidRPr="005B43C7">
        <w:rPr>
          <w:rFonts w:ascii="Times New Roman" w:hAnsi="Times New Roman"/>
          <w:sz w:val="28"/>
          <w:szCs w:val="28"/>
        </w:rPr>
        <w:t xml:space="preserve">. </w:t>
      </w:r>
      <w:r w:rsidRPr="005B43C7">
        <w:rPr>
          <w:rFonts w:ascii="Times New Roman" w:hAnsi="Times New Roman"/>
          <w:color w:val="000000"/>
          <w:sz w:val="28"/>
          <w:szCs w:val="28"/>
        </w:rPr>
        <w:t xml:space="preserve">В разделе </w:t>
      </w:r>
      <w:r w:rsidRPr="005B43C7">
        <w:rPr>
          <w:rFonts w:ascii="Times New Roman" w:hAnsi="Times New Roman"/>
          <w:color w:val="000000"/>
          <w:sz w:val="28"/>
          <w:szCs w:val="28"/>
          <w:lang w:val="en-US"/>
        </w:rPr>
        <w:t>III</w:t>
      </w:r>
      <w:r w:rsidRPr="005B43C7">
        <w:rPr>
          <w:rFonts w:ascii="Times New Roman" w:hAnsi="Times New Roman"/>
          <w:color w:val="000000"/>
          <w:sz w:val="28"/>
          <w:szCs w:val="28"/>
        </w:rPr>
        <w:t>:</w:t>
      </w:r>
    </w:p>
    <w:p w:rsidR="005B43C7" w:rsidRDefault="005B43C7" w:rsidP="005B43C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абзац четвертый пункта 3.1 изложить в следующей редакции:</w:t>
      </w:r>
    </w:p>
    <w:p w:rsidR="005B43C7" w:rsidRDefault="005B43C7" w:rsidP="005B43C7">
      <w:pPr>
        <w:widowControl w:val="0"/>
        <w:autoSpaceDE w:val="0"/>
        <w:autoSpaceDN w:val="0"/>
        <w:adjustRightInd w:val="0"/>
        <w:spacing w:after="0" w:line="240" w:lineRule="auto"/>
        <w:ind w:firstLine="540"/>
        <w:jc w:val="both"/>
        <w:rPr>
          <w:rFonts w:ascii="Times New Roman" w:eastAsia="Times New Roman" w:hAnsi="Times New Roman"/>
          <w:color w:val="000000" w:themeColor="text1"/>
          <w:sz w:val="28"/>
          <w:szCs w:val="28"/>
          <w:lang w:eastAsia="ru-RU"/>
        </w:rPr>
      </w:pPr>
      <w:r w:rsidRPr="005B43C7">
        <w:rPr>
          <w:rFonts w:ascii="Times New Roman" w:eastAsia="Times New Roman" w:hAnsi="Times New Roman"/>
          <w:color w:val="000000" w:themeColor="text1"/>
          <w:sz w:val="28"/>
          <w:szCs w:val="28"/>
          <w:lang w:eastAsia="ru-RU"/>
        </w:rPr>
        <w:t>"</w:t>
      </w:r>
      <w:r w:rsidRPr="005B43C7">
        <w:rPr>
          <w:rFonts w:ascii="Times New Roman" w:eastAsiaTheme="minorEastAsia" w:hAnsi="Times New Roman"/>
          <w:sz w:val="28"/>
          <w:szCs w:val="28"/>
          <w:lang w:eastAsia="ru-RU"/>
        </w:rPr>
        <w:t xml:space="preserve">- оповещение правообладателей (при предоставлении муниципальной подуслуги 2) (мероприятия, предусмотренные </w:t>
      </w:r>
      <w:hyperlink r:id="rId33" w:history="1">
        <w:r w:rsidRPr="005B43C7">
          <w:rPr>
            <w:rFonts w:ascii="Times New Roman" w:eastAsiaTheme="minorEastAsia" w:hAnsi="Times New Roman"/>
            <w:sz w:val="28"/>
            <w:szCs w:val="28"/>
            <w:lang w:eastAsia="ru-RU"/>
          </w:rPr>
          <w:t>пунктами 3</w:t>
        </w:r>
      </w:hyperlink>
      <w:r w:rsidRPr="005B43C7">
        <w:rPr>
          <w:rFonts w:ascii="Times New Roman" w:eastAsiaTheme="minorEastAsia" w:hAnsi="Times New Roman"/>
          <w:sz w:val="28"/>
          <w:szCs w:val="28"/>
          <w:lang w:eastAsia="ru-RU"/>
        </w:rPr>
        <w:t xml:space="preserve"> - </w:t>
      </w:r>
      <w:hyperlink r:id="rId34" w:history="1">
        <w:r w:rsidRPr="005B43C7">
          <w:rPr>
            <w:rFonts w:ascii="Times New Roman" w:eastAsiaTheme="minorEastAsia" w:hAnsi="Times New Roman"/>
            <w:sz w:val="28"/>
            <w:szCs w:val="28"/>
            <w:lang w:eastAsia="ru-RU"/>
          </w:rPr>
          <w:t>8 статьи 39.42</w:t>
        </w:r>
      </w:hyperlink>
      <w:r w:rsidRPr="005B43C7">
        <w:rPr>
          <w:rFonts w:ascii="Times New Roman" w:eastAsiaTheme="minorEastAsia" w:hAnsi="Times New Roman"/>
          <w:sz w:val="28"/>
          <w:szCs w:val="28"/>
          <w:lang w:eastAsia="ru-RU"/>
        </w:rPr>
        <w:t xml:space="preserve"> Земельного кодекса Российской Федерации), не осуществляются, если </w:t>
      </w:r>
      <w:r w:rsidR="00F50780">
        <w:rPr>
          <w:rFonts w:ascii="Times New Roman" w:eastAsiaTheme="minorEastAsia" w:hAnsi="Times New Roman"/>
          <w:sz w:val="28"/>
          <w:szCs w:val="28"/>
          <w:lang w:eastAsia="ru-RU"/>
        </w:rPr>
        <w:t xml:space="preserve">                              </w:t>
      </w:r>
      <w:r w:rsidRPr="005B43C7">
        <w:rPr>
          <w:rFonts w:ascii="Times New Roman" w:eastAsiaTheme="minorEastAsia" w:hAnsi="Times New Roman"/>
          <w:sz w:val="28"/>
          <w:szCs w:val="28"/>
          <w:lang w:eastAsia="ru-RU"/>
        </w:rPr>
        <w:t xml:space="preserve">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w:t>
      </w:r>
      <w:r w:rsidR="00F50780">
        <w:rPr>
          <w:rFonts w:ascii="Times New Roman" w:eastAsiaTheme="minorEastAsia" w:hAnsi="Times New Roman"/>
          <w:sz w:val="28"/>
          <w:szCs w:val="28"/>
          <w:lang w:eastAsia="ru-RU"/>
        </w:rPr>
        <w:t xml:space="preserve">                     </w:t>
      </w:r>
      <w:r w:rsidRPr="005B43C7">
        <w:rPr>
          <w:rFonts w:ascii="Times New Roman" w:eastAsiaTheme="minorEastAsia" w:hAnsi="Times New Roman"/>
          <w:sz w:val="28"/>
          <w:szCs w:val="28"/>
          <w:lang w:eastAsia="ru-RU"/>
        </w:rPr>
        <w:t>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r w:rsidRPr="005B43C7">
        <w:rPr>
          <w:rFonts w:ascii="Times New Roman" w:eastAsia="Times New Roman" w:hAnsi="Times New Roman"/>
          <w:color w:val="000000" w:themeColor="text1"/>
          <w:sz w:val="28"/>
          <w:szCs w:val="28"/>
          <w:lang w:eastAsia="ru-RU"/>
        </w:rPr>
        <w:t>"</w:t>
      </w:r>
      <w:r>
        <w:rPr>
          <w:rFonts w:ascii="Times New Roman" w:eastAsia="Times New Roman" w:hAnsi="Times New Roman"/>
          <w:color w:val="000000" w:themeColor="text1"/>
          <w:sz w:val="28"/>
          <w:szCs w:val="28"/>
          <w:lang w:eastAsia="ru-RU"/>
        </w:rPr>
        <w:t>.</w:t>
      </w:r>
    </w:p>
    <w:p w:rsidR="005B43C7" w:rsidRDefault="005B43C7" w:rsidP="005B43C7">
      <w:pPr>
        <w:widowControl w:val="0"/>
        <w:autoSpaceDE w:val="0"/>
        <w:autoSpaceDN w:val="0"/>
        <w:adjustRightInd w:val="0"/>
        <w:spacing w:after="0" w:line="240" w:lineRule="auto"/>
        <w:ind w:firstLine="540"/>
        <w:jc w:val="both"/>
        <w:rPr>
          <w:rFonts w:ascii="Times New Roman" w:eastAsia="Times New Roman" w:hAnsi="Times New Roman"/>
          <w:color w:val="000000" w:themeColor="text1"/>
          <w:sz w:val="28"/>
          <w:szCs w:val="28"/>
          <w:lang w:eastAsia="ru-RU"/>
        </w:rPr>
      </w:pPr>
    </w:p>
    <w:p w:rsidR="005B43C7" w:rsidRPr="005B43C7" w:rsidRDefault="005B43C7" w:rsidP="00B06E71">
      <w:pPr>
        <w:pStyle w:val="ConsPlusNonformat"/>
        <w:ind w:firstLine="709"/>
        <w:jc w:val="both"/>
        <w:rPr>
          <w:rFonts w:ascii="Times New Roman" w:hAnsi="Times New Roman" w:cs="Times New Roman"/>
          <w:b/>
          <w:i/>
          <w:strike/>
          <w:sz w:val="28"/>
          <w:szCs w:val="28"/>
        </w:rPr>
      </w:pPr>
      <w:r>
        <w:rPr>
          <w:rFonts w:ascii="Times New Roman" w:eastAsia="Times New Roman" w:hAnsi="Times New Roman"/>
          <w:color w:val="000000" w:themeColor="text1"/>
          <w:sz w:val="28"/>
          <w:szCs w:val="28"/>
        </w:rPr>
        <w:t xml:space="preserve">4. </w:t>
      </w:r>
      <w:r w:rsidRPr="005B43C7">
        <w:rPr>
          <w:rFonts w:ascii="Times New Roman" w:hAnsi="Times New Roman"/>
          <w:sz w:val="28"/>
          <w:szCs w:val="28"/>
        </w:rPr>
        <w:t xml:space="preserve">В </w:t>
      </w:r>
      <w:r w:rsidRPr="005B43C7">
        <w:rPr>
          <w:rFonts w:ascii="Times New Roman" w:eastAsia="Times New Roman" w:hAnsi="Times New Roman"/>
          <w:sz w:val="28"/>
          <w:szCs w:val="28"/>
        </w:rPr>
        <w:t>приложении 2</w:t>
      </w:r>
      <w:r w:rsidR="009D06A9" w:rsidRPr="005B43C7">
        <w:rPr>
          <w:rFonts w:ascii="Times New Roman" w:eastAsia="Times New Roman" w:hAnsi="Times New Roman"/>
          <w:sz w:val="28"/>
          <w:szCs w:val="28"/>
        </w:rPr>
        <w:t xml:space="preserve"> к административному регламенту предоставления муниципальной услуги "</w:t>
      </w:r>
      <w:r w:rsidR="009D06A9" w:rsidRPr="005B43C7">
        <w:rPr>
          <w:rFonts w:ascii="Times New Roman" w:hAnsi="Times New Roman" w:cs="Times New Roman"/>
          <w:sz w:val="28"/>
          <w:szCs w:val="28"/>
        </w:rPr>
        <w:t xml:space="preserve">Установление сервитута (публичного сервитута)                   в отношении земельного участка, находящегося в государственной или </w:t>
      </w:r>
      <w:r w:rsidR="009D06A9" w:rsidRPr="00B06E71">
        <w:rPr>
          <w:rFonts w:ascii="Times New Roman" w:hAnsi="Times New Roman" w:cs="Times New Roman"/>
          <w:sz w:val="28"/>
          <w:szCs w:val="28"/>
        </w:rPr>
        <w:t>муниципальной собственности</w:t>
      </w:r>
      <w:r w:rsidR="009D06A9" w:rsidRPr="00B06E71">
        <w:rPr>
          <w:rFonts w:ascii="Times New Roman" w:eastAsia="Times New Roman" w:hAnsi="Times New Roman" w:cs="Times New Roman"/>
          <w:sz w:val="28"/>
          <w:szCs w:val="28"/>
        </w:rPr>
        <w:t xml:space="preserve">" </w:t>
      </w:r>
      <w:r w:rsidRPr="00B06E71">
        <w:rPr>
          <w:rFonts w:ascii="Times New Roman" w:eastAsia="Times New Roman" w:hAnsi="Times New Roman" w:cs="Times New Roman"/>
          <w:sz w:val="28"/>
          <w:szCs w:val="28"/>
        </w:rPr>
        <w:t>слова "</w:t>
      </w:r>
      <w:r w:rsidRPr="00B06E71">
        <w:rPr>
          <w:rFonts w:ascii="Times New Roman" w:hAnsi="Times New Roman" w:cs="Times New Roman"/>
          <w:sz w:val="28"/>
          <w:szCs w:val="28"/>
        </w:rPr>
        <w:t xml:space="preserve">ведение  работ, связанных </w:t>
      </w:r>
      <w:r w:rsidR="00F50780">
        <w:rPr>
          <w:rFonts w:ascii="Times New Roman" w:hAnsi="Times New Roman" w:cs="Times New Roman"/>
          <w:sz w:val="28"/>
          <w:szCs w:val="28"/>
        </w:rPr>
        <w:t xml:space="preserve">                                           </w:t>
      </w:r>
      <w:r w:rsidRPr="00B06E71">
        <w:rPr>
          <w:rFonts w:ascii="Times New Roman" w:hAnsi="Times New Roman" w:cs="Times New Roman"/>
          <w:sz w:val="28"/>
          <w:szCs w:val="28"/>
        </w:rPr>
        <w:t xml:space="preserve">с пользованием недрами" </w:t>
      </w:r>
      <w:r w:rsidR="00B06E71" w:rsidRPr="00B06E71">
        <w:rPr>
          <w:rFonts w:ascii="Times New Roman" w:hAnsi="Times New Roman" w:cs="Times New Roman"/>
          <w:sz w:val="28"/>
          <w:szCs w:val="28"/>
        </w:rPr>
        <w:t xml:space="preserve">заменить словами </w:t>
      </w:r>
      <w:r w:rsidR="00B06E71" w:rsidRPr="00B06E71">
        <w:rPr>
          <w:rFonts w:ascii="Times New Roman" w:eastAsia="Times New Roman" w:hAnsi="Times New Roman" w:cs="Times New Roman"/>
          <w:sz w:val="28"/>
          <w:szCs w:val="28"/>
        </w:rPr>
        <w:t>"</w:t>
      </w:r>
      <w:r w:rsidRPr="00B06E71">
        <w:rPr>
          <w:rFonts w:ascii="Times New Roman" w:hAnsi="Times New Roman" w:cs="Times New Roman"/>
          <w:sz w:val="28"/>
          <w:szCs w:val="28"/>
        </w:rPr>
        <w:t>осуществление пользования недрами"</w:t>
      </w:r>
      <w:r w:rsidR="00B06E71">
        <w:rPr>
          <w:rFonts w:ascii="Times New Roman" w:hAnsi="Times New Roman" w:cs="Times New Roman"/>
          <w:sz w:val="28"/>
          <w:szCs w:val="28"/>
        </w:rPr>
        <w:t>.</w:t>
      </w:r>
    </w:p>
    <w:p w:rsidR="005B43C7" w:rsidRDefault="005B43C7" w:rsidP="005B43C7">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B06E71" w:rsidRDefault="00B06E71" w:rsidP="00B06E71">
      <w:pPr>
        <w:widowControl w:val="0"/>
        <w:autoSpaceDE w:val="0"/>
        <w:autoSpaceDN w:val="0"/>
        <w:adjustRightInd w:val="0"/>
        <w:spacing w:after="0" w:line="240" w:lineRule="auto"/>
        <w:ind w:firstLine="709"/>
        <w:jc w:val="both"/>
        <w:rPr>
          <w:rFonts w:ascii="Times New Roman" w:hAnsi="Times New Roman"/>
          <w:color w:val="000000"/>
          <w:sz w:val="28"/>
          <w:szCs w:val="28"/>
          <w:highlight w:val="yellow"/>
        </w:rPr>
      </w:pPr>
      <w:r>
        <w:rPr>
          <w:rFonts w:ascii="Times New Roman" w:eastAsia="Times New Roman" w:hAnsi="Times New Roman"/>
          <w:color w:val="000000" w:themeColor="text1"/>
          <w:sz w:val="28"/>
          <w:szCs w:val="28"/>
          <w:lang w:eastAsia="ru-RU"/>
        </w:rPr>
        <w:t xml:space="preserve">5. </w:t>
      </w:r>
      <w:r>
        <w:rPr>
          <w:rFonts w:ascii="Times New Roman" w:eastAsiaTheme="minorEastAsia" w:hAnsi="Times New Roman"/>
          <w:sz w:val="28"/>
          <w:szCs w:val="28"/>
          <w:lang w:eastAsia="ru-RU"/>
        </w:rPr>
        <w:t>П</w:t>
      </w:r>
      <w:r w:rsidRPr="005B43C7">
        <w:rPr>
          <w:rFonts w:ascii="Times New Roman" w:eastAsia="Times New Roman" w:hAnsi="Times New Roman"/>
          <w:sz w:val="28"/>
          <w:szCs w:val="28"/>
          <w:lang w:eastAsia="ru-RU"/>
        </w:rPr>
        <w:t>риложении</w:t>
      </w:r>
      <w:r>
        <w:rPr>
          <w:rFonts w:ascii="Times New Roman" w:eastAsia="Times New Roman" w:hAnsi="Times New Roman"/>
          <w:sz w:val="28"/>
          <w:szCs w:val="28"/>
          <w:lang w:eastAsia="ru-RU"/>
        </w:rPr>
        <w:t xml:space="preserve"> 9</w:t>
      </w:r>
      <w:r w:rsidRPr="005B43C7">
        <w:rPr>
          <w:rFonts w:ascii="Times New Roman" w:eastAsia="Times New Roman" w:hAnsi="Times New Roman"/>
          <w:sz w:val="28"/>
          <w:szCs w:val="28"/>
          <w:lang w:eastAsia="ru-RU"/>
        </w:rPr>
        <w:t xml:space="preserve"> к административному регламенту предоставления муниципальной услуги "</w:t>
      </w:r>
      <w:r w:rsidRPr="005B43C7">
        <w:rPr>
          <w:rFonts w:ascii="Times New Roman" w:hAnsi="Times New Roman"/>
          <w:sz w:val="28"/>
          <w:szCs w:val="28"/>
        </w:rPr>
        <w:t xml:space="preserve">Установление сервитута (публичного сервитута)                   в отношении земельного участка, находящегося в государственной или </w:t>
      </w:r>
      <w:r w:rsidRPr="00B06E71">
        <w:rPr>
          <w:rFonts w:ascii="Times New Roman" w:hAnsi="Times New Roman"/>
          <w:sz w:val="28"/>
          <w:szCs w:val="28"/>
        </w:rPr>
        <w:t>муниципальной собственности</w:t>
      </w:r>
      <w:r w:rsidRPr="00B06E7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изложить в новой редакции:</w:t>
      </w:r>
    </w:p>
    <w:p w:rsidR="00B06E71" w:rsidRDefault="00B06E71" w:rsidP="00797B7E">
      <w:pPr>
        <w:widowControl w:val="0"/>
        <w:autoSpaceDE w:val="0"/>
        <w:autoSpaceDN w:val="0"/>
        <w:adjustRightInd w:val="0"/>
        <w:spacing w:after="0" w:line="240" w:lineRule="auto"/>
        <w:jc w:val="both"/>
        <w:rPr>
          <w:rFonts w:ascii="Times New Roman" w:hAnsi="Times New Roman"/>
          <w:color w:val="000000"/>
          <w:sz w:val="28"/>
          <w:szCs w:val="28"/>
          <w:highlight w:val="yellow"/>
        </w:rPr>
      </w:pPr>
    </w:p>
    <w:p w:rsidR="00B06E71" w:rsidRPr="00797B7E" w:rsidRDefault="00F91CC8" w:rsidP="00B06E71">
      <w:pPr>
        <w:pStyle w:val="ConsPlusNormal"/>
        <w:jc w:val="center"/>
        <w:rPr>
          <w:rFonts w:eastAsiaTheme="minorEastAsia"/>
          <w:b/>
          <w:sz w:val="28"/>
          <w:szCs w:val="28"/>
        </w:rPr>
      </w:pPr>
      <w:r w:rsidRPr="000A580D">
        <w:rPr>
          <w:b/>
          <w:sz w:val="28"/>
          <w:szCs w:val="28"/>
        </w:rPr>
        <w:t>"</w:t>
      </w:r>
      <w:r w:rsidR="00B06E71" w:rsidRPr="000A580D">
        <w:rPr>
          <w:b/>
          <w:sz w:val="23"/>
          <w:szCs w:val="23"/>
        </w:rPr>
        <w:t xml:space="preserve"> </w:t>
      </w:r>
      <w:r w:rsidR="00C419A0" w:rsidRPr="000A580D">
        <w:rPr>
          <w:b/>
          <w:sz w:val="28"/>
          <w:szCs w:val="28"/>
        </w:rPr>
        <w:t>Ф</w:t>
      </w:r>
      <w:r w:rsidR="00C419A0" w:rsidRPr="00797B7E">
        <w:rPr>
          <w:b/>
          <w:sz w:val="28"/>
          <w:szCs w:val="28"/>
        </w:rPr>
        <w:t xml:space="preserve">орма </w:t>
      </w:r>
      <w:r w:rsidR="00797B7E" w:rsidRPr="00797B7E">
        <w:rPr>
          <w:b/>
          <w:sz w:val="28"/>
          <w:szCs w:val="28"/>
        </w:rPr>
        <w:t>заявления о предоставлении муниципальной подуслуги 2</w:t>
      </w:r>
    </w:p>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b/>
          <w:sz w:val="28"/>
          <w:szCs w:val="28"/>
          <w:lang w:eastAsia="ru-RU"/>
        </w:rPr>
      </w:pPr>
      <w:r w:rsidRPr="00B06E71">
        <w:rPr>
          <w:rFonts w:ascii="Times New Roman" w:eastAsiaTheme="minorEastAsia" w:hAnsi="Times New Roman"/>
          <w:b/>
          <w:sz w:val="28"/>
          <w:szCs w:val="28"/>
          <w:lang w:eastAsia="ru-RU"/>
        </w:rPr>
        <w:t>"У</w:t>
      </w:r>
      <w:r w:rsidR="00797B7E" w:rsidRPr="00797B7E">
        <w:rPr>
          <w:rFonts w:ascii="Times New Roman" w:eastAsiaTheme="minorEastAsia" w:hAnsi="Times New Roman"/>
          <w:b/>
          <w:sz w:val="28"/>
          <w:szCs w:val="28"/>
          <w:lang w:eastAsia="ru-RU"/>
        </w:rPr>
        <w:t>становление публичного сервитута в отдельных целях</w:t>
      </w:r>
      <w:r w:rsidRPr="00B06E71">
        <w:rPr>
          <w:rFonts w:ascii="Times New Roman" w:eastAsiaTheme="minorEastAsia" w:hAnsi="Times New Roman"/>
          <w:b/>
          <w:sz w:val="28"/>
          <w:szCs w:val="28"/>
          <w:lang w:eastAsia="ru-RU"/>
        </w:rPr>
        <w:t>"</w:t>
      </w:r>
    </w:p>
    <w:p w:rsidR="00B06E71" w:rsidRPr="00B06E71" w:rsidRDefault="00B06E71" w:rsidP="00B06E71">
      <w:pPr>
        <w:widowControl w:val="0"/>
        <w:autoSpaceDE w:val="0"/>
        <w:autoSpaceDN w:val="0"/>
        <w:adjustRightInd w:val="0"/>
        <w:spacing w:after="0" w:line="240" w:lineRule="auto"/>
        <w:rPr>
          <w:rFonts w:ascii="Arial" w:eastAsiaTheme="minorEastAsia" w:hAnsi="Arial" w:cs="Arial"/>
          <w:sz w:val="24"/>
          <w:szCs w:val="24"/>
          <w:lang w:eastAsia="ru-RU"/>
        </w:rPr>
      </w:pPr>
    </w:p>
    <w:p w:rsidR="00B06E71" w:rsidRPr="00B06E71" w:rsidRDefault="00B06E71" w:rsidP="00B06E71">
      <w:pPr>
        <w:widowControl w:val="0"/>
        <w:autoSpaceDE w:val="0"/>
        <w:autoSpaceDN w:val="0"/>
        <w:adjustRightInd w:val="0"/>
        <w:spacing w:after="0" w:line="240" w:lineRule="auto"/>
        <w:jc w:val="center"/>
        <w:rPr>
          <w:rFonts w:ascii="Arial" w:eastAsiaTheme="minorEastAsia" w:hAnsi="Arial" w:cs="Arial"/>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66"/>
        <w:gridCol w:w="450"/>
        <w:gridCol w:w="3081"/>
        <w:gridCol w:w="3855"/>
      </w:tblGrid>
      <w:tr w:rsidR="00B06E71" w:rsidRPr="00B06E71" w:rsidTr="0032129A">
        <w:tc>
          <w:tcPr>
            <w:tcW w:w="9052" w:type="dxa"/>
            <w:gridSpan w:val="4"/>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highlight w:val="yellow"/>
                <w:lang w:eastAsia="ru-RU"/>
              </w:rPr>
            </w:pPr>
            <w:r w:rsidRPr="00B06E71">
              <w:rPr>
                <w:rFonts w:ascii="Times New Roman" w:eastAsiaTheme="minorEastAsia" w:hAnsi="Times New Roman"/>
                <w:sz w:val="24"/>
                <w:szCs w:val="24"/>
                <w:lang w:eastAsia="ru-RU"/>
              </w:rPr>
              <w:t>Ходатайство об установлении публичного сервитута</w:t>
            </w:r>
          </w:p>
        </w:tc>
      </w:tr>
      <w:tr w:rsidR="00B06E71" w:rsidRPr="00B06E71" w:rsidTr="0032129A">
        <w:tc>
          <w:tcPr>
            <w:tcW w:w="9052" w:type="dxa"/>
            <w:gridSpan w:val="4"/>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(наименование органа,</w:t>
            </w:r>
          </w:p>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highlight w:val="yellow"/>
                <w:lang w:eastAsia="ru-RU"/>
              </w:rPr>
            </w:pPr>
            <w:r w:rsidRPr="00B06E71">
              <w:rPr>
                <w:rFonts w:ascii="Times New Roman" w:eastAsiaTheme="minorEastAsia" w:hAnsi="Times New Roman"/>
                <w:sz w:val="24"/>
                <w:szCs w:val="24"/>
                <w:lang w:eastAsia="ru-RU"/>
              </w:rPr>
              <w:t>принимающего решение об установлении публичного сервитута)</w:t>
            </w:r>
          </w:p>
        </w:tc>
      </w:tr>
      <w:tr w:rsidR="00B06E71" w:rsidRPr="00B06E71" w:rsidTr="0032129A">
        <w:tc>
          <w:tcPr>
            <w:tcW w:w="9052" w:type="dxa"/>
            <w:gridSpan w:val="4"/>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lastRenderedPageBreak/>
              <w:t>Сведения о лице, представившем ходатайство об установлении публичного сервитута</w:t>
            </w:r>
          </w:p>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highlight w:val="yellow"/>
                <w:lang w:eastAsia="ru-RU"/>
              </w:rPr>
            </w:pPr>
            <w:r w:rsidRPr="00B06E71">
              <w:rPr>
                <w:rFonts w:ascii="Times New Roman" w:eastAsiaTheme="minorEastAsia" w:hAnsi="Times New Roman"/>
                <w:sz w:val="24"/>
                <w:szCs w:val="24"/>
                <w:lang w:eastAsia="ru-RU"/>
              </w:rPr>
              <w:t>(далее - заявитель):</w:t>
            </w:r>
          </w:p>
        </w:tc>
      </w:tr>
      <w:tr w:rsidR="00B06E71" w:rsidRPr="00B06E71" w:rsidTr="0032129A">
        <w:tc>
          <w:tcPr>
            <w:tcW w:w="5197" w:type="dxa"/>
            <w:gridSpan w:val="3"/>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highlight w:val="yellow"/>
                <w:lang w:eastAsia="ru-RU"/>
              </w:rPr>
            </w:pPr>
            <w:r w:rsidRPr="00B06E71">
              <w:rPr>
                <w:rFonts w:ascii="Times New Roman" w:eastAsiaTheme="minorEastAsia" w:hAnsi="Times New Roman"/>
                <w:sz w:val="24"/>
                <w:szCs w:val="24"/>
                <w:lang w:eastAsia="ru-RU"/>
              </w:rPr>
              <w:t>Полное наименование</w:t>
            </w:r>
          </w:p>
        </w:tc>
        <w:tc>
          <w:tcPr>
            <w:tcW w:w="3855" w:type="dxa"/>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rPr>
                <w:rFonts w:ascii="Times New Roman" w:eastAsiaTheme="minorEastAsia" w:hAnsi="Times New Roman"/>
                <w:sz w:val="24"/>
                <w:szCs w:val="24"/>
                <w:highlight w:val="yellow"/>
                <w:lang w:eastAsia="ru-RU"/>
              </w:rPr>
            </w:pPr>
          </w:p>
        </w:tc>
      </w:tr>
      <w:tr w:rsidR="00B06E71" w:rsidRPr="00B06E71" w:rsidTr="0032129A">
        <w:tc>
          <w:tcPr>
            <w:tcW w:w="5197" w:type="dxa"/>
            <w:gridSpan w:val="3"/>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Сокращенное наименование</w:t>
            </w:r>
          </w:p>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highlight w:val="yellow"/>
                <w:lang w:eastAsia="ru-RU"/>
              </w:rPr>
            </w:pPr>
            <w:r w:rsidRPr="00B06E71">
              <w:rPr>
                <w:rFonts w:ascii="Times New Roman" w:eastAsiaTheme="minorEastAsia" w:hAnsi="Times New Roman"/>
                <w:sz w:val="24"/>
                <w:szCs w:val="24"/>
                <w:lang w:eastAsia="ru-RU"/>
              </w:rPr>
              <w:t>(при наличии)</w:t>
            </w:r>
          </w:p>
        </w:tc>
        <w:tc>
          <w:tcPr>
            <w:tcW w:w="3855" w:type="dxa"/>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rPr>
                <w:rFonts w:ascii="Times New Roman" w:eastAsiaTheme="minorEastAsia" w:hAnsi="Times New Roman"/>
                <w:sz w:val="24"/>
                <w:szCs w:val="24"/>
                <w:highlight w:val="yellow"/>
                <w:lang w:eastAsia="ru-RU"/>
              </w:rPr>
            </w:pPr>
          </w:p>
        </w:tc>
      </w:tr>
      <w:tr w:rsidR="00B06E71" w:rsidRPr="00B06E71" w:rsidTr="0032129A">
        <w:tc>
          <w:tcPr>
            <w:tcW w:w="5197" w:type="dxa"/>
            <w:gridSpan w:val="3"/>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highlight w:val="yellow"/>
                <w:lang w:eastAsia="ru-RU"/>
              </w:rPr>
            </w:pPr>
            <w:r w:rsidRPr="00B06E71">
              <w:rPr>
                <w:rFonts w:ascii="Times New Roman" w:eastAsiaTheme="minorEastAsia" w:hAnsi="Times New Roman"/>
                <w:sz w:val="24"/>
                <w:szCs w:val="24"/>
                <w:lang w:eastAsia="ru-RU"/>
              </w:rPr>
              <w:t>Организационно-правовая форма</w:t>
            </w:r>
          </w:p>
        </w:tc>
        <w:tc>
          <w:tcPr>
            <w:tcW w:w="3855" w:type="dxa"/>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rPr>
                <w:rFonts w:ascii="Times New Roman" w:eastAsiaTheme="minorEastAsia" w:hAnsi="Times New Roman"/>
                <w:sz w:val="24"/>
                <w:szCs w:val="24"/>
                <w:highlight w:val="yellow"/>
                <w:lang w:eastAsia="ru-RU"/>
              </w:rPr>
            </w:pPr>
          </w:p>
        </w:tc>
      </w:tr>
      <w:tr w:rsidR="00B06E71" w:rsidRPr="00B06E71" w:rsidTr="0032129A">
        <w:tc>
          <w:tcPr>
            <w:tcW w:w="5197" w:type="dxa"/>
            <w:gridSpan w:val="3"/>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Почтовый адрес</w:t>
            </w:r>
          </w:p>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(индекс, субъект Российской Федерации,</w:t>
            </w:r>
          </w:p>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highlight w:val="yellow"/>
                <w:lang w:eastAsia="ru-RU"/>
              </w:rPr>
            </w:pPr>
            <w:r w:rsidRPr="00B06E71">
              <w:rPr>
                <w:rFonts w:ascii="Times New Roman" w:eastAsiaTheme="minorEastAsia" w:hAnsi="Times New Roman"/>
                <w:sz w:val="24"/>
                <w:szCs w:val="24"/>
                <w:lang w:eastAsia="ru-RU"/>
              </w:rPr>
              <w:t>населенный пункт, улица, дом)</w:t>
            </w:r>
          </w:p>
        </w:tc>
        <w:tc>
          <w:tcPr>
            <w:tcW w:w="3855" w:type="dxa"/>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rPr>
                <w:rFonts w:ascii="Times New Roman" w:eastAsiaTheme="minorEastAsia" w:hAnsi="Times New Roman"/>
                <w:sz w:val="24"/>
                <w:szCs w:val="24"/>
                <w:highlight w:val="yellow"/>
                <w:lang w:eastAsia="ru-RU"/>
              </w:rPr>
            </w:pPr>
          </w:p>
        </w:tc>
      </w:tr>
      <w:tr w:rsidR="00B06E71" w:rsidRPr="00B06E71" w:rsidTr="0032129A">
        <w:tc>
          <w:tcPr>
            <w:tcW w:w="5197" w:type="dxa"/>
            <w:gridSpan w:val="3"/>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Фактический адрес</w:t>
            </w:r>
          </w:p>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(индекс, субъект Российской Федерации,</w:t>
            </w:r>
          </w:p>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highlight w:val="yellow"/>
                <w:lang w:eastAsia="ru-RU"/>
              </w:rPr>
            </w:pPr>
            <w:r w:rsidRPr="00B06E71">
              <w:rPr>
                <w:rFonts w:ascii="Times New Roman" w:eastAsiaTheme="minorEastAsia" w:hAnsi="Times New Roman"/>
                <w:sz w:val="24"/>
                <w:szCs w:val="24"/>
                <w:lang w:eastAsia="ru-RU"/>
              </w:rPr>
              <w:t>населенный пункт, улица, дом)</w:t>
            </w:r>
          </w:p>
        </w:tc>
        <w:tc>
          <w:tcPr>
            <w:tcW w:w="3855" w:type="dxa"/>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rPr>
                <w:rFonts w:ascii="Times New Roman" w:eastAsiaTheme="minorEastAsia" w:hAnsi="Times New Roman"/>
                <w:sz w:val="24"/>
                <w:szCs w:val="24"/>
                <w:highlight w:val="yellow"/>
                <w:lang w:eastAsia="ru-RU"/>
              </w:rPr>
            </w:pPr>
          </w:p>
        </w:tc>
      </w:tr>
      <w:tr w:rsidR="00B06E71" w:rsidRPr="00B06E71" w:rsidTr="0032129A">
        <w:tc>
          <w:tcPr>
            <w:tcW w:w="5197" w:type="dxa"/>
            <w:gridSpan w:val="3"/>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highlight w:val="yellow"/>
                <w:lang w:eastAsia="ru-RU"/>
              </w:rPr>
            </w:pPr>
            <w:r w:rsidRPr="00B06E71">
              <w:rPr>
                <w:rFonts w:ascii="Times New Roman" w:eastAsiaTheme="minorEastAsia" w:hAnsi="Times New Roman"/>
                <w:sz w:val="24"/>
                <w:szCs w:val="24"/>
                <w:lang w:eastAsia="ru-RU"/>
              </w:rPr>
              <w:t>Адрес электронной почты</w:t>
            </w:r>
          </w:p>
        </w:tc>
        <w:tc>
          <w:tcPr>
            <w:tcW w:w="3855" w:type="dxa"/>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rPr>
                <w:rFonts w:ascii="Times New Roman" w:eastAsiaTheme="minorEastAsia" w:hAnsi="Times New Roman"/>
                <w:sz w:val="24"/>
                <w:szCs w:val="24"/>
                <w:highlight w:val="yellow"/>
                <w:lang w:eastAsia="ru-RU"/>
              </w:rPr>
            </w:pPr>
          </w:p>
        </w:tc>
      </w:tr>
      <w:tr w:rsidR="00B06E71" w:rsidRPr="00B06E71" w:rsidTr="0032129A">
        <w:tc>
          <w:tcPr>
            <w:tcW w:w="5197" w:type="dxa"/>
            <w:gridSpan w:val="3"/>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ОГРН</w:t>
            </w:r>
          </w:p>
        </w:tc>
        <w:tc>
          <w:tcPr>
            <w:tcW w:w="3855" w:type="dxa"/>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rPr>
                <w:rFonts w:ascii="Times New Roman" w:eastAsiaTheme="minorEastAsia" w:hAnsi="Times New Roman"/>
                <w:sz w:val="24"/>
                <w:szCs w:val="24"/>
                <w:highlight w:val="yellow"/>
                <w:lang w:eastAsia="ru-RU"/>
              </w:rPr>
            </w:pPr>
          </w:p>
        </w:tc>
      </w:tr>
      <w:tr w:rsidR="00B06E71" w:rsidRPr="00B06E71" w:rsidTr="0032129A">
        <w:tc>
          <w:tcPr>
            <w:tcW w:w="5197" w:type="dxa"/>
            <w:gridSpan w:val="3"/>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ИНН</w:t>
            </w:r>
          </w:p>
        </w:tc>
        <w:tc>
          <w:tcPr>
            <w:tcW w:w="3855" w:type="dxa"/>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rPr>
                <w:rFonts w:ascii="Times New Roman" w:eastAsiaTheme="minorEastAsia" w:hAnsi="Times New Roman"/>
                <w:sz w:val="24"/>
                <w:szCs w:val="24"/>
                <w:highlight w:val="yellow"/>
                <w:lang w:eastAsia="ru-RU"/>
              </w:rPr>
            </w:pPr>
          </w:p>
        </w:tc>
      </w:tr>
      <w:tr w:rsidR="00B06E71" w:rsidRPr="00B06E71" w:rsidTr="0032129A">
        <w:tc>
          <w:tcPr>
            <w:tcW w:w="9052" w:type="dxa"/>
            <w:gridSpan w:val="4"/>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Сведения о представителе заявителя:</w:t>
            </w:r>
          </w:p>
        </w:tc>
      </w:tr>
      <w:tr w:rsidR="00B06E71" w:rsidRPr="00B06E71" w:rsidTr="0032129A">
        <w:tc>
          <w:tcPr>
            <w:tcW w:w="5197" w:type="dxa"/>
            <w:gridSpan w:val="3"/>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Фамилия</w:t>
            </w:r>
          </w:p>
        </w:tc>
        <w:tc>
          <w:tcPr>
            <w:tcW w:w="3855" w:type="dxa"/>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rPr>
                <w:rFonts w:ascii="Times New Roman" w:eastAsiaTheme="minorEastAsia" w:hAnsi="Times New Roman"/>
                <w:sz w:val="24"/>
                <w:szCs w:val="24"/>
                <w:highlight w:val="yellow"/>
                <w:lang w:eastAsia="ru-RU"/>
              </w:rPr>
            </w:pPr>
          </w:p>
        </w:tc>
      </w:tr>
      <w:tr w:rsidR="00B06E71" w:rsidRPr="00B06E71" w:rsidTr="0032129A">
        <w:tc>
          <w:tcPr>
            <w:tcW w:w="5197" w:type="dxa"/>
            <w:gridSpan w:val="3"/>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Имя</w:t>
            </w:r>
          </w:p>
        </w:tc>
        <w:tc>
          <w:tcPr>
            <w:tcW w:w="3855" w:type="dxa"/>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rPr>
                <w:rFonts w:ascii="Times New Roman" w:eastAsiaTheme="minorEastAsia" w:hAnsi="Times New Roman"/>
                <w:sz w:val="24"/>
                <w:szCs w:val="24"/>
                <w:highlight w:val="yellow"/>
                <w:lang w:eastAsia="ru-RU"/>
              </w:rPr>
            </w:pPr>
          </w:p>
        </w:tc>
      </w:tr>
      <w:tr w:rsidR="00B06E71" w:rsidRPr="00B06E71" w:rsidTr="0032129A">
        <w:tc>
          <w:tcPr>
            <w:tcW w:w="5197" w:type="dxa"/>
            <w:gridSpan w:val="3"/>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Отчество (последнее - при наличии)</w:t>
            </w:r>
          </w:p>
        </w:tc>
        <w:tc>
          <w:tcPr>
            <w:tcW w:w="3855" w:type="dxa"/>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rPr>
                <w:rFonts w:ascii="Times New Roman" w:eastAsiaTheme="minorEastAsia" w:hAnsi="Times New Roman"/>
                <w:sz w:val="24"/>
                <w:szCs w:val="24"/>
                <w:highlight w:val="yellow"/>
                <w:lang w:eastAsia="ru-RU"/>
              </w:rPr>
            </w:pPr>
          </w:p>
        </w:tc>
      </w:tr>
      <w:tr w:rsidR="00B06E71" w:rsidRPr="00B06E71" w:rsidTr="0032129A">
        <w:tc>
          <w:tcPr>
            <w:tcW w:w="5197" w:type="dxa"/>
            <w:gridSpan w:val="3"/>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Адрес электронной почты</w:t>
            </w:r>
          </w:p>
        </w:tc>
        <w:tc>
          <w:tcPr>
            <w:tcW w:w="3855" w:type="dxa"/>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rPr>
                <w:rFonts w:ascii="Times New Roman" w:eastAsiaTheme="minorEastAsia" w:hAnsi="Times New Roman"/>
                <w:sz w:val="24"/>
                <w:szCs w:val="24"/>
                <w:lang w:eastAsia="ru-RU"/>
              </w:rPr>
            </w:pPr>
          </w:p>
        </w:tc>
      </w:tr>
      <w:tr w:rsidR="00B06E71" w:rsidRPr="00B06E71" w:rsidTr="0032129A">
        <w:tc>
          <w:tcPr>
            <w:tcW w:w="5197" w:type="dxa"/>
            <w:gridSpan w:val="3"/>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Телефон</w:t>
            </w:r>
          </w:p>
        </w:tc>
        <w:tc>
          <w:tcPr>
            <w:tcW w:w="3855" w:type="dxa"/>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rPr>
                <w:rFonts w:ascii="Times New Roman" w:eastAsiaTheme="minorEastAsia" w:hAnsi="Times New Roman"/>
                <w:sz w:val="24"/>
                <w:szCs w:val="24"/>
                <w:lang w:eastAsia="ru-RU"/>
              </w:rPr>
            </w:pPr>
          </w:p>
        </w:tc>
      </w:tr>
      <w:tr w:rsidR="00B06E71" w:rsidRPr="00B06E71" w:rsidTr="0032129A">
        <w:tc>
          <w:tcPr>
            <w:tcW w:w="5197" w:type="dxa"/>
            <w:gridSpan w:val="3"/>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Наименование и реквизиты документа,</w:t>
            </w:r>
          </w:p>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подтверждающего полномочия</w:t>
            </w:r>
          </w:p>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представителя заявителя</w:t>
            </w:r>
          </w:p>
        </w:tc>
        <w:tc>
          <w:tcPr>
            <w:tcW w:w="3855" w:type="dxa"/>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rPr>
                <w:rFonts w:ascii="Times New Roman" w:eastAsiaTheme="minorEastAsia" w:hAnsi="Times New Roman"/>
                <w:sz w:val="24"/>
                <w:szCs w:val="24"/>
                <w:lang w:eastAsia="ru-RU"/>
              </w:rPr>
            </w:pPr>
          </w:p>
        </w:tc>
      </w:tr>
      <w:tr w:rsidR="00B06E71" w:rsidRPr="00B06E71" w:rsidTr="0032129A">
        <w:tc>
          <w:tcPr>
            <w:tcW w:w="9052" w:type="dxa"/>
            <w:gridSpan w:val="4"/>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both"/>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 xml:space="preserve">Прошу установить публичный сервитут в отношении земель и (или) земельного(ых) участка(ов) в целях (указываются цели, предусмотренные </w:t>
            </w:r>
            <w:hyperlink r:id="rId35" w:history="1">
              <w:r w:rsidRPr="00B06E71">
                <w:rPr>
                  <w:rFonts w:ascii="Times New Roman" w:eastAsiaTheme="minorEastAsia" w:hAnsi="Times New Roman"/>
                  <w:color w:val="000000" w:themeColor="text1"/>
                  <w:sz w:val="24"/>
                  <w:szCs w:val="24"/>
                  <w:lang w:eastAsia="ru-RU"/>
                </w:rPr>
                <w:t>статьей 39.37</w:t>
              </w:r>
            </w:hyperlink>
            <w:r w:rsidRPr="00B06E71">
              <w:rPr>
                <w:rFonts w:ascii="Times New Roman" w:eastAsiaTheme="minorEastAsia" w:hAnsi="Times New Roman"/>
                <w:color w:val="000000" w:themeColor="text1"/>
                <w:sz w:val="24"/>
                <w:szCs w:val="24"/>
                <w:lang w:eastAsia="ru-RU"/>
              </w:rPr>
              <w:t xml:space="preserve"> Земельного кодекса Российской Федерации или </w:t>
            </w:r>
            <w:hyperlink r:id="rId36" w:history="1">
              <w:r w:rsidRPr="00B06E71">
                <w:rPr>
                  <w:rFonts w:ascii="Times New Roman" w:eastAsiaTheme="minorEastAsia" w:hAnsi="Times New Roman"/>
                  <w:color w:val="000000" w:themeColor="text1"/>
                  <w:sz w:val="24"/>
                  <w:szCs w:val="24"/>
                  <w:lang w:eastAsia="ru-RU"/>
                </w:rPr>
                <w:t>статьей 3.6</w:t>
              </w:r>
            </w:hyperlink>
            <w:r w:rsidRPr="00B06E71">
              <w:rPr>
                <w:rFonts w:ascii="Times New Roman" w:eastAsiaTheme="minorEastAsia" w:hAnsi="Times New Roman"/>
                <w:color w:val="000000" w:themeColor="text1"/>
                <w:sz w:val="24"/>
                <w:szCs w:val="24"/>
                <w:lang w:eastAsia="ru-RU"/>
              </w:rPr>
              <w:t>, 3.9 Федерального</w:t>
            </w:r>
            <w:r w:rsidR="000A580D">
              <w:rPr>
                <w:rFonts w:ascii="Times New Roman" w:eastAsiaTheme="minorEastAsia" w:hAnsi="Times New Roman"/>
                <w:color w:val="000000" w:themeColor="text1"/>
                <w:sz w:val="24"/>
                <w:szCs w:val="24"/>
                <w:lang w:eastAsia="ru-RU"/>
              </w:rPr>
              <w:t xml:space="preserve"> закона от 25.10.2001 №</w:t>
            </w:r>
            <w:r w:rsidRPr="00B06E71">
              <w:rPr>
                <w:rFonts w:ascii="Times New Roman" w:eastAsiaTheme="minorEastAsia" w:hAnsi="Times New Roman"/>
                <w:color w:val="000000" w:themeColor="text1"/>
                <w:sz w:val="24"/>
                <w:szCs w:val="24"/>
                <w:lang w:eastAsia="ru-RU"/>
              </w:rPr>
              <w:t>137-ФЗ "О введении в действие Земельного кодекса Российской Федерации"):</w:t>
            </w:r>
          </w:p>
          <w:p w:rsidR="00B06E71" w:rsidRPr="00B06E71" w:rsidRDefault="00B06E71" w:rsidP="00B06E71">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tc>
      </w:tr>
      <w:tr w:rsidR="00B06E71" w:rsidRPr="00B06E71" w:rsidTr="0032129A">
        <w:tc>
          <w:tcPr>
            <w:tcW w:w="9052" w:type="dxa"/>
            <w:gridSpan w:val="4"/>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both"/>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Настоящим подтверждаю, что линейный объект, для эксплуатации которого устанавливается публичный сервитут, создан до 30.12.2004  </w:t>
            </w:r>
          </w:p>
          <w:p w:rsidR="00B06E71" w:rsidRPr="00B06E71" w:rsidRDefault="00B06E71" w:rsidP="00B06E71">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p w:rsidR="00B06E71" w:rsidRPr="00B06E71" w:rsidRDefault="00B06E71" w:rsidP="00B06E71">
            <w:pPr>
              <w:widowControl w:val="0"/>
              <w:autoSpaceDE w:val="0"/>
              <w:autoSpaceDN w:val="0"/>
              <w:adjustRightInd w:val="0"/>
              <w:spacing w:after="0" w:line="240" w:lineRule="auto"/>
              <w:jc w:val="both"/>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________________</w:t>
            </w:r>
          </w:p>
          <w:p w:rsidR="00B06E71" w:rsidRPr="00B06E71" w:rsidRDefault="00B06E71" w:rsidP="00B06E71">
            <w:pPr>
              <w:widowControl w:val="0"/>
              <w:autoSpaceDE w:val="0"/>
              <w:autoSpaceDN w:val="0"/>
              <w:adjustRightInd w:val="0"/>
              <w:spacing w:after="0" w:line="240" w:lineRule="auto"/>
              <w:jc w:val="both"/>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(подпись) </w:t>
            </w:r>
          </w:p>
          <w:p w:rsidR="00B06E71" w:rsidRPr="00B06E71" w:rsidRDefault="00B06E71" w:rsidP="00B06E71">
            <w:pPr>
              <w:widowControl w:val="0"/>
              <w:autoSpaceDE w:val="0"/>
              <w:autoSpaceDN w:val="0"/>
              <w:adjustRightInd w:val="0"/>
              <w:spacing w:after="0" w:line="240" w:lineRule="auto"/>
              <w:jc w:val="both"/>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(указывается в целях предусмотренных в соответствии со 3.9 Федерального</w:t>
            </w:r>
            <w:r w:rsidR="00F50780">
              <w:rPr>
                <w:rFonts w:ascii="Times New Roman" w:eastAsiaTheme="minorEastAsia" w:hAnsi="Times New Roman"/>
                <w:sz w:val="24"/>
                <w:szCs w:val="24"/>
                <w:lang w:eastAsia="ru-RU"/>
              </w:rPr>
              <w:t xml:space="preserve"> закона от 25.10.2001 №</w:t>
            </w:r>
            <w:r w:rsidRPr="00B06E71">
              <w:rPr>
                <w:rFonts w:ascii="Times New Roman" w:eastAsiaTheme="minorEastAsia" w:hAnsi="Times New Roman"/>
                <w:sz w:val="24"/>
                <w:szCs w:val="24"/>
                <w:lang w:eastAsia="ru-RU"/>
              </w:rPr>
              <w:t>137-ФЗ "О введении в действие Земельного кодекса Российской Федерации")</w:t>
            </w:r>
          </w:p>
        </w:tc>
      </w:tr>
      <w:tr w:rsidR="00B06E71" w:rsidRPr="00B06E71" w:rsidTr="0032129A">
        <w:tc>
          <w:tcPr>
            <w:tcW w:w="9052" w:type="dxa"/>
            <w:gridSpan w:val="4"/>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both"/>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lastRenderedPageBreak/>
              <w:t>Испрашиваемый срок публичного сервитута</w:t>
            </w:r>
          </w:p>
        </w:tc>
      </w:tr>
      <w:tr w:rsidR="00B06E71" w:rsidRPr="00B06E71" w:rsidTr="0032129A">
        <w:tc>
          <w:tcPr>
            <w:tcW w:w="9052" w:type="dxa"/>
            <w:gridSpan w:val="4"/>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both"/>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 xml:space="preserve">Срок, в течение которого в соответствии с расчетом заявителя использование земельного участка (его части) и (или) </w:t>
            </w:r>
            <w:r w:rsidRPr="00B06E71">
              <w:rPr>
                <w:rFonts w:ascii="Times New Roman" w:eastAsiaTheme="minorEastAsia" w:hAnsi="Times New Roman"/>
                <w:color w:val="000000" w:themeColor="text1"/>
                <w:sz w:val="24"/>
                <w:szCs w:val="24"/>
                <w:lang w:eastAsia="ru-RU"/>
              </w:rPr>
              <w:t xml:space="preserve">расположенного на нем объекта недвижимости в соответствии с их разрешенным использованием будет в соответствии с </w:t>
            </w:r>
            <w:hyperlink r:id="rId37" w:history="1">
              <w:r w:rsidRPr="00B06E71">
                <w:rPr>
                  <w:rFonts w:ascii="Times New Roman" w:eastAsiaTheme="minorEastAsia" w:hAnsi="Times New Roman"/>
                  <w:color w:val="000000" w:themeColor="text1"/>
                  <w:sz w:val="24"/>
                  <w:szCs w:val="24"/>
                  <w:lang w:eastAsia="ru-RU"/>
                </w:rPr>
                <w:t>подпунктом 4 пункта 1 статьи 39.41</w:t>
              </w:r>
            </w:hyperlink>
            <w:r w:rsidRPr="00B06E71">
              <w:rPr>
                <w:rFonts w:ascii="Times New Roman" w:eastAsiaTheme="minorEastAsia" w:hAnsi="Times New Roman"/>
                <w:color w:val="000000" w:themeColor="text1"/>
                <w:sz w:val="24"/>
                <w:szCs w:val="24"/>
                <w:lang w:eastAsia="ru-RU"/>
              </w:rPr>
              <w:t xml:space="preserve"> Земельного кодекса Российской Федерации невозможно или существенно затруднено (при возникновении таких обстоятельств)</w:t>
            </w:r>
          </w:p>
        </w:tc>
      </w:tr>
      <w:tr w:rsidR="00B06E71" w:rsidRPr="00B06E71" w:rsidTr="0032129A">
        <w:tc>
          <w:tcPr>
            <w:tcW w:w="9052" w:type="dxa"/>
            <w:gridSpan w:val="4"/>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Обоснование необходимости установления публичного сервитута</w:t>
            </w:r>
          </w:p>
        </w:tc>
      </w:tr>
      <w:tr w:rsidR="00B06E71" w:rsidRPr="00B06E71" w:rsidTr="0032129A">
        <w:tc>
          <w:tcPr>
            <w:tcW w:w="9052" w:type="dxa"/>
            <w:gridSpan w:val="4"/>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both"/>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tc>
      </w:tr>
      <w:tr w:rsidR="00B06E71" w:rsidRPr="00B06E71" w:rsidTr="0032129A">
        <w:tc>
          <w:tcPr>
            <w:tcW w:w="5197" w:type="dxa"/>
            <w:gridSpan w:val="3"/>
            <w:vMerge w:val="restart"/>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both"/>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3855" w:type="dxa"/>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rPr>
                <w:rFonts w:ascii="Times New Roman" w:eastAsiaTheme="minorEastAsia" w:hAnsi="Times New Roman"/>
                <w:sz w:val="24"/>
                <w:szCs w:val="24"/>
                <w:lang w:eastAsia="ru-RU"/>
              </w:rPr>
            </w:pPr>
          </w:p>
        </w:tc>
      </w:tr>
      <w:tr w:rsidR="00B06E71" w:rsidRPr="00B06E71" w:rsidTr="0032129A">
        <w:tc>
          <w:tcPr>
            <w:tcW w:w="5197" w:type="dxa"/>
            <w:gridSpan w:val="3"/>
            <w:vMerge/>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rPr>
                <w:rFonts w:ascii="Times New Roman" w:eastAsiaTheme="minorEastAsia" w:hAnsi="Times New Roman"/>
                <w:sz w:val="24"/>
                <w:szCs w:val="24"/>
                <w:lang w:eastAsia="ru-RU"/>
              </w:rPr>
            </w:pPr>
          </w:p>
        </w:tc>
        <w:tc>
          <w:tcPr>
            <w:tcW w:w="3855" w:type="dxa"/>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rPr>
                <w:rFonts w:ascii="Times New Roman" w:eastAsiaTheme="minorEastAsia" w:hAnsi="Times New Roman"/>
                <w:sz w:val="24"/>
                <w:szCs w:val="24"/>
                <w:lang w:eastAsia="ru-RU"/>
              </w:rPr>
            </w:pPr>
          </w:p>
        </w:tc>
      </w:tr>
      <w:tr w:rsidR="00B06E71" w:rsidRPr="00B06E71" w:rsidTr="000A580D">
        <w:trPr>
          <w:trHeight w:val="230"/>
        </w:trPr>
        <w:tc>
          <w:tcPr>
            <w:tcW w:w="5197" w:type="dxa"/>
            <w:gridSpan w:val="3"/>
            <w:vMerge/>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rPr>
                <w:rFonts w:ascii="Times New Roman" w:eastAsiaTheme="minorEastAsia" w:hAnsi="Times New Roman"/>
                <w:sz w:val="24"/>
                <w:szCs w:val="24"/>
                <w:lang w:eastAsia="ru-RU"/>
              </w:rPr>
            </w:pPr>
          </w:p>
        </w:tc>
        <w:tc>
          <w:tcPr>
            <w:tcW w:w="3855" w:type="dxa"/>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rPr>
                <w:rFonts w:ascii="Times New Roman" w:eastAsiaTheme="minorEastAsia" w:hAnsi="Times New Roman"/>
                <w:sz w:val="24"/>
                <w:szCs w:val="24"/>
                <w:lang w:eastAsia="ru-RU"/>
              </w:rPr>
            </w:pPr>
          </w:p>
        </w:tc>
      </w:tr>
      <w:tr w:rsidR="00B06E71" w:rsidRPr="00B06E71" w:rsidTr="0032129A">
        <w:tc>
          <w:tcPr>
            <w:tcW w:w="9052" w:type="dxa"/>
            <w:gridSpan w:val="4"/>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both"/>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Вид права,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tc>
      </w:tr>
      <w:tr w:rsidR="00B06E71" w:rsidRPr="00B06E71" w:rsidTr="0032129A">
        <w:tc>
          <w:tcPr>
            <w:tcW w:w="9052" w:type="dxa"/>
            <w:gridSpan w:val="4"/>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Сведения о способах представления результатов рассмотрения ходатайства:</w:t>
            </w:r>
          </w:p>
        </w:tc>
      </w:tr>
      <w:tr w:rsidR="00B06E71" w:rsidRPr="00B06E71" w:rsidTr="0032129A">
        <w:tc>
          <w:tcPr>
            <w:tcW w:w="5197" w:type="dxa"/>
            <w:gridSpan w:val="3"/>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both"/>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3855" w:type="dxa"/>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___________________</w:t>
            </w:r>
          </w:p>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(да/нет)</w:t>
            </w:r>
          </w:p>
        </w:tc>
      </w:tr>
      <w:tr w:rsidR="00B06E71" w:rsidRPr="00B06E71" w:rsidTr="0032129A">
        <w:tc>
          <w:tcPr>
            <w:tcW w:w="5197" w:type="dxa"/>
            <w:gridSpan w:val="3"/>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both"/>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3855" w:type="dxa"/>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___________________</w:t>
            </w:r>
          </w:p>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(да/нет)</w:t>
            </w:r>
          </w:p>
        </w:tc>
      </w:tr>
      <w:tr w:rsidR="00B06E71" w:rsidRPr="00B06E71" w:rsidTr="0032129A">
        <w:tc>
          <w:tcPr>
            <w:tcW w:w="9052" w:type="dxa"/>
            <w:gridSpan w:val="4"/>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Документы, прилагаемые к ходатайству:</w:t>
            </w:r>
          </w:p>
        </w:tc>
      </w:tr>
      <w:tr w:rsidR="00B06E71" w:rsidRPr="00B06E71" w:rsidTr="0032129A">
        <w:tc>
          <w:tcPr>
            <w:tcW w:w="9052" w:type="dxa"/>
            <w:gridSpan w:val="4"/>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both"/>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 xml:space="preserve">Подтверждаю, что </w:t>
            </w:r>
            <w:r w:rsidRPr="00B06E71">
              <w:rPr>
                <w:rFonts w:ascii="Times New Roman" w:eastAsiaTheme="minorEastAsia" w:hAnsi="Times New Roman"/>
                <w:color w:val="000000" w:themeColor="text1"/>
                <w:sz w:val="24"/>
                <w:szCs w:val="24"/>
                <w:lang w:eastAsia="ru-RU"/>
              </w:rPr>
              <w:t xml:space="preserve">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38" w:history="1">
              <w:r w:rsidRPr="00B06E71">
                <w:rPr>
                  <w:rFonts w:ascii="Times New Roman" w:eastAsiaTheme="minorEastAsia" w:hAnsi="Times New Roman"/>
                  <w:color w:val="000000" w:themeColor="text1"/>
                  <w:sz w:val="24"/>
                  <w:szCs w:val="24"/>
                  <w:lang w:eastAsia="ru-RU"/>
                </w:rPr>
                <w:t>статьей 39.41</w:t>
              </w:r>
            </w:hyperlink>
            <w:r w:rsidRPr="00B06E71">
              <w:rPr>
                <w:rFonts w:ascii="Times New Roman" w:eastAsiaTheme="minorEastAsia" w:hAnsi="Times New Roman"/>
                <w:color w:val="000000" w:themeColor="text1"/>
                <w:sz w:val="24"/>
                <w:szCs w:val="24"/>
                <w:lang w:eastAsia="ru-RU"/>
              </w:rPr>
              <w:t xml:space="preserve"> Земельного кодекса Российской Федерации</w:t>
            </w:r>
          </w:p>
        </w:tc>
      </w:tr>
      <w:tr w:rsidR="00B06E71" w:rsidRPr="00B06E71" w:rsidTr="0032129A">
        <w:tc>
          <w:tcPr>
            <w:tcW w:w="5197" w:type="dxa"/>
            <w:gridSpan w:val="3"/>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Подпись:</w:t>
            </w:r>
          </w:p>
        </w:tc>
        <w:tc>
          <w:tcPr>
            <w:tcW w:w="3855" w:type="dxa"/>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Дата:</w:t>
            </w:r>
          </w:p>
        </w:tc>
      </w:tr>
      <w:tr w:rsidR="00B06E71" w:rsidRPr="00B06E71" w:rsidTr="0032129A">
        <w:tc>
          <w:tcPr>
            <w:tcW w:w="1666" w:type="dxa"/>
            <w:tcBorders>
              <w:top w:val="single" w:sz="4" w:space="0" w:color="auto"/>
              <w:left w:val="single" w:sz="4" w:space="0" w:color="auto"/>
              <w:bottom w:val="single" w:sz="4" w:space="0" w:color="auto"/>
            </w:tcBorders>
          </w:tcPr>
          <w:p w:rsidR="00B06E71" w:rsidRPr="00B06E71" w:rsidRDefault="00B06E71" w:rsidP="00B06E71">
            <w:pPr>
              <w:widowControl w:val="0"/>
              <w:autoSpaceDE w:val="0"/>
              <w:autoSpaceDN w:val="0"/>
              <w:adjustRightInd w:val="0"/>
              <w:spacing w:after="0" w:line="240" w:lineRule="auto"/>
              <w:rPr>
                <w:rFonts w:ascii="Times New Roman" w:eastAsiaTheme="minorEastAsia" w:hAnsi="Times New Roman"/>
                <w:sz w:val="24"/>
                <w:szCs w:val="24"/>
                <w:lang w:eastAsia="ru-RU"/>
              </w:rPr>
            </w:pPr>
          </w:p>
        </w:tc>
        <w:tc>
          <w:tcPr>
            <w:tcW w:w="450" w:type="dxa"/>
            <w:tcBorders>
              <w:top w:val="single" w:sz="4" w:space="0" w:color="auto"/>
            </w:tcBorders>
          </w:tcPr>
          <w:p w:rsidR="00B06E71" w:rsidRPr="00B06E71" w:rsidRDefault="00B06E71" w:rsidP="00B06E71">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tc>
        <w:tc>
          <w:tcPr>
            <w:tcW w:w="3081" w:type="dxa"/>
            <w:tcBorders>
              <w:top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tc>
        <w:tc>
          <w:tcPr>
            <w:tcW w:w="3855" w:type="dxa"/>
            <w:vMerge w:val="restart"/>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"____" ____________ ______ г.</w:t>
            </w:r>
          </w:p>
        </w:tc>
      </w:tr>
      <w:tr w:rsidR="00B06E71" w:rsidRPr="00B06E71" w:rsidTr="0032129A">
        <w:tc>
          <w:tcPr>
            <w:tcW w:w="1666" w:type="dxa"/>
            <w:tcBorders>
              <w:top w:val="single" w:sz="4" w:space="0" w:color="auto"/>
              <w:left w:val="single" w:sz="4" w:space="0" w:color="auto"/>
              <w:bottom w:val="single" w:sz="4" w:space="0" w:color="auto"/>
            </w:tcBorders>
          </w:tcPr>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(подпись)</w:t>
            </w:r>
          </w:p>
        </w:tc>
        <w:tc>
          <w:tcPr>
            <w:tcW w:w="450" w:type="dxa"/>
            <w:tcBorders>
              <w:bottom w:val="single" w:sz="4" w:space="0" w:color="auto"/>
            </w:tcBorders>
          </w:tcPr>
          <w:p w:rsidR="00B06E71" w:rsidRPr="00B06E71" w:rsidRDefault="00B06E71" w:rsidP="00B06E71">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tc>
        <w:tc>
          <w:tcPr>
            <w:tcW w:w="3081" w:type="dxa"/>
            <w:tcBorders>
              <w:top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(инициалы, фамилия)</w:t>
            </w:r>
          </w:p>
        </w:tc>
        <w:tc>
          <w:tcPr>
            <w:tcW w:w="3855" w:type="dxa"/>
            <w:vMerge/>
            <w:tcBorders>
              <w:top w:val="single" w:sz="4" w:space="0" w:color="auto"/>
              <w:left w:val="single" w:sz="4" w:space="0" w:color="auto"/>
              <w:bottom w:val="single" w:sz="4" w:space="0" w:color="auto"/>
              <w:right w:val="single" w:sz="4" w:space="0" w:color="auto"/>
            </w:tcBorders>
          </w:tcPr>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r>
    </w:tbl>
    <w:p w:rsidR="00B06E71" w:rsidRPr="00B06E71" w:rsidRDefault="00B06E71" w:rsidP="00B06E71">
      <w:pPr>
        <w:widowControl w:val="0"/>
        <w:autoSpaceDE w:val="0"/>
        <w:autoSpaceDN w:val="0"/>
        <w:adjustRightInd w:val="0"/>
        <w:spacing w:after="0" w:line="240" w:lineRule="auto"/>
        <w:ind w:firstLine="540"/>
        <w:jc w:val="both"/>
        <w:rPr>
          <w:rFonts w:ascii="Times New Roman" w:eastAsiaTheme="minorEastAsia" w:hAnsi="Times New Roman"/>
          <w:sz w:val="24"/>
          <w:szCs w:val="24"/>
          <w:lang w:eastAsia="ru-RU"/>
        </w:rPr>
      </w:pPr>
    </w:p>
    <w:p w:rsidR="00B06E71" w:rsidRPr="00B06E71" w:rsidRDefault="00B06E71" w:rsidP="00B06E71">
      <w:pPr>
        <w:widowControl w:val="0"/>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lastRenderedPageBreak/>
        <w:t>Документ, являющийся результатом предоставления муниципальной услуги, прошу выдать (направить) &lt;*&gt;:</w:t>
      </w:r>
    </w:p>
    <w:p w:rsidR="00B06E71" w:rsidRPr="00B06E71" w:rsidRDefault="00B06E71" w:rsidP="00B06E71">
      <w:pPr>
        <w:widowControl w:val="0"/>
        <w:autoSpaceDE w:val="0"/>
        <w:autoSpaceDN w:val="0"/>
        <w:adjustRightInd w:val="0"/>
        <w:spacing w:before="200" w:after="0" w:line="240" w:lineRule="auto"/>
        <w:ind w:firstLine="540"/>
        <w:jc w:val="both"/>
        <w:rPr>
          <w:rFonts w:ascii="Times New Roman" w:eastAsiaTheme="minorEastAsia" w:hAnsi="Times New Roman"/>
          <w:sz w:val="24"/>
          <w:szCs w:val="24"/>
          <w:lang w:eastAsia="ru-RU"/>
        </w:rPr>
      </w:pPr>
      <w:r w:rsidRPr="00797B7E">
        <w:rPr>
          <w:rFonts w:ascii="Times New Roman" w:eastAsiaTheme="minorEastAsia" w:hAnsi="Times New Roman"/>
          <w:noProof/>
          <w:position w:val="-8"/>
          <w:sz w:val="24"/>
          <w:szCs w:val="24"/>
          <w:lang w:eastAsia="ru-RU"/>
        </w:rPr>
        <w:drawing>
          <wp:inline distT="0" distB="0" distL="0" distR="0">
            <wp:extent cx="180975" cy="2381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06E71">
        <w:rPr>
          <w:rFonts w:ascii="Times New Roman" w:eastAsiaTheme="minorEastAsia" w:hAnsi="Times New Roman"/>
          <w:sz w:val="24"/>
          <w:szCs w:val="24"/>
          <w:lang w:eastAsia="ru-RU"/>
        </w:rPr>
        <w:t xml:space="preserve"> в МФЦ;</w:t>
      </w:r>
    </w:p>
    <w:p w:rsidR="00B06E71" w:rsidRPr="00B06E71" w:rsidRDefault="00B06E71" w:rsidP="00B06E71">
      <w:pPr>
        <w:widowControl w:val="0"/>
        <w:autoSpaceDE w:val="0"/>
        <w:autoSpaceDN w:val="0"/>
        <w:adjustRightInd w:val="0"/>
        <w:spacing w:before="200" w:after="0" w:line="240" w:lineRule="auto"/>
        <w:ind w:firstLine="540"/>
        <w:jc w:val="both"/>
        <w:rPr>
          <w:rFonts w:ascii="Times New Roman" w:eastAsiaTheme="minorEastAsia" w:hAnsi="Times New Roman"/>
          <w:sz w:val="24"/>
          <w:szCs w:val="24"/>
          <w:lang w:eastAsia="ru-RU"/>
        </w:rPr>
      </w:pPr>
      <w:r w:rsidRPr="00797B7E">
        <w:rPr>
          <w:rFonts w:ascii="Times New Roman" w:eastAsiaTheme="minorEastAsia" w:hAnsi="Times New Roman"/>
          <w:noProof/>
          <w:position w:val="-8"/>
          <w:sz w:val="24"/>
          <w:szCs w:val="24"/>
          <w:lang w:eastAsia="ru-RU"/>
        </w:rPr>
        <w:drawing>
          <wp:inline distT="0" distB="0" distL="0" distR="0">
            <wp:extent cx="180975" cy="238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06E71">
        <w:rPr>
          <w:rFonts w:ascii="Times New Roman" w:eastAsiaTheme="minorEastAsia" w:hAnsi="Times New Roman"/>
          <w:sz w:val="24"/>
          <w:szCs w:val="24"/>
          <w:lang w:eastAsia="ru-RU"/>
        </w:rPr>
        <w:t xml:space="preserve"> лично в уполномоченном органе местного самоуправления;</w:t>
      </w:r>
    </w:p>
    <w:p w:rsidR="00B06E71" w:rsidRPr="00B06E71" w:rsidRDefault="00B06E71" w:rsidP="00B06E71">
      <w:pPr>
        <w:widowControl w:val="0"/>
        <w:autoSpaceDE w:val="0"/>
        <w:autoSpaceDN w:val="0"/>
        <w:adjustRightInd w:val="0"/>
        <w:spacing w:before="200" w:after="0" w:line="240" w:lineRule="auto"/>
        <w:ind w:firstLine="540"/>
        <w:jc w:val="both"/>
        <w:rPr>
          <w:rFonts w:ascii="Times New Roman" w:eastAsiaTheme="minorEastAsia" w:hAnsi="Times New Roman"/>
          <w:sz w:val="24"/>
          <w:szCs w:val="24"/>
          <w:lang w:eastAsia="ru-RU"/>
        </w:rPr>
      </w:pPr>
      <w:r w:rsidRPr="00797B7E">
        <w:rPr>
          <w:rFonts w:ascii="Times New Roman" w:eastAsiaTheme="minorEastAsia" w:hAnsi="Times New Roman"/>
          <w:noProof/>
          <w:position w:val="-8"/>
          <w:sz w:val="24"/>
          <w:szCs w:val="24"/>
          <w:lang w:eastAsia="ru-RU"/>
        </w:rPr>
        <w:drawing>
          <wp:inline distT="0" distB="0" distL="0" distR="0">
            <wp:extent cx="18097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06E71">
        <w:rPr>
          <w:rFonts w:ascii="Times New Roman" w:eastAsiaTheme="minorEastAsia" w:hAnsi="Times New Roman"/>
          <w:sz w:val="24"/>
          <w:szCs w:val="24"/>
          <w:lang w:eastAsia="ru-RU"/>
        </w:rPr>
        <w:t xml:space="preserve"> посредством почтовой связи;</w:t>
      </w:r>
    </w:p>
    <w:p w:rsidR="00B06E71" w:rsidRPr="00B06E71" w:rsidRDefault="00B06E71" w:rsidP="00B06E71">
      <w:pPr>
        <w:widowControl w:val="0"/>
        <w:autoSpaceDE w:val="0"/>
        <w:autoSpaceDN w:val="0"/>
        <w:adjustRightInd w:val="0"/>
        <w:spacing w:before="200" w:after="0" w:line="240" w:lineRule="auto"/>
        <w:ind w:firstLine="540"/>
        <w:jc w:val="both"/>
        <w:rPr>
          <w:rFonts w:ascii="Times New Roman" w:eastAsiaTheme="minorEastAsia" w:hAnsi="Times New Roman"/>
          <w:sz w:val="24"/>
          <w:szCs w:val="24"/>
          <w:lang w:eastAsia="ru-RU"/>
        </w:rPr>
      </w:pPr>
      <w:r w:rsidRPr="00797B7E">
        <w:rPr>
          <w:rFonts w:ascii="Times New Roman" w:eastAsiaTheme="minorEastAsia" w:hAnsi="Times New Roman"/>
          <w:noProof/>
          <w:position w:val="-8"/>
          <w:sz w:val="24"/>
          <w:szCs w:val="24"/>
          <w:lang w:eastAsia="ru-RU"/>
        </w:rPr>
        <w:drawing>
          <wp:inline distT="0" distB="0" distL="0" distR="0">
            <wp:extent cx="180975" cy="238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06E71">
        <w:rPr>
          <w:rFonts w:ascii="Times New Roman" w:eastAsiaTheme="minorEastAsia" w:hAnsi="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w:t>
      </w:r>
    </w:p>
    <w:p w:rsidR="00B06E71" w:rsidRPr="00B06E71" w:rsidRDefault="00B06E71" w:rsidP="00B06E71">
      <w:pPr>
        <w:widowControl w:val="0"/>
        <w:autoSpaceDE w:val="0"/>
        <w:autoSpaceDN w:val="0"/>
        <w:adjustRightInd w:val="0"/>
        <w:spacing w:after="0" w:line="240" w:lineRule="auto"/>
        <w:ind w:firstLine="540"/>
        <w:jc w:val="both"/>
        <w:rPr>
          <w:rFonts w:ascii="Times New Roman" w:eastAsiaTheme="minorEastAsia" w:hAnsi="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284"/>
        <w:gridCol w:w="4762"/>
      </w:tblGrid>
      <w:tr w:rsidR="00B06E71" w:rsidRPr="00B06E71" w:rsidTr="0032129A">
        <w:tc>
          <w:tcPr>
            <w:tcW w:w="3969" w:type="dxa"/>
            <w:tcBorders>
              <w:bottom w:val="single" w:sz="4" w:space="0" w:color="auto"/>
            </w:tcBorders>
          </w:tcPr>
          <w:p w:rsidR="00B06E71" w:rsidRPr="00B06E71" w:rsidRDefault="00B06E71" w:rsidP="00B06E71">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tc>
        <w:tc>
          <w:tcPr>
            <w:tcW w:w="284" w:type="dxa"/>
          </w:tcPr>
          <w:p w:rsidR="00B06E71" w:rsidRPr="00B06E71" w:rsidRDefault="00B06E71" w:rsidP="00B06E71">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tc>
        <w:tc>
          <w:tcPr>
            <w:tcW w:w="4762" w:type="dxa"/>
            <w:tcBorders>
              <w:bottom w:val="single" w:sz="4" w:space="0" w:color="auto"/>
            </w:tcBorders>
          </w:tcPr>
          <w:p w:rsidR="00B06E71" w:rsidRPr="00B06E71" w:rsidRDefault="00B06E71" w:rsidP="00B06E71">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tc>
      </w:tr>
      <w:tr w:rsidR="00B06E71" w:rsidRPr="00B06E71" w:rsidTr="0032129A">
        <w:tc>
          <w:tcPr>
            <w:tcW w:w="3969" w:type="dxa"/>
            <w:tcBorders>
              <w:top w:val="single" w:sz="4" w:space="0" w:color="auto"/>
            </w:tcBorders>
          </w:tcPr>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(для физических лиц)</w:t>
            </w:r>
          </w:p>
        </w:tc>
        <w:tc>
          <w:tcPr>
            <w:tcW w:w="284" w:type="dxa"/>
          </w:tcPr>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4762" w:type="dxa"/>
            <w:tcBorders>
              <w:top w:val="single" w:sz="4" w:space="0" w:color="auto"/>
            </w:tcBorders>
          </w:tcPr>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(дата, подпись)</w:t>
            </w:r>
          </w:p>
        </w:tc>
      </w:tr>
      <w:tr w:rsidR="00B06E71" w:rsidRPr="00B06E71" w:rsidTr="0032129A">
        <w:tc>
          <w:tcPr>
            <w:tcW w:w="3969" w:type="dxa"/>
            <w:tcBorders>
              <w:bottom w:val="single" w:sz="4" w:space="0" w:color="auto"/>
            </w:tcBorders>
          </w:tcPr>
          <w:p w:rsidR="00B06E71" w:rsidRPr="00B06E71" w:rsidRDefault="00B06E71" w:rsidP="00B06E71">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tc>
        <w:tc>
          <w:tcPr>
            <w:tcW w:w="284" w:type="dxa"/>
          </w:tcPr>
          <w:p w:rsidR="00B06E71" w:rsidRPr="00B06E71" w:rsidRDefault="00B06E71" w:rsidP="00B06E71">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tc>
        <w:tc>
          <w:tcPr>
            <w:tcW w:w="4762" w:type="dxa"/>
            <w:tcBorders>
              <w:bottom w:val="single" w:sz="4" w:space="0" w:color="auto"/>
            </w:tcBorders>
          </w:tcPr>
          <w:p w:rsidR="00B06E71" w:rsidRPr="00B06E71" w:rsidRDefault="00B06E71" w:rsidP="00B06E71">
            <w:pPr>
              <w:widowControl w:val="0"/>
              <w:autoSpaceDE w:val="0"/>
              <w:autoSpaceDN w:val="0"/>
              <w:adjustRightInd w:val="0"/>
              <w:spacing w:after="0" w:line="240" w:lineRule="auto"/>
              <w:rPr>
                <w:rFonts w:ascii="Times New Roman" w:eastAsiaTheme="minorEastAsia" w:hAnsi="Times New Roman"/>
                <w:sz w:val="24"/>
                <w:szCs w:val="24"/>
                <w:lang w:eastAsia="ru-RU"/>
              </w:rPr>
            </w:pPr>
          </w:p>
        </w:tc>
      </w:tr>
      <w:tr w:rsidR="00B06E71" w:rsidRPr="00B06E71" w:rsidTr="0032129A">
        <w:tc>
          <w:tcPr>
            <w:tcW w:w="3969" w:type="dxa"/>
            <w:tcBorders>
              <w:top w:val="single" w:sz="4" w:space="0" w:color="auto"/>
            </w:tcBorders>
          </w:tcPr>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(для юридических лиц)</w:t>
            </w:r>
          </w:p>
        </w:tc>
        <w:tc>
          <w:tcPr>
            <w:tcW w:w="284" w:type="dxa"/>
          </w:tcPr>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p>
        </w:tc>
        <w:tc>
          <w:tcPr>
            <w:tcW w:w="4762" w:type="dxa"/>
            <w:tcBorders>
              <w:top w:val="single" w:sz="4" w:space="0" w:color="auto"/>
            </w:tcBorders>
          </w:tcPr>
          <w:p w:rsidR="00B06E71" w:rsidRPr="00B06E71" w:rsidRDefault="00B06E71" w:rsidP="00B06E71">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B06E71">
              <w:rPr>
                <w:rFonts w:ascii="Times New Roman" w:eastAsiaTheme="minorEastAsia" w:hAnsi="Times New Roman"/>
                <w:sz w:val="24"/>
                <w:szCs w:val="24"/>
                <w:lang w:eastAsia="ru-RU"/>
              </w:rPr>
              <w:t>(должность, подпись, печать)</w:t>
            </w:r>
          </w:p>
        </w:tc>
      </w:tr>
    </w:tbl>
    <w:p w:rsidR="000F79D3" w:rsidRPr="000A580D" w:rsidRDefault="000F79D3" w:rsidP="00797B7E">
      <w:pPr>
        <w:tabs>
          <w:tab w:val="left" w:pos="3315"/>
        </w:tabs>
        <w:spacing w:line="259" w:lineRule="auto"/>
        <w:rPr>
          <w:rFonts w:ascii="Times New Roman" w:hAnsi="Times New Roman"/>
          <w:sz w:val="23"/>
          <w:szCs w:val="23"/>
          <w:highlight w:val="yellow"/>
          <w:lang w:val="en-US"/>
        </w:rPr>
      </w:pPr>
    </w:p>
    <w:p w:rsidR="000F79D3" w:rsidRPr="000A580D" w:rsidRDefault="000F79D3" w:rsidP="000F79D3">
      <w:pPr>
        <w:tabs>
          <w:tab w:val="left" w:pos="4065"/>
        </w:tabs>
        <w:spacing w:after="0" w:line="259" w:lineRule="auto"/>
        <w:jc w:val="right"/>
        <w:rPr>
          <w:rFonts w:ascii="Times New Roman" w:hAnsi="Times New Roman"/>
          <w:sz w:val="23"/>
          <w:szCs w:val="23"/>
        </w:rPr>
      </w:pPr>
      <w:r w:rsidRPr="000A580D">
        <w:rPr>
          <w:rFonts w:ascii="Times New Roman" w:eastAsia="Times New Roman" w:hAnsi="Times New Roman"/>
          <w:sz w:val="28"/>
          <w:szCs w:val="28"/>
          <w:lang w:eastAsia="ru-RU"/>
        </w:rPr>
        <w:t>"</w:t>
      </w:r>
    </w:p>
    <w:p w:rsidR="003941AF" w:rsidRPr="00284072" w:rsidRDefault="003941AF" w:rsidP="00284072">
      <w:pPr>
        <w:spacing w:after="0" w:line="240" w:lineRule="auto"/>
        <w:jc w:val="both"/>
        <w:rPr>
          <w:rFonts w:ascii="Times New Roman" w:hAnsi="Times New Roman"/>
          <w:color w:val="000000"/>
          <w:sz w:val="28"/>
          <w:szCs w:val="28"/>
          <w:highlight w:val="yellow"/>
        </w:rPr>
      </w:pPr>
    </w:p>
    <w:p w:rsidR="00A434C3" w:rsidRPr="00371A32" w:rsidRDefault="00824762" w:rsidP="00824762">
      <w:pPr>
        <w:spacing w:after="0" w:line="240" w:lineRule="auto"/>
        <w:jc w:val="both"/>
        <w:rPr>
          <w:rFonts w:ascii="Times New Roman" w:eastAsia="Times New Roman" w:hAnsi="Times New Roman"/>
          <w:sz w:val="28"/>
          <w:szCs w:val="28"/>
          <w:lang w:eastAsia="ru-RU"/>
        </w:rPr>
        <w:sectPr w:rsidR="00A434C3" w:rsidRPr="00371A32" w:rsidSect="00EB3F40">
          <w:headerReference w:type="default" r:id="rId40"/>
          <w:pgSz w:w="11906" w:h="16838"/>
          <w:pgMar w:top="1134" w:right="849" w:bottom="1134" w:left="1701" w:header="708" w:footer="708" w:gutter="0"/>
          <w:cols w:space="708"/>
          <w:titlePg/>
          <w:docGrid w:linePitch="360"/>
        </w:sectPr>
      </w:pPr>
      <w:r w:rsidRPr="00C419A0">
        <w:rPr>
          <w:rFonts w:ascii="Times New Roman" w:hAnsi="Times New Roman"/>
          <w:color w:val="000000"/>
          <w:sz w:val="28"/>
          <w:szCs w:val="28"/>
        </w:rPr>
        <w:t>11</w:t>
      </w:r>
      <w:r w:rsidR="00A434C3" w:rsidRPr="00C419A0">
        <w:rPr>
          <w:rFonts w:ascii="Times New Roman" w:hAnsi="Times New Roman"/>
          <w:color w:val="000000"/>
          <w:sz w:val="28"/>
          <w:szCs w:val="28"/>
        </w:rPr>
        <w:t xml:space="preserve">. </w:t>
      </w:r>
      <w:r w:rsidRPr="00C419A0">
        <w:rPr>
          <w:rFonts w:ascii="Times New Roman" w:eastAsia="Times New Roman" w:hAnsi="Times New Roman"/>
          <w:sz w:val="28"/>
          <w:szCs w:val="28"/>
          <w:lang w:eastAsia="ru-RU"/>
        </w:rPr>
        <w:t>Приложение</w:t>
      </w:r>
      <w:r w:rsidR="00A434C3" w:rsidRPr="00C419A0">
        <w:rPr>
          <w:rFonts w:ascii="Times New Roman" w:eastAsia="Times New Roman" w:hAnsi="Times New Roman"/>
          <w:sz w:val="28"/>
          <w:szCs w:val="28"/>
          <w:lang w:eastAsia="ru-RU"/>
        </w:rPr>
        <w:t xml:space="preserve"> 11 к административному регламенту предоставления муниципальной услуги "</w:t>
      </w:r>
      <w:r w:rsidR="00A434C3" w:rsidRPr="00C419A0">
        <w:rPr>
          <w:rFonts w:ascii="Times New Roman" w:hAnsi="Times New Roman"/>
          <w:sz w:val="28"/>
          <w:szCs w:val="28"/>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00A434C3" w:rsidRPr="00C419A0">
        <w:rPr>
          <w:rFonts w:ascii="Times New Roman" w:eastAsia="Times New Roman" w:hAnsi="Times New Roman"/>
          <w:sz w:val="28"/>
          <w:szCs w:val="28"/>
          <w:lang w:eastAsia="ru-RU"/>
        </w:rPr>
        <w:t xml:space="preserve">" </w:t>
      </w:r>
      <w:r w:rsidR="00284072" w:rsidRPr="00C419A0">
        <w:rPr>
          <w:rFonts w:ascii="Times New Roman" w:eastAsia="Times New Roman" w:hAnsi="Times New Roman"/>
          <w:sz w:val="28"/>
          <w:szCs w:val="28"/>
          <w:lang w:eastAsia="ru-RU"/>
        </w:rPr>
        <w:t>после слов "с момента опубликования извещения"</w:t>
      </w:r>
      <w:r w:rsidR="00FA59DE">
        <w:rPr>
          <w:rFonts w:ascii="Times New Roman" w:eastAsia="Times New Roman" w:hAnsi="Times New Roman"/>
          <w:sz w:val="28"/>
          <w:szCs w:val="28"/>
          <w:lang w:eastAsia="ru-RU"/>
        </w:rPr>
        <w:t xml:space="preserve"> дополнить словами </w:t>
      </w:r>
      <w:r w:rsidR="00284072" w:rsidRPr="00C419A0">
        <w:rPr>
          <w:rFonts w:ascii="Times New Roman" w:eastAsia="Times New Roman" w:hAnsi="Times New Roman"/>
          <w:sz w:val="28"/>
          <w:szCs w:val="28"/>
          <w:lang w:eastAsia="ru-RU"/>
        </w:rPr>
        <w:t>"</w:t>
      </w:r>
      <w:r w:rsidR="00C419A0" w:rsidRPr="00C419A0">
        <w:rPr>
          <w:rFonts w:ascii="Times New Roman" w:eastAsia="Times New Roman" w:hAnsi="Times New Roman"/>
          <w:sz w:val="28"/>
          <w:szCs w:val="28"/>
          <w:lang w:eastAsia="ru-RU"/>
        </w:rPr>
        <w:t>, 30</w:t>
      </w:r>
      <w:r w:rsidR="00284072" w:rsidRPr="00C419A0">
        <w:rPr>
          <w:rFonts w:ascii="Times New Roman" w:eastAsia="Times New Roman" w:hAnsi="Times New Roman"/>
          <w:sz w:val="28"/>
          <w:szCs w:val="28"/>
          <w:lang w:eastAsia="ru-RU"/>
        </w:rPr>
        <w:t xml:space="preserve"> календарных дней с момента опубликования извещения"</w:t>
      </w:r>
      <w:r w:rsidR="00E35A77">
        <w:rPr>
          <w:rFonts w:ascii="Times New Roman" w:eastAsia="Times New Roman" w:hAnsi="Times New Roman"/>
          <w:sz w:val="28"/>
          <w:szCs w:val="28"/>
          <w:lang w:eastAsia="ru-RU"/>
        </w:rPr>
        <w:t>.</w:t>
      </w:r>
      <w:bookmarkStart w:id="2" w:name="_GoBack"/>
      <w:bookmarkEnd w:id="2"/>
    </w:p>
    <w:p w:rsidR="003941AF" w:rsidRPr="00692731" w:rsidRDefault="003941AF" w:rsidP="00F50780">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sectPr w:rsidR="003941AF" w:rsidRPr="00692731" w:rsidSect="00F50780">
      <w:pgSz w:w="11906" w:h="16838"/>
      <w:pgMar w:top="820" w:right="709"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871" w:rsidRDefault="001E2871" w:rsidP="00A434C3">
      <w:pPr>
        <w:spacing w:after="0" w:line="240" w:lineRule="auto"/>
      </w:pPr>
      <w:r>
        <w:separator/>
      </w:r>
    </w:p>
  </w:endnote>
  <w:endnote w:type="continuationSeparator" w:id="0">
    <w:p w:rsidR="001E2871" w:rsidRDefault="001E2871" w:rsidP="00A43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871" w:rsidRDefault="001E2871" w:rsidP="00A434C3">
      <w:pPr>
        <w:spacing w:after="0" w:line="240" w:lineRule="auto"/>
      </w:pPr>
      <w:r>
        <w:separator/>
      </w:r>
    </w:p>
  </w:footnote>
  <w:footnote w:type="continuationSeparator" w:id="0">
    <w:p w:rsidR="001E2871" w:rsidRDefault="001E2871" w:rsidP="00A43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2687072"/>
      <w:docPartObj>
        <w:docPartGallery w:val="Page Numbers (Top of Page)"/>
        <w:docPartUnique/>
      </w:docPartObj>
    </w:sdtPr>
    <w:sdtEndPr/>
    <w:sdtContent>
      <w:p w:rsidR="00692731" w:rsidRDefault="00692731">
        <w:pPr>
          <w:pStyle w:val="ad"/>
          <w:jc w:val="center"/>
        </w:pPr>
        <w:r>
          <w:fldChar w:fldCharType="begin"/>
        </w:r>
        <w:r>
          <w:instrText>PAGE   \* MERGEFORMAT</w:instrText>
        </w:r>
        <w:r>
          <w:fldChar w:fldCharType="separate"/>
        </w:r>
        <w:r w:rsidR="00E35A77">
          <w:rPr>
            <w:noProof/>
          </w:rPr>
          <w:t>11</w:t>
        </w:r>
        <w:r>
          <w:fldChar w:fldCharType="end"/>
        </w:r>
      </w:p>
    </w:sdtContent>
  </w:sdt>
  <w:p w:rsidR="00692731" w:rsidRDefault="00692731">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F78D6"/>
    <w:multiLevelType w:val="multilevel"/>
    <w:tmpl w:val="756EA2A2"/>
    <w:lvl w:ilvl="0">
      <w:start w:val="1"/>
      <w:numFmt w:val="decimal"/>
      <w:lvlText w:val="%1."/>
      <w:lvlJc w:val="left"/>
      <w:pPr>
        <w:ind w:left="927" w:hanging="360"/>
      </w:pPr>
      <w:rPr>
        <w:rFonts w:hint="default"/>
        <w:color w:val="000000"/>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E7"/>
    <w:rsid w:val="00013DBD"/>
    <w:rsid w:val="00016430"/>
    <w:rsid w:val="000255B6"/>
    <w:rsid w:val="00031081"/>
    <w:rsid w:val="000533A0"/>
    <w:rsid w:val="0007728A"/>
    <w:rsid w:val="000A5799"/>
    <w:rsid w:val="000A580D"/>
    <w:rsid w:val="000D0FE3"/>
    <w:rsid w:val="000F79D3"/>
    <w:rsid w:val="001167D9"/>
    <w:rsid w:val="001645F5"/>
    <w:rsid w:val="00167158"/>
    <w:rsid w:val="00173039"/>
    <w:rsid w:val="00176DDD"/>
    <w:rsid w:val="001805E1"/>
    <w:rsid w:val="001853AA"/>
    <w:rsid w:val="0018699E"/>
    <w:rsid w:val="001B305E"/>
    <w:rsid w:val="001B78E7"/>
    <w:rsid w:val="001C4E58"/>
    <w:rsid w:val="001E2871"/>
    <w:rsid w:val="00202EA8"/>
    <w:rsid w:val="00205437"/>
    <w:rsid w:val="0022074C"/>
    <w:rsid w:val="0022078A"/>
    <w:rsid w:val="002409F1"/>
    <w:rsid w:val="00247AD7"/>
    <w:rsid w:val="00261CB6"/>
    <w:rsid w:val="002736D1"/>
    <w:rsid w:val="00280DA7"/>
    <w:rsid w:val="00284072"/>
    <w:rsid w:val="00290C91"/>
    <w:rsid w:val="002B15E4"/>
    <w:rsid w:val="002B1889"/>
    <w:rsid w:val="002C4F51"/>
    <w:rsid w:val="002C5E6C"/>
    <w:rsid w:val="002D3F5E"/>
    <w:rsid w:val="002E6746"/>
    <w:rsid w:val="003301DE"/>
    <w:rsid w:val="00342C05"/>
    <w:rsid w:val="00351F0C"/>
    <w:rsid w:val="003562B2"/>
    <w:rsid w:val="00366BD2"/>
    <w:rsid w:val="00371A32"/>
    <w:rsid w:val="00381CA2"/>
    <w:rsid w:val="003941AF"/>
    <w:rsid w:val="003A2700"/>
    <w:rsid w:val="003D6244"/>
    <w:rsid w:val="003E07E9"/>
    <w:rsid w:val="003E39C3"/>
    <w:rsid w:val="003E50A5"/>
    <w:rsid w:val="00466373"/>
    <w:rsid w:val="0047077E"/>
    <w:rsid w:val="0047143E"/>
    <w:rsid w:val="0048397E"/>
    <w:rsid w:val="00485028"/>
    <w:rsid w:val="0048580C"/>
    <w:rsid w:val="00485DEB"/>
    <w:rsid w:val="004A1E3E"/>
    <w:rsid w:val="004E43FB"/>
    <w:rsid w:val="004F3908"/>
    <w:rsid w:val="00513EE2"/>
    <w:rsid w:val="005162F7"/>
    <w:rsid w:val="005505C7"/>
    <w:rsid w:val="005617C3"/>
    <w:rsid w:val="00565482"/>
    <w:rsid w:val="00575EDF"/>
    <w:rsid w:val="005770C0"/>
    <w:rsid w:val="005B43C7"/>
    <w:rsid w:val="005E2FF1"/>
    <w:rsid w:val="005E5BB0"/>
    <w:rsid w:val="005E5E69"/>
    <w:rsid w:val="006204AA"/>
    <w:rsid w:val="00636847"/>
    <w:rsid w:val="00652B6B"/>
    <w:rsid w:val="00656F3E"/>
    <w:rsid w:val="00675FE4"/>
    <w:rsid w:val="00692731"/>
    <w:rsid w:val="006A1E77"/>
    <w:rsid w:val="006C7BF5"/>
    <w:rsid w:val="006E03F5"/>
    <w:rsid w:val="006E0C65"/>
    <w:rsid w:val="006F7482"/>
    <w:rsid w:val="007020A6"/>
    <w:rsid w:val="00703DB4"/>
    <w:rsid w:val="007158BB"/>
    <w:rsid w:val="00717C5B"/>
    <w:rsid w:val="007750C7"/>
    <w:rsid w:val="00776C4D"/>
    <w:rsid w:val="00786148"/>
    <w:rsid w:val="00797B7E"/>
    <w:rsid w:val="007A012B"/>
    <w:rsid w:val="007A457A"/>
    <w:rsid w:val="007A7A11"/>
    <w:rsid w:val="007C39B6"/>
    <w:rsid w:val="007F315D"/>
    <w:rsid w:val="00813891"/>
    <w:rsid w:val="00817480"/>
    <w:rsid w:val="00823C64"/>
    <w:rsid w:val="00824762"/>
    <w:rsid w:val="00826CD1"/>
    <w:rsid w:val="00845A5E"/>
    <w:rsid w:val="008557AB"/>
    <w:rsid w:val="008570B3"/>
    <w:rsid w:val="00862365"/>
    <w:rsid w:val="00862E89"/>
    <w:rsid w:val="008735AE"/>
    <w:rsid w:val="00874B31"/>
    <w:rsid w:val="008A2556"/>
    <w:rsid w:val="008A3AB6"/>
    <w:rsid w:val="008E3EEF"/>
    <w:rsid w:val="008F21CF"/>
    <w:rsid w:val="009058B4"/>
    <w:rsid w:val="00953F1D"/>
    <w:rsid w:val="009733DD"/>
    <w:rsid w:val="00994A35"/>
    <w:rsid w:val="009955A6"/>
    <w:rsid w:val="009B446E"/>
    <w:rsid w:val="009D06A9"/>
    <w:rsid w:val="009F36D3"/>
    <w:rsid w:val="00A144DE"/>
    <w:rsid w:val="00A215AB"/>
    <w:rsid w:val="00A31496"/>
    <w:rsid w:val="00A41E6B"/>
    <w:rsid w:val="00A42082"/>
    <w:rsid w:val="00A434C3"/>
    <w:rsid w:val="00A47AE7"/>
    <w:rsid w:val="00A51AA7"/>
    <w:rsid w:val="00A72678"/>
    <w:rsid w:val="00A729B7"/>
    <w:rsid w:val="00AB1752"/>
    <w:rsid w:val="00B033C1"/>
    <w:rsid w:val="00B06E71"/>
    <w:rsid w:val="00B24772"/>
    <w:rsid w:val="00B25E67"/>
    <w:rsid w:val="00B26417"/>
    <w:rsid w:val="00B43E40"/>
    <w:rsid w:val="00B9394D"/>
    <w:rsid w:val="00BC64FA"/>
    <w:rsid w:val="00BD4051"/>
    <w:rsid w:val="00BE266E"/>
    <w:rsid w:val="00BE6E1C"/>
    <w:rsid w:val="00C419A0"/>
    <w:rsid w:val="00C4485B"/>
    <w:rsid w:val="00C5347D"/>
    <w:rsid w:val="00C96FAD"/>
    <w:rsid w:val="00CD7443"/>
    <w:rsid w:val="00CF12E9"/>
    <w:rsid w:val="00D0208F"/>
    <w:rsid w:val="00D07076"/>
    <w:rsid w:val="00D12CC9"/>
    <w:rsid w:val="00D449A0"/>
    <w:rsid w:val="00D725E8"/>
    <w:rsid w:val="00D75135"/>
    <w:rsid w:val="00D93251"/>
    <w:rsid w:val="00DB60D1"/>
    <w:rsid w:val="00DC069E"/>
    <w:rsid w:val="00DC4F05"/>
    <w:rsid w:val="00DC5789"/>
    <w:rsid w:val="00DE6D3F"/>
    <w:rsid w:val="00E0585D"/>
    <w:rsid w:val="00E35A77"/>
    <w:rsid w:val="00E40FCC"/>
    <w:rsid w:val="00E45A59"/>
    <w:rsid w:val="00E53FF2"/>
    <w:rsid w:val="00E765C9"/>
    <w:rsid w:val="00EA3B7E"/>
    <w:rsid w:val="00EB3F40"/>
    <w:rsid w:val="00EC3B0B"/>
    <w:rsid w:val="00F31624"/>
    <w:rsid w:val="00F50780"/>
    <w:rsid w:val="00F539E4"/>
    <w:rsid w:val="00F5639B"/>
    <w:rsid w:val="00F56AB4"/>
    <w:rsid w:val="00F7092D"/>
    <w:rsid w:val="00F8005E"/>
    <w:rsid w:val="00F91CC8"/>
    <w:rsid w:val="00FA3B6B"/>
    <w:rsid w:val="00FA59DE"/>
    <w:rsid w:val="00FB516D"/>
    <w:rsid w:val="00FB7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597D5"/>
  <w15:chartTrackingRefBased/>
  <w15:docId w15:val="{26381E96-E96E-420E-8D9E-E9CD2CE24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889"/>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B188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2B1889"/>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81389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3891"/>
    <w:rPr>
      <w:rFonts w:ascii="Segoe UI" w:eastAsia="Calibri" w:hAnsi="Segoe UI" w:cs="Segoe UI"/>
      <w:sz w:val="18"/>
      <w:szCs w:val="18"/>
    </w:rPr>
  </w:style>
  <w:style w:type="paragraph" w:styleId="a5">
    <w:name w:val="List Paragraph"/>
    <w:basedOn w:val="a"/>
    <w:uiPriority w:val="34"/>
    <w:qFormat/>
    <w:rsid w:val="0047077E"/>
    <w:pPr>
      <w:ind w:left="720"/>
      <w:contextualSpacing/>
    </w:pPr>
  </w:style>
  <w:style w:type="character" w:styleId="a6">
    <w:name w:val="Hyperlink"/>
    <w:basedOn w:val="a0"/>
    <w:uiPriority w:val="99"/>
    <w:semiHidden/>
    <w:unhideWhenUsed/>
    <w:rsid w:val="002D3F5E"/>
    <w:rPr>
      <w:color w:val="0000FF"/>
      <w:u w:val="single"/>
    </w:rPr>
  </w:style>
  <w:style w:type="character" w:styleId="a7">
    <w:name w:val="annotation reference"/>
    <w:basedOn w:val="a0"/>
    <w:uiPriority w:val="99"/>
    <w:semiHidden/>
    <w:unhideWhenUsed/>
    <w:rsid w:val="00E0585D"/>
    <w:rPr>
      <w:sz w:val="16"/>
      <w:szCs w:val="16"/>
    </w:rPr>
  </w:style>
  <w:style w:type="paragraph" w:styleId="a8">
    <w:name w:val="annotation text"/>
    <w:basedOn w:val="a"/>
    <w:link w:val="a9"/>
    <w:uiPriority w:val="99"/>
    <w:semiHidden/>
    <w:unhideWhenUsed/>
    <w:rsid w:val="00E0585D"/>
    <w:pPr>
      <w:spacing w:line="240" w:lineRule="auto"/>
    </w:pPr>
    <w:rPr>
      <w:sz w:val="20"/>
      <w:szCs w:val="20"/>
    </w:rPr>
  </w:style>
  <w:style w:type="character" w:customStyle="1" w:styleId="a9">
    <w:name w:val="Текст примечания Знак"/>
    <w:basedOn w:val="a0"/>
    <w:link w:val="a8"/>
    <w:uiPriority w:val="99"/>
    <w:semiHidden/>
    <w:rsid w:val="00E0585D"/>
    <w:rPr>
      <w:rFonts w:ascii="Calibri" w:eastAsia="Calibri" w:hAnsi="Calibri" w:cs="Times New Roman"/>
      <w:sz w:val="20"/>
      <w:szCs w:val="20"/>
    </w:rPr>
  </w:style>
  <w:style w:type="paragraph" w:styleId="aa">
    <w:name w:val="annotation subject"/>
    <w:basedOn w:val="a8"/>
    <w:next w:val="a8"/>
    <w:link w:val="ab"/>
    <w:uiPriority w:val="99"/>
    <w:semiHidden/>
    <w:unhideWhenUsed/>
    <w:rsid w:val="00E0585D"/>
    <w:rPr>
      <w:b/>
      <w:bCs/>
    </w:rPr>
  </w:style>
  <w:style w:type="character" w:customStyle="1" w:styleId="ab">
    <w:name w:val="Тема примечания Знак"/>
    <w:basedOn w:val="a9"/>
    <w:link w:val="aa"/>
    <w:uiPriority w:val="99"/>
    <w:semiHidden/>
    <w:rsid w:val="00E0585D"/>
    <w:rPr>
      <w:rFonts w:ascii="Calibri" w:eastAsia="Calibri" w:hAnsi="Calibri" w:cs="Times New Roman"/>
      <w:b/>
      <w:bCs/>
      <w:sz w:val="20"/>
      <w:szCs w:val="20"/>
    </w:rPr>
  </w:style>
  <w:style w:type="paragraph" w:customStyle="1" w:styleId="ConsPlusTitle">
    <w:name w:val="ConsPlusTitle"/>
    <w:uiPriority w:val="99"/>
    <w:rsid w:val="00B25E6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styleId="ac">
    <w:name w:val="Table Grid"/>
    <w:basedOn w:val="a1"/>
    <w:uiPriority w:val="39"/>
    <w:rsid w:val="00220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A434C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434C3"/>
    <w:rPr>
      <w:rFonts w:ascii="Calibri" w:eastAsia="Calibri" w:hAnsi="Calibri" w:cs="Times New Roman"/>
    </w:rPr>
  </w:style>
  <w:style w:type="paragraph" w:styleId="af">
    <w:name w:val="footer"/>
    <w:basedOn w:val="a"/>
    <w:link w:val="af0"/>
    <w:uiPriority w:val="99"/>
    <w:unhideWhenUsed/>
    <w:rsid w:val="00A434C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434C3"/>
    <w:rPr>
      <w:rFonts w:ascii="Calibri" w:eastAsia="Calibri" w:hAnsi="Calibri" w:cs="Times New Roman"/>
    </w:rPr>
  </w:style>
  <w:style w:type="paragraph" w:styleId="af1">
    <w:name w:val="footnote text"/>
    <w:basedOn w:val="a"/>
    <w:link w:val="af2"/>
    <w:uiPriority w:val="99"/>
    <w:semiHidden/>
    <w:unhideWhenUsed/>
    <w:rsid w:val="005E5BB0"/>
    <w:pPr>
      <w:spacing w:after="0" w:line="240" w:lineRule="auto"/>
    </w:pPr>
    <w:rPr>
      <w:sz w:val="20"/>
      <w:szCs w:val="20"/>
    </w:rPr>
  </w:style>
  <w:style w:type="character" w:customStyle="1" w:styleId="af2">
    <w:name w:val="Текст сноски Знак"/>
    <w:basedOn w:val="a0"/>
    <w:link w:val="af1"/>
    <w:uiPriority w:val="99"/>
    <w:semiHidden/>
    <w:rsid w:val="005E5BB0"/>
    <w:rPr>
      <w:rFonts w:ascii="Calibri" w:eastAsia="Calibri" w:hAnsi="Calibri" w:cs="Times New Roman"/>
      <w:sz w:val="20"/>
      <w:szCs w:val="20"/>
    </w:rPr>
  </w:style>
  <w:style w:type="character" w:styleId="af3">
    <w:name w:val="footnote reference"/>
    <w:basedOn w:val="a0"/>
    <w:uiPriority w:val="99"/>
    <w:semiHidden/>
    <w:unhideWhenUsed/>
    <w:rsid w:val="00692731"/>
    <w:rPr>
      <w:vertAlign w:val="superscript"/>
    </w:rPr>
  </w:style>
  <w:style w:type="paragraph" w:styleId="af4">
    <w:name w:val="Normal (Web)"/>
    <w:basedOn w:val="a"/>
    <w:uiPriority w:val="99"/>
    <w:unhideWhenUsed/>
    <w:rsid w:val="00692731"/>
    <w:rPr>
      <w:rFonts w:ascii="Times New Roman" w:hAnsi="Times New Roman"/>
      <w:sz w:val="24"/>
      <w:szCs w:val="24"/>
    </w:rPr>
  </w:style>
  <w:style w:type="paragraph" w:customStyle="1" w:styleId="ConsPlusNonformat">
    <w:name w:val="ConsPlusNonformat"/>
    <w:uiPriority w:val="99"/>
    <w:rsid w:val="005B43C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49232">
      <w:bodyDiv w:val="1"/>
      <w:marLeft w:val="0"/>
      <w:marRight w:val="0"/>
      <w:marTop w:val="0"/>
      <w:marBottom w:val="0"/>
      <w:divBdr>
        <w:top w:val="none" w:sz="0" w:space="0" w:color="auto"/>
        <w:left w:val="none" w:sz="0" w:space="0" w:color="auto"/>
        <w:bottom w:val="none" w:sz="0" w:space="0" w:color="auto"/>
        <w:right w:val="none" w:sz="0" w:space="0" w:color="auto"/>
      </w:divBdr>
    </w:div>
    <w:div w:id="206377430">
      <w:bodyDiv w:val="1"/>
      <w:marLeft w:val="0"/>
      <w:marRight w:val="0"/>
      <w:marTop w:val="0"/>
      <w:marBottom w:val="0"/>
      <w:divBdr>
        <w:top w:val="none" w:sz="0" w:space="0" w:color="auto"/>
        <w:left w:val="none" w:sz="0" w:space="0" w:color="auto"/>
        <w:bottom w:val="none" w:sz="0" w:space="0" w:color="auto"/>
        <w:right w:val="none" w:sz="0" w:space="0" w:color="auto"/>
      </w:divBdr>
    </w:div>
    <w:div w:id="302545490">
      <w:bodyDiv w:val="1"/>
      <w:marLeft w:val="0"/>
      <w:marRight w:val="0"/>
      <w:marTop w:val="0"/>
      <w:marBottom w:val="0"/>
      <w:divBdr>
        <w:top w:val="none" w:sz="0" w:space="0" w:color="auto"/>
        <w:left w:val="none" w:sz="0" w:space="0" w:color="auto"/>
        <w:bottom w:val="none" w:sz="0" w:space="0" w:color="auto"/>
        <w:right w:val="none" w:sz="0" w:space="0" w:color="auto"/>
      </w:divBdr>
    </w:div>
    <w:div w:id="453986012">
      <w:bodyDiv w:val="1"/>
      <w:marLeft w:val="0"/>
      <w:marRight w:val="0"/>
      <w:marTop w:val="0"/>
      <w:marBottom w:val="0"/>
      <w:divBdr>
        <w:top w:val="none" w:sz="0" w:space="0" w:color="auto"/>
        <w:left w:val="none" w:sz="0" w:space="0" w:color="auto"/>
        <w:bottom w:val="none" w:sz="0" w:space="0" w:color="auto"/>
        <w:right w:val="none" w:sz="0" w:space="0" w:color="auto"/>
      </w:divBdr>
    </w:div>
    <w:div w:id="562643938">
      <w:bodyDiv w:val="1"/>
      <w:marLeft w:val="0"/>
      <w:marRight w:val="0"/>
      <w:marTop w:val="0"/>
      <w:marBottom w:val="0"/>
      <w:divBdr>
        <w:top w:val="none" w:sz="0" w:space="0" w:color="auto"/>
        <w:left w:val="none" w:sz="0" w:space="0" w:color="auto"/>
        <w:bottom w:val="none" w:sz="0" w:space="0" w:color="auto"/>
        <w:right w:val="none" w:sz="0" w:space="0" w:color="auto"/>
      </w:divBdr>
    </w:div>
    <w:div w:id="654920070">
      <w:bodyDiv w:val="1"/>
      <w:marLeft w:val="0"/>
      <w:marRight w:val="0"/>
      <w:marTop w:val="0"/>
      <w:marBottom w:val="0"/>
      <w:divBdr>
        <w:top w:val="none" w:sz="0" w:space="0" w:color="auto"/>
        <w:left w:val="none" w:sz="0" w:space="0" w:color="auto"/>
        <w:bottom w:val="none" w:sz="0" w:space="0" w:color="auto"/>
        <w:right w:val="none" w:sz="0" w:space="0" w:color="auto"/>
      </w:divBdr>
    </w:div>
    <w:div w:id="707879564">
      <w:bodyDiv w:val="1"/>
      <w:marLeft w:val="0"/>
      <w:marRight w:val="0"/>
      <w:marTop w:val="0"/>
      <w:marBottom w:val="0"/>
      <w:divBdr>
        <w:top w:val="none" w:sz="0" w:space="0" w:color="auto"/>
        <w:left w:val="none" w:sz="0" w:space="0" w:color="auto"/>
        <w:bottom w:val="none" w:sz="0" w:space="0" w:color="auto"/>
        <w:right w:val="none" w:sz="0" w:space="0" w:color="auto"/>
      </w:divBdr>
      <w:divsChild>
        <w:div w:id="5645305">
          <w:marLeft w:val="0"/>
          <w:marRight w:val="0"/>
          <w:marTop w:val="0"/>
          <w:marBottom w:val="0"/>
          <w:divBdr>
            <w:top w:val="none" w:sz="0" w:space="0" w:color="auto"/>
            <w:left w:val="none" w:sz="0" w:space="0" w:color="auto"/>
            <w:bottom w:val="none" w:sz="0" w:space="0" w:color="auto"/>
            <w:right w:val="none" w:sz="0" w:space="0" w:color="auto"/>
          </w:divBdr>
        </w:div>
      </w:divsChild>
    </w:div>
    <w:div w:id="710765997">
      <w:bodyDiv w:val="1"/>
      <w:marLeft w:val="0"/>
      <w:marRight w:val="0"/>
      <w:marTop w:val="0"/>
      <w:marBottom w:val="0"/>
      <w:divBdr>
        <w:top w:val="none" w:sz="0" w:space="0" w:color="auto"/>
        <w:left w:val="none" w:sz="0" w:space="0" w:color="auto"/>
        <w:bottom w:val="none" w:sz="0" w:space="0" w:color="auto"/>
        <w:right w:val="none" w:sz="0" w:space="0" w:color="auto"/>
      </w:divBdr>
    </w:div>
    <w:div w:id="773283257">
      <w:bodyDiv w:val="1"/>
      <w:marLeft w:val="0"/>
      <w:marRight w:val="0"/>
      <w:marTop w:val="0"/>
      <w:marBottom w:val="0"/>
      <w:divBdr>
        <w:top w:val="none" w:sz="0" w:space="0" w:color="auto"/>
        <w:left w:val="none" w:sz="0" w:space="0" w:color="auto"/>
        <w:bottom w:val="none" w:sz="0" w:space="0" w:color="auto"/>
        <w:right w:val="none" w:sz="0" w:space="0" w:color="auto"/>
      </w:divBdr>
    </w:div>
    <w:div w:id="834105411">
      <w:bodyDiv w:val="1"/>
      <w:marLeft w:val="0"/>
      <w:marRight w:val="0"/>
      <w:marTop w:val="0"/>
      <w:marBottom w:val="0"/>
      <w:divBdr>
        <w:top w:val="none" w:sz="0" w:space="0" w:color="auto"/>
        <w:left w:val="none" w:sz="0" w:space="0" w:color="auto"/>
        <w:bottom w:val="none" w:sz="0" w:space="0" w:color="auto"/>
        <w:right w:val="none" w:sz="0" w:space="0" w:color="auto"/>
      </w:divBdr>
    </w:div>
    <w:div w:id="878862588">
      <w:bodyDiv w:val="1"/>
      <w:marLeft w:val="0"/>
      <w:marRight w:val="0"/>
      <w:marTop w:val="0"/>
      <w:marBottom w:val="0"/>
      <w:divBdr>
        <w:top w:val="none" w:sz="0" w:space="0" w:color="auto"/>
        <w:left w:val="none" w:sz="0" w:space="0" w:color="auto"/>
        <w:bottom w:val="none" w:sz="0" w:space="0" w:color="auto"/>
        <w:right w:val="none" w:sz="0" w:space="0" w:color="auto"/>
      </w:divBdr>
      <w:divsChild>
        <w:div w:id="439186445">
          <w:marLeft w:val="0"/>
          <w:marRight w:val="0"/>
          <w:marTop w:val="0"/>
          <w:marBottom w:val="0"/>
          <w:divBdr>
            <w:top w:val="none" w:sz="0" w:space="0" w:color="auto"/>
            <w:left w:val="none" w:sz="0" w:space="0" w:color="auto"/>
            <w:bottom w:val="none" w:sz="0" w:space="0" w:color="auto"/>
            <w:right w:val="none" w:sz="0" w:space="0" w:color="auto"/>
          </w:divBdr>
        </w:div>
      </w:divsChild>
    </w:div>
    <w:div w:id="891623490">
      <w:bodyDiv w:val="1"/>
      <w:marLeft w:val="0"/>
      <w:marRight w:val="0"/>
      <w:marTop w:val="0"/>
      <w:marBottom w:val="0"/>
      <w:divBdr>
        <w:top w:val="none" w:sz="0" w:space="0" w:color="auto"/>
        <w:left w:val="none" w:sz="0" w:space="0" w:color="auto"/>
        <w:bottom w:val="none" w:sz="0" w:space="0" w:color="auto"/>
        <w:right w:val="none" w:sz="0" w:space="0" w:color="auto"/>
      </w:divBdr>
      <w:divsChild>
        <w:div w:id="1660426977">
          <w:marLeft w:val="0"/>
          <w:marRight w:val="0"/>
          <w:marTop w:val="0"/>
          <w:marBottom w:val="0"/>
          <w:divBdr>
            <w:top w:val="none" w:sz="0" w:space="0" w:color="auto"/>
            <w:left w:val="none" w:sz="0" w:space="0" w:color="auto"/>
            <w:bottom w:val="none" w:sz="0" w:space="0" w:color="auto"/>
            <w:right w:val="none" w:sz="0" w:space="0" w:color="auto"/>
          </w:divBdr>
        </w:div>
      </w:divsChild>
    </w:div>
    <w:div w:id="1040011428">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111893821">
      <w:bodyDiv w:val="1"/>
      <w:marLeft w:val="0"/>
      <w:marRight w:val="0"/>
      <w:marTop w:val="0"/>
      <w:marBottom w:val="0"/>
      <w:divBdr>
        <w:top w:val="none" w:sz="0" w:space="0" w:color="auto"/>
        <w:left w:val="none" w:sz="0" w:space="0" w:color="auto"/>
        <w:bottom w:val="none" w:sz="0" w:space="0" w:color="auto"/>
        <w:right w:val="none" w:sz="0" w:space="0" w:color="auto"/>
      </w:divBdr>
    </w:div>
    <w:div w:id="1210075737">
      <w:bodyDiv w:val="1"/>
      <w:marLeft w:val="0"/>
      <w:marRight w:val="0"/>
      <w:marTop w:val="0"/>
      <w:marBottom w:val="0"/>
      <w:divBdr>
        <w:top w:val="none" w:sz="0" w:space="0" w:color="auto"/>
        <w:left w:val="none" w:sz="0" w:space="0" w:color="auto"/>
        <w:bottom w:val="none" w:sz="0" w:space="0" w:color="auto"/>
        <w:right w:val="none" w:sz="0" w:space="0" w:color="auto"/>
      </w:divBdr>
    </w:div>
    <w:div w:id="1264263132">
      <w:bodyDiv w:val="1"/>
      <w:marLeft w:val="0"/>
      <w:marRight w:val="0"/>
      <w:marTop w:val="0"/>
      <w:marBottom w:val="0"/>
      <w:divBdr>
        <w:top w:val="none" w:sz="0" w:space="0" w:color="auto"/>
        <w:left w:val="none" w:sz="0" w:space="0" w:color="auto"/>
        <w:bottom w:val="none" w:sz="0" w:space="0" w:color="auto"/>
        <w:right w:val="none" w:sz="0" w:space="0" w:color="auto"/>
      </w:divBdr>
      <w:divsChild>
        <w:div w:id="265844656">
          <w:marLeft w:val="0"/>
          <w:marRight w:val="0"/>
          <w:marTop w:val="0"/>
          <w:marBottom w:val="0"/>
          <w:divBdr>
            <w:top w:val="none" w:sz="0" w:space="0" w:color="auto"/>
            <w:left w:val="none" w:sz="0" w:space="0" w:color="auto"/>
            <w:bottom w:val="none" w:sz="0" w:space="0" w:color="auto"/>
            <w:right w:val="none" w:sz="0" w:space="0" w:color="auto"/>
          </w:divBdr>
        </w:div>
      </w:divsChild>
    </w:div>
    <w:div w:id="1378968090">
      <w:bodyDiv w:val="1"/>
      <w:marLeft w:val="0"/>
      <w:marRight w:val="0"/>
      <w:marTop w:val="0"/>
      <w:marBottom w:val="0"/>
      <w:divBdr>
        <w:top w:val="none" w:sz="0" w:space="0" w:color="auto"/>
        <w:left w:val="none" w:sz="0" w:space="0" w:color="auto"/>
        <w:bottom w:val="none" w:sz="0" w:space="0" w:color="auto"/>
        <w:right w:val="none" w:sz="0" w:space="0" w:color="auto"/>
      </w:divBdr>
      <w:divsChild>
        <w:div w:id="276832650">
          <w:marLeft w:val="60"/>
          <w:marRight w:val="60"/>
          <w:marTop w:val="105"/>
          <w:marBottom w:val="105"/>
          <w:divBdr>
            <w:top w:val="none" w:sz="0" w:space="0" w:color="auto"/>
            <w:left w:val="none" w:sz="0" w:space="0" w:color="auto"/>
            <w:bottom w:val="none" w:sz="0" w:space="0" w:color="auto"/>
            <w:right w:val="none" w:sz="0" w:space="0" w:color="auto"/>
          </w:divBdr>
          <w:divsChild>
            <w:div w:id="1304896245">
              <w:marLeft w:val="0"/>
              <w:marRight w:val="0"/>
              <w:marTop w:val="0"/>
              <w:marBottom w:val="0"/>
              <w:divBdr>
                <w:top w:val="none" w:sz="0" w:space="0" w:color="auto"/>
                <w:left w:val="none" w:sz="0" w:space="0" w:color="auto"/>
                <w:bottom w:val="none" w:sz="0" w:space="0" w:color="auto"/>
                <w:right w:val="none" w:sz="0" w:space="0" w:color="auto"/>
              </w:divBdr>
            </w:div>
          </w:divsChild>
        </w:div>
        <w:div w:id="2038650393">
          <w:marLeft w:val="60"/>
          <w:marRight w:val="60"/>
          <w:marTop w:val="105"/>
          <w:marBottom w:val="105"/>
          <w:divBdr>
            <w:top w:val="none" w:sz="0" w:space="0" w:color="auto"/>
            <w:left w:val="none" w:sz="0" w:space="0" w:color="auto"/>
            <w:bottom w:val="none" w:sz="0" w:space="0" w:color="auto"/>
            <w:right w:val="none" w:sz="0" w:space="0" w:color="auto"/>
          </w:divBdr>
          <w:divsChild>
            <w:div w:id="12897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08566">
      <w:bodyDiv w:val="1"/>
      <w:marLeft w:val="0"/>
      <w:marRight w:val="0"/>
      <w:marTop w:val="0"/>
      <w:marBottom w:val="0"/>
      <w:divBdr>
        <w:top w:val="none" w:sz="0" w:space="0" w:color="auto"/>
        <w:left w:val="none" w:sz="0" w:space="0" w:color="auto"/>
        <w:bottom w:val="none" w:sz="0" w:space="0" w:color="auto"/>
        <w:right w:val="none" w:sz="0" w:space="0" w:color="auto"/>
      </w:divBdr>
    </w:div>
    <w:div w:id="1501773953">
      <w:bodyDiv w:val="1"/>
      <w:marLeft w:val="0"/>
      <w:marRight w:val="0"/>
      <w:marTop w:val="0"/>
      <w:marBottom w:val="0"/>
      <w:divBdr>
        <w:top w:val="none" w:sz="0" w:space="0" w:color="auto"/>
        <w:left w:val="none" w:sz="0" w:space="0" w:color="auto"/>
        <w:bottom w:val="none" w:sz="0" w:space="0" w:color="auto"/>
        <w:right w:val="none" w:sz="0" w:space="0" w:color="auto"/>
      </w:divBdr>
    </w:div>
    <w:div w:id="1522355005">
      <w:bodyDiv w:val="1"/>
      <w:marLeft w:val="0"/>
      <w:marRight w:val="0"/>
      <w:marTop w:val="0"/>
      <w:marBottom w:val="0"/>
      <w:divBdr>
        <w:top w:val="none" w:sz="0" w:space="0" w:color="auto"/>
        <w:left w:val="none" w:sz="0" w:space="0" w:color="auto"/>
        <w:bottom w:val="none" w:sz="0" w:space="0" w:color="auto"/>
        <w:right w:val="none" w:sz="0" w:space="0" w:color="auto"/>
      </w:divBdr>
    </w:div>
    <w:div w:id="1638677930">
      <w:bodyDiv w:val="1"/>
      <w:marLeft w:val="0"/>
      <w:marRight w:val="0"/>
      <w:marTop w:val="0"/>
      <w:marBottom w:val="0"/>
      <w:divBdr>
        <w:top w:val="none" w:sz="0" w:space="0" w:color="auto"/>
        <w:left w:val="none" w:sz="0" w:space="0" w:color="auto"/>
        <w:bottom w:val="none" w:sz="0" w:space="0" w:color="auto"/>
        <w:right w:val="none" w:sz="0" w:space="0" w:color="auto"/>
      </w:divBdr>
    </w:div>
    <w:div w:id="1915705143">
      <w:bodyDiv w:val="1"/>
      <w:marLeft w:val="0"/>
      <w:marRight w:val="0"/>
      <w:marTop w:val="0"/>
      <w:marBottom w:val="0"/>
      <w:divBdr>
        <w:top w:val="none" w:sz="0" w:space="0" w:color="auto"/>
        <w:left w:val="none" w:sz="0" w:space="0" w:color="auto"/>
        <w:bottom w:val="none" w:sz="0" w:space="0" w:color="auto"/>
        <w:right w:val="none" w:sz="0" w:space="0" w:color="auto"/>
      </w:divBdr>
    </w:div>
    <w:div w:id="1943031642">
      <w:bodyDiv w:val="1"/>
      <w:marLeft w:val="0"/>
      <w:marRight w:val="0"/>
      <w:marTop w:val="0"/>
      <w:marBottom w:val="0"/>
      <w:divBdr>
        <w:top w:val="none" w:sz="0" w:space="0" w:color="auto"/>
        <w:left w:val="none" w:sz="0" w:space="0" w:color="auto"/>
        <w:bottom w:val="none" w:sz="0" w:space="0" w:color="auto"/>
        <w:right w:val="none" w:sz="0" w:space="0" w:color="auto"/>
      </w:divBdr>
    </w:div>
    <w:div w:id="210799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208182&amp;date=14.11.2022" TargetMode="External"/><Relationship Id="rId13" Type="http://schemas.openxmlformats.org/officeDocument/2006/relationships/hyperlink" Target="https://login.consultant.ru/link/?req=doc&amp;base=LAW&amp;n=452764&amp;dst=2017&amp;field=134&amp;date=12.12.2023" TargetMode="External"/><Relationship Id="rId18" Type="http://schemas.openxmlformats.org/officeDocument/2006/relationships/hyperlink" Target="https://login.consultant.ru/link/?req=doc&amp;base=LAW&amp;n=452764&amp;date=12.12.2023&amp;dst=2018&amp;field=134" TargetMode="External"/><Relationship Id="rId26" Type="http://schemas.openxmlformats.org/officeDocument/2006/relationships/hyperlink" Target="https://login.consultant.ru/link/?req=doc&amp;base=LAW&amp;n=452764&amp;dst=2017&amp;field=134&amp;date=12.12.2023" TargetMode="External"/><Relationship Id="rId39" Type="http://schemas.openxmlformats.org/officeDocument/2006/relationships/image" Target="media/image1.wmf"/><Relationship Id="rId3" Type="http://schemas.openxmlformats.org/officeDocument/2006/relationships/settings" Target="settings.xml"/><Relationship Id="rId21" Type="http://schemas.openxmlformats.org/officeDocument/2006/relationships/hyperlink" Target="https://login.consultant.ru/link/?req=doc&amp;base=LAW&amp;n=452764&amp;date=12.12.2023&amp;dst=2085&amp;field=134" TargetMode="External"/><Relationship Id="rId34" Type="http://schemas.openxmlformats.org/officeDocument/2006/relationships/hyperlink" Target="https://login.consultant.ru/link/?req=doc&amp;base=LAW&amp;n=452764&amp;dst=2426&amp;field=134&amp;date=12.12.2023" TargetMode="External"/><Relationship Id="rId42" Type="http://schemas.openxmlformats.org/officeDocument/2006/relationships/theme" Target="theme/theme1.xml"/><Relationship Id="rId7" Type="http://schemas.openxmlformats.org/officeDocument/2006/relationships/hyperlink" Target="https://login.consultant.ru/link/?req=doc&amp;base=LAW&amp;n=389741&amp;date=14.11.2022" TargetMode="External"/><Relationship Id="rId12" Type="http://schemas.openxmlformats.org/officeDocument/2006/relationships/hyperlink" Target="https://login.consultant.ru/link/?req=doc&amp;base=LAW&amp;n=452764&amp;dst=2016&amp;field=134&amp;date=12.12.2023" TargetMode="External"/><Relationship Id="rId17" Type="http://schemas.openxmlformats.org/officeDocument/2006/relationships/hyperlink" Target="https://login.consultant.ru/link/?req=doc&amp;base=LAW&amp;n=452795&amp;dst=377&amp;field=134&amp;date=18.12.2023" TargetMode="External"/><Relationship Id="rId25" Type="http://schemas.openxmlformats.org/officeDocument/2006/relationships/hyperlink" Target="https://login.consultant.ru/link/?req=doc&amp;base=LAW&amp;n=452764&amp;dst=2418&amp;field=134&amp;date=12.12.2023" TargetMode="External"/><Relationship Id="rId33" Type="http://schemas.openxmlformats.org/officeDocument/2006/relationships/hyperlink" Target="https://login.consultant.ru/link/?req=doc&amp;base=LAW&amp;n=452764&amp;dst=2084&amp;field=134&amp;date=12.12.2023" TargetMode="External"/><Relationship Id="rId38" Type="http://schemas.openxmlformats.org/officeDocument/2006/relationships/hyperlink" Target="https://login.consultant.ru/link/?req=doc&amp;base=LAW&amp;n=452764&amp;date=12.12.2023&amp;dst=2044&amp;field=134" TargetMode="External"/><Relationship Id="rId2" Type="http://schemas.openxmlformats.org/officeDocument/2006/relationships/styles" Target="styles.xml"/><Relationship Id="rId16" Type="http://schemas.openxmlformats.org/officeDocument/2006/relationships/hyperlink" Target="https://login.consultant.ru/link/?req=doc&amp;base=LAW&amp;n=452795&amp;dst=234&amp;field=134&amp;date=18.12.2023" TargetMode="External"/><Relationship Id="rId20" Type="http://schemas.openxmlformats.org/officeDocument/2006/relationships/hyperlink" Target="https://login.consultant.ru/link/?req=doc&amp;base=LAW&amp;n=452764&amp;date=12.12.2023&amp;dst=2412&amp;field=134" TargetMode="External"/><Relationship Id="rId29" Type="http://schemas.openxmlformats.org/officeDocument/2006/relationships/hyperlink" Target="https://login.consultant.ru/link/?req=doc&amp;base=LAW&amp;n=452764&amp;date=12.12.2023&amp;dst=2411&amp;field=134"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52795&amp;dst=377&amp;field=134&amp;date=12.12.2023" TargetMode="External"/><Relationship Id="rId24" Type="http://schemas.openxmlformats.org/officeDocument/2006/relationships/hyperlink" Target="https://login.consultant.ru/link/?req=doc&amp;base=LAW&amp;n=452764&amp;dst=2557&amp;field=134&amp;date=12.12.2023" TargetMode="External"/><Relationship Id="rId32" Type="http://schemas.openxmlformats.org/officeDocument/2006/relationships/hyperlink" Target="https://login.consultant.ru/link/?req=doc&amp;base=LAW&amp;n=452795&amp;dst=377&amp;field=134&amp;date=12.12.2023" TargetMode="External"/><Relationship Id="rId37" Type="http://schemas.openxmlformats.org/officeDocument/2006/relationships/hyperlink" Target="https://login.consultant.ru/link/?req=doc&amp;base=LAW&amp;n=452764&amp;date=12.12.2023&amp;dst=2049&amp;field=134"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login.consultant.ru/link/?req=doc&amp;base=LAW&amp;n=452764&amp;dst=1299&amp;field=134&amp;date=12.12.2023" TargetMode="External"/><Relationship Id="rId23" Type="http://schemas.openxmlformats.org/officeDocument/2006/relationships/hyperlink" Target="https://login.consultant.ru/link/?req=doc&amp;base=LAW&amp;n=452795&amp;dst=377&amp;field=134&amp;date=12.12.2023" TargetMode="External"/><Relationship Id="rId28" Type="http://schemas.openxmlformats.org/officeDocument/2006/relationships/hyperlink" Target="https://login.consultant.ru/link/?req=doc&amp;base=LAW&amp;n=452795&amp;dst=377&amp;field=134&amp;date=12.12.2023" TargetMode="External"/><Relationship Id="rId36" Type="http://schemas.openxmlformats.org/officeDocument/2006/relationships/hyperlink" Target="https://login.consultant.ru/link/?req=doc&amp;base=LAW&amp;n=452795&amp;date=12.12.2023&amp;dst=234&amp;field=134" TargetMode="External"/><Relationship Id="rId10" Type="http://schemas.openxmlformats.org/officeDocument/2006/relationships/hyperlink" Target="https://login.consultant.ru/link/?req=doc&amp;base=LAW&amp;n=452795&amp;dst=234&amp;field=134&amp;date=12.12.2023" TargetMode="External"/><Relationship Id="rId19" Type="http://schemas.openxmlformats.org/officeDocument/2006/relationships/hyperlink" Target="https://login.consultant.ru/link/?req=doc&amp;base=LAW&amp;n=452795&amp;dst=234&amp;field=134&amp;date=12.12.2023" TargetMode="External"/><Relationship Id="rId31" Type="http://schemas.openxmlformats.org/officeDocument/2006/relationships/hyperlink" Target="https://login.consultant.ru/link/?req=doc&amp;base=LAW&amp;n=452764&amp;date=12.12.2023&amp;dst=2019&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2764&amp;date=12.12.2023&amp;dst=2013&amp;field=134" TargetMode="External"/><Relationship Id="rId14" Type="http://schemas.openxmlformats.org/officeDocument/2006/relationships/hyperlink" Target="https://login.consultant.ru/link/?req=doc&amp;base=LAW&amp;n=452764&amp;dst=2412&amp;field=134&amp;date=12.12.2023" TargetMode="External"/><Relationship Id="rId22" Type="http://schemas.openxmlformats.org/officeDocument/2006/relationships/hyperlink" Target="https://login.consultant.ru/link/?req=doc&amp;base=LAW&amp;n=452764&amp;date=12.12.2023&amp;dst=2412&amp;field=134" TargetMode="External"/><Relationship Id="rId27" Type="http://schemas.openxmlformats.org/officeDocument/2006/relationships/hyperlink" Target="https://login.consultant.ru/link/?req=doc&amp;base=LAW&amp;n=452774&amp;date=12.12.2023" TargetMode="External"/><Relationship Id="rId30" Type="http://schemas.openxmlformats.org/officeDocument/2006/relationships/hyperlink" Target="https://login.consultant.ru/link/?req=doc&amp;base=LAW&amp;n=452764&amp;date=12.12.2023&amp;dst=2018&amp;field=134" TargetMode="External"/><Relationship Id="rId35" Type="http://schemas.openxmlformats.org/officeDocument/2006/relationships/hyperlink" Target="https://login.consultant.ru/link/?req=doc&amp;base=LAW&amp;n=452764&amp;date=12.12.2023&amp;dst=201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3834</Words>
  <Characters>21859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Макрушина Марина Павловна</dc:creator>
  <cp:keywords/>
  <dc:description/>
  <cp:lastModifiedBy>Макрушина Марина Павловна</cp:lastModifiedBy>
  <cp:revision>2</cp:revision>
  <cp:lastPrinted>2023-12-18T10:14:00Z</cp:lastPrinted>
  <dcterms:created xsi:type="dcterms:W3CDTF">2023-12-27T04:48:00Z</dcterms:created>
  <dcterms:modified xsi:type="dcterms:W3CDTF">2023-12-27T04:48:00Z</dcterms:modified>
</cp:coreProperties>
</file>