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686BE2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</w:t>
      </w:r>
      <w:bookmarkStart w:id="0" w:name="_GoBack"/>
      <w:bookmarkEnd w:id="0"/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0468D4"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15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F762B">
        <w:rPr>
          <w:rFonts w:ascii="Times New Roman" w:hAnsi="Times New Roman"/>
          <w:sz w:val="24"/>
          <w:szCs w:val="24"/>
          <w:u w:val="single"/>
          <w:lang w:val="en-US"/>
        </w:rPr>
        <w:t>upe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9E7C5B" w:rsidRPr="009D65FF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ул. Маршала Жукова, д. 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0F762B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Попенко Олег Александрович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управления по природопользов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>нию и экологии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 администрации города,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>
        <w:rPr>
          <w:rFonts w:ascii="Times New Roman" w:hAnsi="Times New Roman"/>
          <w:sz w:val="24"/>
          <w:szCs w:val="24"/>
          <w:u w:val="single"/>
        </w:rPr>
        <w:t>20-26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Pr="000765A9" w:rsidRDefault="009E7C5B" w:rsidP="000765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03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P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Об утверждении ставок платы за единицу объема древесины, объема лесных ресурсов и ставок платы за единицу площади лесного участка на территории города Нижневартовска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C7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 xml:space="preserve"> в отношении ле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с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ных участков, находящихся на территории города: ставки платы за единицу объема</w:t>
            </w:r>
            <w:r w:rsidR="000765A9">
              <w:rPr>
                <w:rFonts w:ascii="Times New Roman" w:hAnsi="Times New Roman"/>
                <w:sz w:val="24"/>
                <w:szCs w:val="24"/>
              </w:rPr>
              <w:t xml:space="preserve"> древ</w:t>
            </w:r>
            <w:r w:rsidR="000765A9">
              <w:rPr>
                <w:rFonts w:ascii="Times New Roman" w:hAnsi="Times New Roman"/>
                <w:sz w:val="24"/>
                <w:szCs w:val="24"/>
              </w:rPr>
              <w:t>е</w:t>
            </w:r>
            <w:r w:rsidR="000765A9">
              <w:rPr>
                <w:rFonts w:ascii="Times New Roman" w:hAnsi="Times New Roman"/>
                <w:sz w:val="24"/>
                <w:szCs w:val="24"/>
              </w:rPr>
              <w:t xml:space="preserve">сины; 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ставки платы за единицу объема лесных ресурсов и ставки платы за единицу площ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а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ди лесного участка в целях его аренды.</w:t>
            </w:r>
            <w:r w:rsidR="0007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C5B" w:rsidRDefault="009E7C5B" w:rsidP="006C42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Pr="00FB5345" w:rsidRDefault="009E7C5B" w:rsidP="00AA3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E45" w:rsidRPr="00342E45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правление по пр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родопользованию и экологии администрации города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пунктом 3.8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рода от 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 xml:space="preserve">01.12.2014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342E45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776CA0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AE0318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AA3B1E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proofErr w:type="gramEnd"/>
            <w:r w:rsidRPr="00AA3B1E">
              <w:rPr>
                <w:rFonts w:ascii="Times New Roman" w:hAnsi="Times New Roman"/>
                <w:sz w:val="24"/>
                <w:szCs w:val="24"/>
              </w:rPr>
              <w:t xml:space="preserve"> высказанн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о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2. Какие, по Вашему мнению, субъекты предпринимательской и инвестиционной деятел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ь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ности будут затронуты предлагаемым регулированием (по видам субъектов, отраслям, к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о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личеству)?</w:t>
            </w:r>
          </w:p>
          <w:p w:rsidR="00AE0318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3.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4.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в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AA3B1E">
              <w:rPr>
                <w:rFonts w:ascii="Times New Roman" w:hAnsi="Times New Roman"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а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AA3B1E">
              <w:rPr>
                <w:rFonts w:ascii="Times New Roman" w:hAnsi="Times New Roman"/>
                <w:sz w:val="24"/>
                <w:szCs w:val="24"/>
              </w:rPr>
              <w:t xml:space="preserve"> Приведите обоснования по ка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ж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дому указанному положению.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6. К каким последствиям может привести принятие нового регулирования в части нево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з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я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занностей?</w:t>
            </w:r>
            <w:r w:rsidRPr="00AA3B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Приведите конкретные примеры.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7.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ч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AA3B1E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Pr="00AA3B1E">
              <w:rPr>
                <w:rFonts w:ascii="Times New Roman" w:hAnsi="Times New Roman"/>
                <w:sz w:val="24"/>
                <w:szCs w:val="24"/>
              </w:rPr>
              <w:t xml:space="preserve"> рабочего времени, в денежном эквиваленте и др.).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>10. Какие, на Ваш взгляд, целесообразно применить исключения по введению регулиров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а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 xml:space="preserve">ния в </w:t>
            </w:r>
            <w:proofErr w:type="gramStart"/>
            <w:r w:rsidRPr="00AA3B1E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AA3B1E">
              <w:rPr>
                <w:rFonts w:ascii="Times New Roman" w:hAnsi="Times New Roman"/>
                <w:sz w:val="24"/>
                <w:szCs w:val="24"/>
              </w:rPr>
              <w:t xml:space="preserve"> отдельных групп лиц? Приведите соответствующее обоснование.</w:t>
            </w:r>
          </w:p>
          <w:p w:rsidR="00AA3B1E" w:rsidRPr="00AA3B1E" w:rsidRDefault="00AA3B1E" w:rsidP="00AA3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B1E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которые, по Вашему мнению, целесообразно учесть в </w:t>
            </w:r>
            <w:proofErr w:type="gramStart"/>
            <w:r w:rsidRPr="00AA3B1E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AA3B1E">
              <w:rPr>
                <w:rFonts w:ascii="Times New Roman" w:hAnsi="Times New Roman"/>
                <w:sz w:val="24"/>
                <w:szCs w:val="24"/>
              </w:rPr>
              <w:t xml:space="preserve"> оценки регулирующего воздействия проекта муниципального нормативного прав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о</w:t>
            </w:r>
            <w:r w:rsidRPr="00AA3B1E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63387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остановления администрации города "</w:t>
            </w:r>
            <w:r w:rsidR="000765A9" w:rsidRPr="000765A9">
              <w:rPr>
                <w:rFonts w:ascii="Times New Roman" w:hAnsi="Times New Roman"/>
                <w:sz w:val="24"/>
                <w:szCs w:val="24"/>
              </w:rPr>
              <w:t>Об утверждении ставок платы за единицу объема древесины, объема лесных ресурсов и ставок платы за единицу площади лесного участка на территории города Нижневартовска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Pr="00776CA0" w:rsidRDefault="00633872" w:rsidP="00AA3B1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</w:tc>
      </w:tr>
    </w:tbl>
    <w:p w:rsidR="002F0427" w:rsidRDefault="002F0427" w:rsidP="00AA3B1E">
      <w:pPr>
        <w:tabs>
          <w:tab w:val="left" w:pos="4536"/>
        </w:tabs>
        <w:spacing w:after="0" w:line="240" w:lineRule="auto"/>
        <w:ind w:right="-1"/>
      </w:pPr>
    </w:p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468D4"/>
    <w:rsid w:val="000726A6"/>
    <w:rsid w:val="000765A9"/>
    <w:rsid w:val="000C04EA"/>
    <w:rsid w:val="000F762B"/>
    <w:rsid w:val="00140AAC"/>
    <w:rsid w:val="00145715"/>
    <w:rsid w:val="00176365"/>
    <w:rsid w:val="00213870"/>
    <w:rsid w:val="00235D4A"/>
    <w:rsid w:val="002C05A3"/>
    <w:rsid w:val="002C702A"/>
    <w:rsid w:val="002F0427"/>
    <w:rsid w:val="00342E45"/>
    <w:rsid w:val="0039776B"/>
    <w:rsid w:val="003F3294"/>
    <w:rsid w:val="00586BD8"/>
    <w:rsid w:val="00602001"/>
    <w:rsid w:val="00633872"/>
    <w:rsid w:val="006601CA"/>
    <w:rsid w:val="006764DE"/>
    <w:rsid w:val="00686BE2"/>
    <w:rsid w:val="006A3A4F"/>
    <w:rsid w:val="006A465D"/>
    <w:rsid w:val="006F346D"/>
    <w:rsid w:val="007D427D"/>
    <w:rsid w:val="008A1CC7"/>
    <w:rsid w:val="00962ADA"/>
    <w:rsid w:val="0098278B"/>
    <w:rsid w:val="009D65FF"/>
    <w:rsid w:val="009E7C5B"/>
    <w:rsid w:val="00A05B65"/>
    <w:rsid w:val="00A41140"/>
    <w:rsid w:val="00A77C7D"/>
    <w:rsid w:val="00AA3B1E"/>
    <w:rsid w:val="00AE7521"/>
    <w:rsid w:val="00BB029E"/>
    <w:rsid w:val="00C401C9"/>
    <w:rsid w:val="00C65D9A"/>
    <w:rsid w:val="00D85825"/>
    <w:rsid w:val="00EC3B69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76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12</cp:revision>
  <cp:lastPrinted>2015-01-27T11:10:00Z</cp:lastPrinted>
  <dcterms:created xsi:type="dcterms:W3CDTF">2015-01-26T11:40:00Z</dcterms:created>
  <dcterms:modified xsi:type="dcterms:W3CDTF">2015-02-02T06:02:00Z</dcterms:modified>
</cp:coreProperties>
</file>