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40E" w:rsidRPr="005D0032" w:rsidRDefault="00531F90" w:rsidP="005D00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bookmarkStart w:id="0" w:name="_GoBack"/>
      <w:bookmarkEnd w:id="0"/>
    </w:p>
    <w:p w:rsidR="005D0032" w:rsidRPr="005D0032" w:rsidRDefault="005D0032" w:rsidP="005D00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032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914691" w:rsidRDefault="00914691" w:rsidP="005D00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совместного заседания комитетов по социальным вопросам и </w:t>
      </w:r>
    </w:p>
    <w:p w:rsidR="005D0032" w:rsidRDefault="00914691" w:rsidP="005D00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бюджету, налогам и финансам</w:t>
      </w:r>
    </w:p>
    <w:p w:rsidR="005D0032" w:rsidRDefault="005D0032" w:rsidP="005D0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1469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ноября 2021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г. Нижневартовск</w:t>
      </w:r>
    </w:p>
    <w:p w:rsidR="005D0032" w:rsidRDefault="005D0032" w:rsidP="005D0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032" w:rsidRPr="005D0032" w:rsidRDefault="005D0032" w:rsidP="005D0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10.00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214"/>
      </w:tblGrid>
      <w:tr w:rsidR="005D0032" w:rsidRPr="005D0032" w:rsidTr="003C2F3D">
        <w:trPr>
          <w:trHeight w:val="20"/>
        </w:trPr>
        <w:tc>
          <w:tcPr>
            <w:tcW w:w="675" w:type="dxa"/>
            <w:tcMar>
              <w:bottom w:w="170" w:type="dxa"/>
            </w:tcMar>
          </w:tcPr>
          <w:p w:rsidR="005D0032" w:rsidRPr="005D0032" w:rsidRDefault="005D0032" w:rsidP="0091469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tcMar>
              <w:bottom w:w="170" w:type="dxa"/>
            </w:tcMar>
          </w:tcPr>
          <w:p w:rsidR="005D0032" w:rsidRPr="005D0032" w:rsidRDefault="005D0032" w:rsidP="005D00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0032">
              <w:rPr>
                <w:rFonts w:ascii="Times New Roman" w:hAnsi="Times New Roman" w:cs="Times New Roman"/>
                <w:sz w:val="28"/>
                <w:szCs w:val="28"/>
              </w:rPr>
              <w:t xml:space="preserve">О повестке дня </w:t>
            </w:r>
            <w:r w:rsidR="00914691">
              <w:rPr>
                <w:rFonts w:ascii="Times New Roman" w:hAnsi="Times New Roman" w:cs="Times New Roman"/>
                <w:sz w:val="28"/>
                <w:szCs w:val="28"/>
              </w:rPr>
              <w:t>совместного заседания комитетов по социальным вопросам и по бюджету, налогам и финансам.</w:t>
            </w:r>
          </w:p>
          <w:p w:rsidR="005D0032" w:rsidRPr="005D0032" w:rsidRDefault="005D0032" w:rsidP="00914691">
            <w:pPr>
              <w:spacing w:after="0" w:line="240" w:lineRule="auto"/>
              <w:ind w:left="4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0032">
              <w:rPr>
                <w:rFonts w:ascii="Times New Roman" w:hAnsi="Times New Roman" w:cs="Times New Roman"/>
                <w:sz w:val="28"/>
                <w:szCs w:val="28"/>
              </w:rPr>
              <w:t>Докладчик:.</w:t>
            </w:r>
          </w:p>
        </w:tc>
      </w:tr>
      <w:tr w:rsidR="00914691" w:rsidRPr="00914691" w:rsidTr="003C2F3D">
        <w:trPr>
          <w:trHeight w:val="20"/>
        </w:trPr>
        <w:tc>
          <w:tcPr>
            <w:tcW w:w="675" w:type="dxa"/>
            <w:tcMar>
              <w:bottom w:w="170" w:type="dxa"/>
            </w:tcMar>
          </w:tcPr>
          <w:p w:rsidR="00914691" w:rsidRPr="00914691" w:rsidRDefault="00914691" w:rsidP="0091469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214" w:type="dxa"/>
            <w:tcMar>
              <w:bottom w:w="170" w:type="dxa"/>
            </w:tcMar>
          </w:tcPr>
          <w:p w:rsidR="00914691" w:rsidRPr="00914691" w:rsidRDefault="00914691" w:rsidP="005D003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14691">
              <w:rPr>
                <w:rFonts w:ascii="Times New Roman" w:hAnsi="Times New Roman" w:cs="Times New Roman"/>
                <w:i/>
                <w:sz w:val="28"/>
                <w:szCs w:val="28"/>
              </w:rPr>
              <w:t>Вопросы по плану работы комитета по социальным вопросам</w:t>
            </w:r>
          </w:p>
        </w:tc>
      </w:tr>
      <w:tr w:rsidR="00914691" w:rsidRPr="00914691" w:rsidTr="003C2F3D">
        <w:trPr>
          <w:trHeight w:val="20"/>
        </w:trPr>
        <w:tc>
          <w:tcPr>
            <w:tcW w:w="675" w:type="dxa"/>
            <w:tcMar>
              <w:bottom w:w="170" w:type="dxa"/>
            </w:tcMar>
          </w:tcPr>
          <w:p w:rsidR="00914691" w:rsidRPr="00914691" w:rsidRDefault="00914691" w:rsidP="0091469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214" w:type="dxa"/>
            <w:tcMar>
              <w:bottom w:w="170" w:type="dxa"/>
            </w:tcMar>
          </w:tcPr>
          <w:p w:rsidR="00914691" w:rsidRDefault="00914691" w:rsidP="005D00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 по социальным вопросам.</w:t>
            </w:r>
          </w:p>
          <w:p w:rsidR="00914691" w:rsidRPr="00914691" w:rsidRDefault="00914691" w:rsidP="00914691">
            <w:pPr>
              <w:spacing w:after="0" w:line="240" w:lineRule="auto"/>
              <w:ind w:left="4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691">
              <w:rPr>
                <w:rFonts w:ascii="Times New Roman" w:hAnsi="Times New Roman" w:cs="Times New Roman"/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914691" w:rsidRPr="00914691" w:rsidTr="003C2F3D">
        <w:trPr>
          <w:trHeight w:val="20"/>
        </w:trPr>
        <w:tc>
          <w:tcPr>
            <w:tcW w:w="675" w:type="dxa"/>
            <w:tcMar>
              <w:bottom w:w="170" w:type="dxa"/>
            </w:tcMar>
          </w:tcPr>
          <w:p w:rsidR="00914691" w:rsidRPr="00914691" w:rsidRDefault="00914691" w:rsidP="00914691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214" w:type="dxa"/>
            <w:tcMar>
              <w:bottom w:w="170" w:type="dxa"/>
            </w:tcMar>
          </w:tcPr>
          <w:p w:rsidR="00914691" w:rsidRPr="00914691" w:rsidRDefault="00914691" w:rsidP="005D003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14691">
              <w:rPr>
                <w:rFonts w:ascii="Times New Roman" w:hAnsi="Times New Roman" w:cs="Times New Roman"/>
                <w:i/>
                <w:sz w:val="28"/>
                <w:szCs w:val="28"/>
              </w:rPr>
              <w:t>Вопросы по повестке дня очередного заседания Думы города Нижневартовска</w:t>
            </w:r>
          </w:p>
        </w:tc>
      </w:tr>
      <w:tr w:rsidR="005D0032" w:rsidRPr="005D0032" w:rsidTr="003C2F3D">
        <w:trPr>
          <w:trHeight w:val="317"/>
        </w:trPr>
        <w:tc>
          <w:tcPr>
            <w:tcW w:w="675" w:type="dxa"/>
            <w:tcMar>
              <w:bottom w:w="170" w:type="dxa"/>
            </w:tcMar>
          </w:tcPr>
          <w:p w:rsidR="005D0032" w:rsidRPr="005D0032" w:rsidRDefault="005D0032" w:rsidP="0091469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tcMar>
              <w:bottom w:w="170" w:type="dxa"/>
            </w:tcMar>
          </w:tcPr>
          <w:p w:rsidR="005D0032" w:rsidRPr="005D0032" w:rsidRDefault="005D0032" w:rsidP="005D00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0032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 Нижневартовска от 23.11.2020 №682 «О дополнительной мере социальной помощи   в городе Нижневартовске на приобретение новогодних детских подарков членам общественных объединений отдельных категорий граждан, имеющих детей в возрасте до 14 лет, опекаемым детям и детям из приемных семей».</w:t>
            </w:r>
          </w:p>
          <w:p w:rsidR="005D0032" w:rsidRPr="005D0032" w:rsidRDefault="005D0032" w:rsidP="005D0032">
            <w:pPr>
              <w:spacing w:after="0" w:line="240" w:lineRule="auto"/>
              <w:ind w:left="4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0032">
              <w:rPr>
                <w:rFonts w:ascii="Times New Roman" w:hAnsi="Times New Roman" w:cs="Times New Roman"/>
                <w:sz w:val="28"/>
                <w:szCs w:val="28"/>
              </w:rPr>
              <w:t>Докладчик: Воликовская Ирина Олеговна, заместитель главы города, директор департамента по социальной политике администрации города</w:t>
            </w:r>
          </w:p>
        </w:tc>
      </w:tr>
      <w:tr w:rsidR="005D0032" w:rsidRPr="005D0032" w:rsidTr="003C2F3D">
        <w:trPr>
          <w:trHeight w:val="317"/>
        </w:trPr>
        <w:tc>
          <w:tcPr>
            <w:tcW w:w="675" w:type="dxa"/>
            <w:tcMar>
              <w:bottom w:w="170" w:type="dxa"/>
            </w:tcMar>
          </w:tcPr>
          <w:p w:rsidR="005D0032" w:rsidRPr="005D0032" w:rsidRDefault="005D0032" w:rsidP="0091469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tcMar>
              <w:bottom w:w="170" w:type="dxa"/>
            </w:tcMar>
          </w:tcPr>
          <w:p w:rsidR="005D0032" w:rsidRPr="005D0032" w:rsidRDefault="005D0032" w:rsidP="005D00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0032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от 26.04.2018 №341 «О Порядке назначения и выплаты пенсии за выслугу лет лицам, замещавшим муниципальные должности на постоянной основе и должности муниципальной службы в органах местного самоуправления города Нижневартовска» (с изменениями).</w:t>
            </w:r>
          </w:p>
          <w:p w:rsidR="005D0032" w:rsidRPr="005D0032" w:rsidRDefault="005D0032" w:rsidP="005D0032">
            <w:pPr>
              <w:spacing w:after="0" w:line="240" w:lineRule="auto"/>
              <w:ind w:left="4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0032">
              <w:rPr>
                <w:rFonts w:ascii="Times New Roman" w:hAnsi="Times New Roman" w:cs="Times New Roman"/>
                <w:sz w:val="28"/>
                <w:szCs w:val="28"/>
              </w:rPr>
              <w:t>Докладчик: Воликовская Ирина Олеговна, заместитель главы города, директор департамента по социальной политике администрации города</w:t>
            </w:r>
          </w:p>
        </w:tc>
      </w:tr>
      <w:tr w:rsidR="005D0032" w:rsidRPr="005D0032" w:rsidTr="003C2F3D">
        <w:trPr>
          <w:trHeight w:val="317"/>
        </w:trPr>
        <w:tc>
          <w:tcPr>
            <w:tcW w:w="675" w:type="dxa"/>
            <w:tcMar>
              <w:bottom w:w="170" w:type="dxa"/>
            </w:tcMar>
          </w:tcPr>
          <w:p w:rsidR="005D0032" w:rsidRPr="005D0032" w:rsidRDefault="005D0032" w:rsidP="0091469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tcMar>
              <w:bottom w:w="170" w:type="dxa"/>
            </w:tcMar>
          </w:tcPr>
          <w:p w:rsidR="005D0032" w:rsidRPr="005D0032" w:rsidRDefault="005D0032" w:rsidP="005D00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0032">
              <w:rPr>
                <w:rFonts w:ascii="Times New Roman" w:hAnsi="Times New Roman" w:cs="Times New Roman"/>
                <w:sz w:val="28"/>
                <w:szCs w:val="28"/>
              </w:rPr>
              <w:t>О внесении изменения в решение Думы города Нижневартовска от 06.02.2009 №554 «О порядке организации и проведения торжественных мероприятий по случаю вступления в должность главы города Нижневартовска».</w:t>
            </w:r>
          </w:p>
          <w:p w:rsidR="005D0032" w:rsidRPr="005D0032" w:rsidRDefault="005D0032" w:rsidP="005D0032">
            <w:pPr>
              <w:spacing w:after="0" w:line="240" w:lineRule="auto"/>
              <w:ind w:left="4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0032">
              <w:rPr>
                <w:rFonts w:ascii="Times New Roman" w:hAnsi="Times New Roman" w:cs="Times New Roman"/>
                <w:sz w:val="28"/>
                <w:szCs w:val="28"/>
              </w:rPr>
              <w:t>Докладчик: Морозова Наталья Владимировна, управляющий делами администрации города.</w:t>
            </w:r>
          </w:p>
        </w:tc>
      </w:tr>
      <w:tr w:rsidR="005D0032" w:rsidRPr="005D0032" w:rsidTr="003C2F3D">
        <w:trPr>
          <w:trHeight w:val="317"/>
        </w:trPr>
        <w:tc>
          <w:tcPr>
            <w:tcW w:w="675" w:type="dxa"/>
            <w:tcMar>
              <w:bottom w:w="170" w:type="dxa"/>
            </w:tcMar>
          </w:tcPr>
          <w:p w:rsidR="005D0032" w:rsidRPr="005D0032" w:rsidRDefault="005D0032" w:rsidP="0091469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tcMar>
              <w:bottom w:w="170" w:type="dxa"/>
            </w:tcMar>
          </w:tcPr>
          <w:p w:rsidR="005D0032" w:rsidRPr="005D0032" w:rsidRDefault="005D0032" w:rsidP="005D00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0032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некоторые решения Думы города Нижневартовска.</w:t>
            </w:r>
          </w:p>
          <w:p w:rsidR="005D0032" w:rsidRPr="005D0032" w:rsidRDefault="005D0032" w:rsidP="005D0032">
            <w:pPr>
              <w:spacing w:after="0" w:line="240" w:lineRule="auto"/>
              <w:ind w:left="6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00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Докладчик: Некрасова Наталья Сергеевна, начальник экспертно-правового отдела Думы города Нижневартовска.</w:t>
            </w:r>
          </w:p>
        </w:tc>
      </w:tr>
      <w:tr w:rsidR="00755156" w:rsidRPr="00755156" w:rsidTr="003C2F3D">
        <w:trPr>
          <w:trHeight w:val="317"/>
        </w:trPr>
        <w:tc>
          <w:tcPr>
            <w:tcW w:w="675" w:type="dxa"/>
            <w:tcMar>
              <w:bottom w:w="170" w:type="dxa"/>
            </w:tcMar>
          </w:tcPr>
          <w:p w:rsidR="005D0032" w:rsidRPr="00755156" w:rsidRDefault="005D0032" w:rsidP="0091469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tcMar>
              <w:bottom w:w="170" w:type="dxa"/>
            </w:tcMar>
          </w:tcPr>
          <w:p w:rsidR="005D0032" w:rsidRPr="00755156" w:rsidRDefault="005D0032" w:rsidP="005D00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156">
              <w:rPr>
                <w:rFonts w:ascii="Times New Roman" w:hAnsi="Times New Roman" w:cs="Times New Roman"/>
                <w:sz w:val="28"/>
                <w:szCs w:val="28"/>
              </w:rPr>
              <w:t>О внесении изменения в решение Думы города Нижневартовска от 31.10.2006 №100 «О страховании лиц, замещающих муниципальные должности в муниципальном образовании городской округ Нижневартовск» (с изменениями).</w:t>
            </w:r>
          </w:p>
          <w:p w:rsidR="005D0032" w:rsidRPr="00755156" w:rsidRDefault="005D0032" w:rsidP="005D0032">
            <w:pPr>
              <w:spacing w:after="0" w:line="240" w:lineRule="auto"/>
              <w:ind w:left="6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156">
              <w:rPr>
                <w:rFonts w:ascii="Times New Roman" w:hAnsi="Times New Roman" w:cs="Times New Roman"/>
                <w:sz w:val="28"/>
                <w:szCs w:val="28"/>
              </w:rPr>
              <w:t>Докладчик: Некрасова Наталья Сергеевна, начальник экспертно-правового отдела Думы города Нижневартовска.</w:t>
            </w:r>
          </w:p>
        </w:tc>
      </w:tr>
    </w:tbl>
    <w:p w:rsidR="005D0032" w:rsidRPr="005D0032" w:rsidRDefault="005D0032" w:rsidP="005D00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D0032" w:rsidRPr="005D0032" w:rsidSect="005D003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33E72"/>
    <w:multiLevelType w:val="hybridMultilevel"/>
    <w:tmpl w:val="902C8C84"/>
    <w:lvl w:ilvl="0" w:tplc="3F3098B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032"/>
    <w:rsid w:val="003A2EFB"/>
    <w:rsid w:val="004A540E"/>
    <w:rsid w:val="00531F90"/>
    <w:rsid w:val="005D0032"/>
    <w:rsid w:val="00617D48"/>
    <w:rsid w:val="00755156"/>
    <w:rsid w:val="00914691"/>
    <w:rsid w:val="00AA697B"/>
    <w:rsid w:val="00C74AF5"/>
    <w:rsid w:val="00EB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5A16B"/>
  <w15:chartTrackingRefBased/>
  <w15:docId w15:val="{3013F951-DB47-4165-BE41-EC7AC645F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Трофимова Марина Викторовна</cp:lastModifiedBy>
  <cp:revision>9</cp:revision>
  <dcterms:created xsi:type="dcterms:W3CDTF">2021-11-16T04:15:00Z</dcterms:created>
  <dcterms:modified xsi:type="dcterms:W3CDTF">2021-11-17T09:54:00Z</dcterms:modified>
</cp:coreProperties>
</file>