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51" w:rsidRDefault="0023345A" w:rsidP="002334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3345A" w:rsidRDefault="0023345A" w:rsidP="00233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23345A" w:rsidRDefault="008D674D" w:rsidP="00233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="0023345A">
        <w:rPr>
          <w:rFonts w:ascii="Times New Roman" w:hAnsi="Times New Roman" w:cs="Times New Roman"/>
          <w:sz w:val="28"/>
          <w:szCs w:val="28"/>
        </w:rPr>
        <w:t>заседания комитет</w:t>
      </w:r>
      <w:r w:rsidR="00B20921">
        <w:rPr>
          <w:rFonts w:ascii="Times New Roman" w:hAnsi="Times New Roman" w:cs="Times New Roman"/>
          <w:sz w:val="28"/>
          <w:szCs w:val="28"/>
        </w:rPr>
        <w:t>а</w:t>
      </w:r>
      <w:r w:rsidR="0023345A">
        <w:rPr>
          <w:rFonts w:ascii="Times New Roman" w:hAnsi="Times New Roman" w:cs="Times New Roman"/>
          <w:sz w:val="28"/>
          <w:szCs w:val="28"/>
        </w:rPr>
        <w:t xml:space="preserve"> по городскому хозяйству и 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 и по вопросам безопасности населения</w:t>
      </w:r>
    </w:p>
    <w:p w:rsidR="00BE6D2C" w:rsidRDefault="00BE6D2C" w:rsidP="00233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45A" w:rsidRDefault="00B20921" w:rsidP="0023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7372">
        <w:rPr>
          <w:rFonts w:ascii="Times New Roman" w:hAnsi="Times New Roman" w:cs="Times New Roman"/>
          <w:sz w:val="28"/>
          <w:szCs w:val="28"/>
        </w:rPr>
        <w:t>8</w:t>
      </w:r>
      <w:r w:rsidR="0023345A">
        <w:rPr>
          <w:rFonts w:ascii="Times New Roman" w:hAnsi="Times New Roman" w:cs="Times New Roman"/>
          <w:sz w:val="28"/>
          <w:szCs w:val="28"/>
        </w:rPr>
        <w:t xml:space="preserve"> </w:t>
      </w:r>
      <w:r w:rsidR="00147372">
        <w:rPr>
          <w:rFonts w:ascii="Times New Roman" w:hAnsi="Times New Roman" w:cs="Times New Roman"/>
          <w:sz w:val="28"/>
          <w:szCs w:val="28"/>
        </w:rPr>
        <w:t>мая</w:t>
      </w:r>
      <w:r w:rsidR="0023345A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23345A" w:rsidRDefault="0023345A" w:rsidP="0023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14.15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Нижневартовск</w:t>
      </w:r>
    </w:p>
    <w:p w:rsidR="0023345A" w:rsidRDefault="0023345A" w:rsidP="0023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851"/>
        <w:gridCol w:w="8788"/>
      </w:tblGrid>
      <w:tr w:rsidR="0023345A" w:rsidRPr="0023345A" w:rsidTr="00BE6A5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23345A" w:rsidRPr="0023345A" w:rsidRDefault="0023345A" w:rsidP="0023345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8D674D" w:rsidRDefault="0023345A" w:rsidP="008D6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повестки дня </w:t>
            </w:r>
            <w:r w:rsidR="008D674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комитет</w:t>
            </w:r>
            <w:r w:rsidR="008D674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городскому хозяйству и строительству</w:t>
            </w:r>
            <w:r w:rsidR="008D674D">
              <w:rPr>
                <w:rFonts w:ascii="Times New Roman" w:hAnsi="Times New Roman" w:cs="Times New Roman"/>
                <w:sz w:val="28"/>
                <w:szCs w:val="28"/>
              </w:rPr>
              <w:t xml:space="preserve"> и по вопросам безопасности населения</w:t>
            </w:r>
          </w:p>
          <w:p w:rsidR="0023345A" w:rsidRPr="0023345A" w:rsidRDefault="0023345A" w:rsidP="0023345A">
            <w:pPr>
              <w:spacing w:after="0" w:line="240" w:lineRule="auto"/>
              <w:ind w:left="6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233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</w:t>
            </w: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345A" w:rsidRPr="0023345A" w:rsidTr="00BE6A5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23345A" w:rsidRPr="0023345A" w:rsidRDefault="0023345A" w:rsidP="0023345A">
            <w:pPr>
              <w:pStyle w:val="a3"/>
              <w:ind w:left="502" w:firstLine="0"/>
              <w:rPr>
                <w:i/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23345A" w:rsidRPr="0023345A" w:rsidRDefault="0023345A" w:rsidP="008D67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345A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 комитет</w:t>
            </w:r>
            <w:r w:rsidR="008D674D">
              <w:rPr>
                <w:rFonts w:ascii="Times New Roman" w:hAnsi="Times New Roman" w:cs="Times New Roman"/>
                <w:i/>
                <w:sz w:val="28"/>
                <w:szCs w:val="28"/>
              </w:rPr>
              <w:t>ов</w:t>
            </w:r>
            <w:r w:rsidR="00BE6D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23345A" w:rsidRPr="0023345A" w:rsidTr="00BE6A5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23345A" w:rsidRPr="0023345A" w:rsidRDefault="0023345A" w:rsidP="0023345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23345A" w:rsidRDefault="0023345A" w:rsidP="0023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выездн</w:t>
            </w:r>
            <w:r w:rsidR="00B2092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заседани</w:t>
            </w:r>
            <w:r w:rsidR="00B2092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 комитета по городскому хозяйству и строительству.</w:t>
            </w:r>
          </w:p>
          <w:p w:rsidR="0023345A" w:rsidRPr="0023345A" w:rsidRDefault="0023345A" w:rsidP="0023345A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233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</w:t>
            </w: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7372" w:rsidRPr="0023345A" w:rsidTr="00BE6A5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147372" w:rsidRPr="0023345A" w:rsidRDefault="00147372" w:rsidP="0023345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147372" w:rsidRDefault="00147372" w:rsidP="00147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 по городскому хозяйству и строительству.</w:t>
            </w:r>
          </w:p>
          <w:p w:rsidR="00147372" w:rsidRDefault="00147372" w:rsidP="00147372">
            <w:pPr>
              <w:spacing w:after="0" w:line="240" w:lineRule="auto"/>
              <w:ind w:left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233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</w:t>
            </w: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674D" w:rsidRPr="00BE6D2C" w:rsidTr="00B1446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8D674D" w:rsidRPr="00BE6D2C" w:rsidRDefault="008D674D" w:rsidP="00B14468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8D674D" w:rsidRDefault="008D674D" w:rsidP="00B14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выездного заседания рабочей группы комитета по вопросам безопасности населения.</w:t>
            </w:r>
          </w:p>
          <w:p w:rsidR="008D674D" w:rsidRPr="00BE6D2C" w:rsidRDefault="008D674D" w:rsidP="00B14468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9D381E" w:rsidRPr="0023345A" w:rsidTr="00BE6A5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9D381E" w:rsidRPr="0023345A" w:rsidRDefault="009D381E" w:rsidP="009D381E">
            <w:pPr>
              <w:pStyle w:val="a3"/>
              <w:ind w:left="502" w:firstLine="0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9D381E" w:rsidRPr="00BE6D2C" w:rsidRDefault="009D381E" w:rsidP="009D38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D2C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 Думы города Нижневартовска</w:t>
            </w:r>
          </w:p>
        </w:tc>
      </w:tr>
      <w:tr w:rsidR="00C61AF2" w:rsidRPr="00C61AF2" w:rsidTr="00C61AF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61AF2" w:rsidRPr="00C61AF2" w:rsidRDefault="00C61AF2" w:rsidP="00C61A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61AF2" w:rsidRPr="00C61AF2" w:rsidRDefault="00C61AF2" w:rsidP="00C61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26.10.2018 №395 «О правилах землепользования и застройки на территории города Нижневартовска».</w:t>
            </w:r>
          </w:p>
          <w:p w:rsidR="00C61AF2" w:rsidRPr="00C61AF2" w:rsidRDefault="00C61AF2" w:rsidP="00C61AF2">
            <w:pPr>
              <w:spacing w:after="0" w:line="240" w:lineRule="auto"/>
              <w:ind w:left="742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1AF2">
              <w:rPr>
                <w:rFonts w:ascii="Times New Roman" w:hAnsi="Times New Roman" w:cs="Times New Roman"/>
                <w:sz w:val="28"/>
                <w:szCs w:val="28"/>
              </w:rPr>
              <w:t>Докладчик: Ракитский Алексей Алексеевич, заместитель директора департамента строительства администрации города, начальник управления архитектуры и градостроительства департамента строительства.</w:t>
            </w:r>
          </w:p>
        </w:tc>
      </w:tr>
      <w:tr w:rsidR="00C61AF2" w:rsidRPr="00C61AF2" w:rsidTr="00C61AF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61AF2" w:rsidRPr="00C61AF2" w:rsidRDefault="00C61AF2" w:rsidP="00C61A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61AF2" w:rsidRPr="00C61AF2" w:rsidRDefault="00C61AF2" w:rsidP="00C61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                 от 18.06.2010 №803 «Об утверждении Порядка предоставления жилых помещений муниципального жилищного фонда коммерческого               использования».</w:t>
            </w:r>
          </w:p>
          <w:p w:rsidR="00C61AF2" w:rsidRPr="00C61AF2" w:rsidRDefault="00C61AF2" w:rsidP="00C61AF2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2">
              <w:rPr>
                <w:rFonts w:ascii="Times New Roman" w:hAnsi="Times New Roman" w:cs="Times New Roman"/>
                <w:sz w:val="28"/>
                <w:szCs w:val="28"/>
              </w:rPr>
              <w:t>Докладчик: Потамошнева Ирина Николаевна, начальник управления по жилищной политике администрации города.</w:t>
            </w:r>
          </w:p>
        </w:tc>
      </w:tr>
      <w:tr w:rsidR="00C61AF2" w:rsidRPr="00C61AF2" w:rsidTr="00C61AF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61AF2" w:rsidRPr="00C61AF2" w:rsidRDefault="00C61AF2" w:rsidP="00C61A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61AF2" w:rsidRPr="00C61AF2" w:rsidRDefault="00C61AF2" w:rsidP="00C61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2">
              <w:rPr>
                <w:rFonts w:ascii="Times New Roman" w:hAnsi="Times New Roman" w:cs="Times New Roman"/>
                <w:sz w:val="28"/>
                <w:szCs w:val="28"/>
              </w:rPr>
              <w:t>Об обращении депутатов Думы города Нижневартовска в Думу Ханты-Мансийского автономного округа – Югры.</w:t>
            </w:r>
          </w:p>
          <w:p w:rsidR="00C61AF2" w:rsidRPr="00C61AF2" w:rsidRDefault="00C61AF2" w:rsidP="00C61AF2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Докладчик: Лариков Павел Анатольевич, председатель комитета по социальным вопросам.</w:t>
            </w:r>
          </w:p>
        </w:tc>
      </w:tr>
      <w:tr w:rsidR="00C61AF2" w:rsidRPr="00C61AF2" w:rsidTr="00C61AF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61AF2" w:rsidRPr="002A2C4F" w:rsidRDefault="00C61AF2" w:rsidP="00C61A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0" w:colLast="1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34FB5" w:rsidRPr="002A2C4F" w:rsidRDefault="00634FB5" w:rsidP="00634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C4F">
              <w:rPr>
                <w:rFonts w:ascii="Times New Roman" w:hAnsi="Times New Roman" w:cs="Times New Roman"/>
                <w:sz w:val="28"/>
                <w:szCs w:val="28"/>
              </w:rPr>
              <w:t>О соответствии вопроса, предлагаемого для вынесения на местный референдум, требованиям статьи 12 Федерального закона «Об основных гарантиях избирательных прав и права на участие в референдуме граждан Российской Федерации».</w:t>
            </w:r>
          </w:p>
          <w:p w:rsidR="00C61AF2" w:rsidRPr="002A2C4F" w:rsidRDefault="00634FB5" w:rsidP="00634FB5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C4F">
              <w:rPr>
                <w:rFonts w:ascii="Times New Roman" w:hAnsi="Times New Roman" w:cs="Times New Roman"/>
                <w:sz w:val="28"/>
                <w:szCs w:val="28"/>
              </w:rPr>
              <w:t>Докладчик: Крутовцов Александр Алексеевич, начальник юридического управления администрации города.</w:t>
            </w:r>
          </w:p>
        </w:tc>
      </w:tr>
      <w:bookmarkEnd w:id="0"/>
    </w:tbl>
    <w:p w:rsidR="0023345A" w:rsidRPr="00C61AF2" w:rsidRDefault="0023345A" w:rsidP="00BA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345A" w:rsidRPr="00C61AF2" w:rsidSect="00C61AF2">
      <w:pgSz w:w="11906" w:h="16838"/>
      <w:pgMar w:top="851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D4A50"/>
    <w:multiLevelType w:val="hybridMultilevel"/>
    <w:tmpl w:val="2EE2002C"/>
    <w:lvl w:ilvl="0" w:tplc="59F6C8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5A"/>
    <w:rsid w:val="00137FD8"/>
    <w:rsid w:val="00147372"/>
    <w:rsid w:val="0015676E"/>
    <w:rsid w:val="0023345A"/>
    <w:rsid w:val="00255552"/>
    <w:rsid w:val="002558BC"/>
    <w:rsid w:val="00266072"/>
    <w:rsid w:val="002A2C4F"/>
    <w:rsid w:val="004010B5"/>
    <w:rsid w:val="0045072D"/>
    <w:rsid w:val="00601551"/>
    <w:rsid w:val="00634FB5"/>
    <w:rsid w:val="00663288"/>
    <w:rsid w:val="006B2368"/>
    <w:rsid w:val="006B4B24"/>
    <w:rsid w:val="006D7FED"/>
    <w:rsid w:val="00817222"/>
    <w:rsid w:val="008A4ED6"/>
    <w:rsid w:val="008D674D"/>
    <w:rsid w:val="009C2938"/>
    <w:rsid w:val="009D381E"/>
    <w:rsid w:val="00B20921"/>
    <w:rsid w:val="00BA69E4"/>
    <w:rsid w:val="00BE6D2C"/>
    <w:rsid w:val="00C61AF2"/>
    <w:rsid w:val="00D14C6C"/>
    <w:rsid w:val="00D37D58"/>
    <w:rsid w:val="00DC0F35"/>
    <w:rsid w:val="00EE071C"/>
    <w:rsid w:val="00F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8087E-BE53-4B80-8C23-124C171A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45A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4">
    <w:name w:val="Strong"/>
    <w:qFormat/>
    <w:rsid w:val="006632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722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61A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Капанина Ольга Юрьевна</cp:lastModifiedBy>
  <cp:revision>28</cp:revision>
  <cp:lastPrinted>2019-03-22T07:48:00Z</cp:lastPrinted>
  <dcterms:created xsi:type="dcterms:W3CDTF">2019-02-11T06:53:00Z</dcterms:created>
  <dcterms:modified xsi:type="dcterms:W3CDTF">2019-05-23T04:52:00Z</dcterms:modified>
</cp:coreProperties>
</file>