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BC" w:rsidRDefault="000B59BC" w:rsidP="000B59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B59BC" w:rsidRDefault="000B59BC" w:rsidP="000B59BC">
      <w:pPr>
        <w:jc w:val="center"/>
        <w:rPr>
          <w:sz w:val="28"/>
          <w:szCs w:val="28"/>
        </w:rPr>
      </w:pPr>
    </w:p>
    <w:p w:rsidR="00047F38" w:rsidRPr="00904994" w:rsidRDefault="000B59BC" w:rsidP="005734B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B59BC" w:rsidRDefault="000B59BC" w:rsidP="00573553">
      <w:pPr>
        <w:ind w:right="5102"/>
        <w:jc w:val="both"/>
        <w:rPr>
          <w:sz w:val="28"/>
          <w:szCs w:val="28"/>
        </w:rPr>
      </w:pPr>
    </w:p>
    <w:p w:rsidR="00663AB9" w:rsidRDefault="00663AB9" w:rsidP="00573553">
      <w:pPr>
        <w:ind w:right="5102"/>
        <w:jc w:val="both"/>
        <w:rPr>
          <w:sz w:val="28"/>
          <w:szCs w:val="28"/>
        </w:rPr>
      </w:pPr>
      <w:r w:rsidRPr="00573553">
        <w:rPr>
          <w:sz w:val="28"/>
          <w:szCs w:val="28"/>
        </w:rPr>
        <w:t xml:space="preserve">Об установлении тарифов на услуги, предоставляемые муниципальным </w:t>
      </w:r>
      <w:r w:rsidR="005734BB">
        <w:rPr>
          <w:sz w:val="28"/>
          <w:szCs w:val="28"/>
        </w:rPr>
        <w:t>автоном</w:t>
      </w:r>
      <w:r w:rsidRPr="00573553">
        <w:rPr>
          <w:sz w:val="28"/>
          <w:szCs w:val="28"/>
        </w:rPr>
        <w:t>ным</w:t>
      </w:r>
      <w:r w:rsidR="005734BB">
        <w:rPr>
          <w:sz w:val="28"/>
          <w:szCs w:val="28"/>
        </w:rPr>
        <w:t xml:space="preserve"> дошкольным </w:t>
      </w:r>
      <w:r w:rsidRPr="00573553">
        <w:rPr>
          <w:sz w:val="28"/>
          <w:szCs w:val="28"/>
        </w:rPr>
        <w:t>образовательн</w:t>
      </w:r>
      <w:r w:rsidR="0095447F">
        <w:rPr>
          <w:sz w:val="28"/>
          <w:szCs w:val="28"/>
        </w:rPr>
        <w:t xml:space="preserve">ым учреждением </w:t>
      </w:r>
      <w:r w:rsidR="005734BB">
        <w:rPr>
          <w:sz w:val="28"/>
          <w:szCs w:val="28"/>
        </w:rPr>
        <w:t xml:space="preserve">города Нижневартовска детским садом №37 </w:t>
      </w:r>
      <w:r w:rsidR="0095447F">
        <w:rPr>
          <w:sz w:val="28"/>
          <w:szCs w:val="28"/>
        </w:rPr>
        <w:t>"</w:t>
      </w:r>
      <w:r w:rsidR="005734BB">
        <w:rPr>
          <w:sz w:val="28"/>
          <w:szCs w:val="28"/>
        </w:rPr>
        <w:t>Дружная семейка</w:t>
      </w:r>
      <w:r w:rsidRPr="00573553">
        <w:rPr>
          <w:sz w:val="28"/>
          <w:szCs w:val="28"/>
        </w:rPr>
        <w:t>"</w:t>
      </w:r>
    </w:p>
    <w:p w:rsidR="00214004" w:rsidRPr="00573553" w:rsidRDefault="00214004" w:rsidP="00E51CC6">
      <w:pPr>
        <w:jc w:val="both"/>
        <w:rPr>
          <w:sz w:val="28"/>
          <w:szCs w:val="28"/>
          <w:highlight w:val="yellow"/>
        </w:rPr>
      </w:pPr>
    </w:p>
    <w:p w:rsidR="00DF6F7C" w:rsidRDefault="00DF6F7C" w:rsidP="00DF6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lang w:eastAsia="en-US"/>
        </w:rPr>
        <w:t>"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>",</w:t>
      </w:r>
      <w:r>
        <w:t xml:space="preserve"> </w:t>
      </w:r>
      <w:r>
        <w:rPr>
          <w:rFonts w:eastAsia="Calibri"/>
          <w:sz w:val="28"/>
          <w:szCs w:val="28"/>
        </w:rPr>
        <w:t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>:</w:t>
      </w:r>
    </w:p>
    <w:p w:rsidR="007C7C66" w:rsidRPr="00E51CC6" w:rsidRDefault="007C7C66" w:rsidP="00E51CC6">
      <w:pPr>
        <w:ind w:firstLine="709"/>
        <w:jc w:val="both"/>
        <w:rPr>
          <w:highlight w:val="yellow"/>
        </w:rPr>
      </w:pPr>
    </w:p>
    <w:p w:rsidR="00BC2ED5" w:rsidRPr="00573553" w:rsidRDefault="00BC2ED5" w:rsidP="00E51CC6">
      <w:pPr>
        <w:ind w:firstLine="709"/>
        <w:jc w:val="both"/>
        <w:rPr>
          <w:sz w:val="28"/>
          <w:szCs w:val="28"/>
        </w:rPr>
      </w:pPr>
      <w:r w:rsidRPr="00573553">
        <w:rPr>
          <w:sz w:val="28"/>
          <w:szCs w:val="28"/>
        </w:rPr>
        <w:t xml:space="preserve">1. </w:t>
      </w:r>
      <w:r w:rsidR="00ED20CD" w:rsidRPr="00573553">
        <w:rPr>
          <w:sz w:val="28"/>
          <w:szCs w:val="28"/>
        </w:rPr>
        <w:t>Установить</w:t>
      </w:r>
      <w:r w:rsidRPr="00573553">
        <w:rPr>
          <w:sz w:val="28"/>
          <w:szCs w:val="28"/>
        </w:rPr>
        <w:t xml:space="preserve"> тарифы, рассчитанные методом экономически обоснованных расходов, на услуги, </w:t>
      </w:r>
      <w:r w:rsidR="005734BB" w:rsidRPr="00573553">
        <w:rPr>
          <w:sz w:val="28"/>
          <w:szCs w:val="28"/>
        </w:rPr>
        <w:t xml:space="preserve">предоставляемые муниципальным </w:t>
      </w:r>
      <w:r w:rsidR="005734BB">
        <w:rPr>
          <w:sz w:val="28"/>
          <w:szCs w:val="28"/>
        </w:rPr>
        <w:t>автоном</w:t>
      </w:r>
      <w:r w:rsidR="005734BB" w:rsidRPr="00573553">
        <w:rPr>
          <w:sz w:val="28"/>
          <w:szCs w:val="28"/>
        </w:rPr>
        <w:t>ным</w:t>
      </w:r>
      <w:r w:rsidR="005734BB">
        <w:rPr>
          <w:sz w:val="28"/>
          <w:szCs w:val="28"/>
        </w:rPr>
        <w:t xml:space="preserve"> дошкольным </w:t>
      </w:r>
      <w:r w:rsidR="005734BB" w:rsidRPr="00573553">
        <w:rPr>
          <w:sz w:val="28"/>
          <w:szCs w:val="28"/>
        </w:rPr>
        <w:t>образовательн</w:t>
      </w:r>
      <w:r w:rsidR="005734BB">
        <w:rPr>
          <w:sz w:val="28"/>
          <w:szCs w:val="28"/>
        </w:rPr>
        <w:t>ым учреждением города Нижневартовска детским садом №37 "Дружная семейка</w:t>
      </w:r>
      <w:r w:rsidR="005734BB" w:rsidRPr="00573553">
        <w:rPr>
          <w:sz w:val="28"/>
          <w:szCs w:val="28"/>
        </w:rPr>
        <w:t>"</w:t>
      </w:r>
      <w:r w:rsidR="005734BB">
        <w:rPr>
          <w:rFonts w:eastAsia="Calibri"/>
          <w:sz w:val="28"/>
          <w:szCs w:val="28"/>
        </w:rPr>
        <w:t xml:space="preserve"> </w:t>
      </w:r>
      <w:r w:rsidRPr="00573553">
        <w:rPr>
          <w:sz w:val="28"/>
          <w:szCs w:val="28"/>
        </w:rPr>
        <w:t>по дополнительным видам деятельности, согласно приложению.</w:t>
      </w:r>
    </w:p>
    <w:p w:rsidR="00BC2ED5" w:rsidRPr="00E51CC6" w:rsidRDefault="00BC2ED5" w:rsidP="00E51CC6">
      <w:pPr>
        <w:ind w:firstLine="709"/>
        <w:jc w:val="both"/>
        <w:rPr>
          <w:highlight w:val="yellow"/>
        </w:rPr>
      </w:pPr>
    </w:p>
    <w:p w:rsidR="00BC2ED5" w:rsidRPr="00573553" w:rsidRDefault="00BC2ED5" w:rsidP="00E51CC6">
      <w:pPr>
        <w:ind w:firstLine="709"/>
        <w:jc w:val="both"/>
        <w:rPr>
          <w:rFonts w:eastAsia="Calibri"/>
          <w:sz w:val="28"/>
          <w:szCs w:val="28"/>
        </w:rPr>
      </w:pPr>
      <w:r w:rsidRPr="00573553">
        <w:rPr>
          <w:sz w:val="28"/>
          <w:szCs w:val="28"/>
        </w:rPr>
        <w:t xml:space="preserve">2. Признать утратившим силу постановление администрации города </w:t>
      </w:r>
      <w:r w:rsidR="00EF47A2" w:rsidRPr="00573553">
        <w:rPr>
          <w:sz w:val="28"/>
          <w:szCs w:val="28"/>
        </w:rPr>
        <w:t xml:space="preserve">                       </w:t>
      </w:r>
      <w:r w:rsidR="003D2F8C">
        <w:rPr>
          <w:sz w:val="28"/>
          <w:szCs w:val="28"/>
        </w:rPr>
        <w:t xml:space="preserve">от </w:t>
      </w:r>
      <w:r w:rsidR="005734BB">
        <w:rPr>
          <w:sz w:val="28"/>
          <w:szCs w:val="28"/>
        </w:rPr>
        <w:t>28.08</w:t>
      </w:r>
      <w:r w:rsidR="00C57B2A">
        <w:rPr>
          <w:sz w:val="28"/>
          <w:szCs w:val="28"/>
        </w:rPr>
        <w:t>.2025</w:t>
      </w:r>
      <w:r w:rsidR="005711F4">
        <w:rPr>
          <w:sz w:val="28"/>
          <w:szCs w:val="28"/>
        </w:rPr>
        <w:t xml:space="preserve"> №</w:t>
      </w:r>
      <w:r w:rsidR="005734BB">
        <w:rPr>
          <w:sz w:val="28"/>
          <w:szCs w:val="28"/>
        </w:rPr>
        <w:t>771</w:t>
      </w:r>
      <w:r w:rsidR="00047F38">
        <w:rPr>
          <w:sz w:val="28"/>
          <w:szCs w:val="28"/>
        </w:rPr>
        <w:t xml:space="preserve"> </w:t>
      </w:r>
      <w:r w:rsidRPr="00573553">
        <w:rPr>
          <w:rFonts w:eastAsia="Calibri"/>
          <w:sz w:val="28"/>
          <w:szCs w:val="28"/>
        </w:rPr>
        <w:t>"</w:t>
      </w:r>
      <w:r w:rsidRPr="00573553">
        <w:rPr>
          <w:sz w:val="28"/>
          <w:szCs w:val="28"/>
        </w:rPr>
        <w:t xml:space="preserve">Об </w:t>
      </w:r>
      <w:r w:rsidR="001875FA" w:rsidRPr="00573553">
        <w:rPr>
          <w:sz w:val="28"/>
          <w:szCs w:val="28"/>
        </w:rPr>
        <w:t>установлении</w:t>
      </w:r>
      <w:r w:rsidRPr="00573553">
        <w:rPr>
          <w:sz w:val="28"/>
          <w:szCs w:val="28"/>
        </w:rPr>
        <w:t xml:space="preserve"> тарифов на услуги, </w:t>
      </w:r>
      <w:r w:rsidR="005734BB" w:rsidRPr="00573553">
        <w:rPr>
          <w:sz w:val="28"/>
          <w:szCs w:val="28"/>
        </w:rPr>
        <w:t xml:space="preserve">предоставляемые муниципальным </w:t>
      </w:r>
      <w:r w:rsidR="005734BB">
        <w:rPr>
          <w:sz w:val="28"/>
          <w:szCs w:val="28"/>
        </w:rPr>
        <w:t>автоном</w:t>
      </w:r>
      <w:r w:rsidR="005734BB" w:rsidRPr="00573553">
        <w:rPr>
          <w:sz w:val="28"/>
          <w:szCs w:val="28"/>
        </w:rPr>
        <w:t>ным</w:t>
      </w:r>
      <w:r w:rsidR="005734BB">
        <w:rPr>
          <w:sz w:val="28"/>
          <w:szCs w:val="28"/>
        </w:rPr>
        <w:t xml:space="preserve"> дошкольным </w:t>
      </w:r>
      <w:r w:rsidR="005734BB" w:rsidRPr="00573553">
        <w:rPr>
          <w:sz w:val="28"/>
          <w:szCs w:val="28"/>
        </w:rPr>
        <w:t>образовательн</w:t>
      </w:r>
      <w:r w:rsidR="005734BB">
        <w:rPr>
          <w:sz w:val="28"/>
          <w:szCs w:val="28"/>
        </w:rPr>
        <w:t>ым учреждением города Нижневартовска детским садом №37 "Дружная семейка</w:t>
      </w:r>
      <w:r w:rsidR="005734BB" w:rsidRPr="00573553">
        <w:rPr>
          <w:sz w:val="28"/>
          <w:szCs w:val="28"/>
        </w:rPr>
        <w:t>"</w:t>
      </w:r>
      <w:r w:rsidR="005734BB">
        <w:rPr>
          <w:sz w:val="28"/>
          <w:szCs w:val="28"/>
        </w:rPr>
        <w:t>.</w:t>
      </w:r>
    </w:p>
    <w:p w:rsidR="00BC2ED5" w:rsidRPr="00E51CC6" w:rsidRDefault="00BC2ED5" w:rsidP="00E51CC6">
      <w:pPr>
        <w:ind w:firstLine="709"/>
        <w:jc w:val="both"/>
        <w:rPr>
          <w:highlight w:val="yellow"/>
        </w:rPr>
      </w:pPr>
    </w:p>
    <w:p w:rsidR="00ED20CD" w:rsidRDefault="00ED20CD" w:rsidP="00E51CC6">
      <w:pPr>
        <w:ind w:firstLine="709"/>
        <w:jc w:val="both"/>
        <w:rPr>
          <w:sz w:val="28"/>
          <w:szCs w:val="28"/>
        </w:rPr>
      </w:pPr>
      <w:r w:rsidRPr="00573553">
        <w:rPr>
          <w:sz w:val="28"/>
          <w:szCs w:val="28"/>
        </w:rPr>
        <w:t>3. Департаменту общественных коммуникаций и молодежной политики администрации города (</w:t>
      </w:r>
      <w:r w:rsidR="001875FA" w:rsidRPr="00573553">
        <w:rPr>
          <w:sz w:val="28"/>
          <w:szCs w:val="28"/>
        </w:rPr>
        <w:t>В.А. Мыльников</w:t>
      </w:r>
      <w:r w:rsidRPr="00573553">
        <w:rPr>
          <w:sz w:val="28"/>
          <w:szCs w:val="28"/>
        </w:rPr>
        <w:t>) обеспечить официальное опубликование постановления.</w:t>
      </w:r>
    </w:p>
    <w:p w:rsidR="00E51CC6" w:rsidRPr="00E51CC6" w:rsidRDefault="00E51CC6" w:rsidP="00E51CC6">
      <w:pPr>
        <w:ind w:firstLine="709"/>
        <w:jc w:val="both"/>
      </w:pPr>
    </w:p>
    <w:p w:rsidR="00ED20CD" w:rsidRPr="00573553" w:rsidRDefault="00ED20CD" w:rsidP="00E51CC6">
      <w:pPr>
        <w:ind w:firstLine="709"/>
        <w:jc w:val="both"/>
        <w:rPr>
          <w:sz w:val="28"/>
          <w:szCs w:val="28"/>
        </w:rPr>
      </w:pPr>
      <w:r w:rsidRPr="00573553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ED20CD" w:rsidRPr="00E51CC6" w:rsidRDefault="00ED20CD" w:rsidP="00E51CC6">
      <w:pPr>
        <w:ind w:firstLine="709"/>
        <w:jc w:val="both"/>
        <w:rPr>
          <w:highlight w:val="yellow"/>
        </w:rPr>
      </w:pPr>
    </w:p>
    <w:p w:rsidR="00ED20CD" w:rsidRPr="00573553" w:rsidRDefault="00ED20CD" w:rsidP="00E51CC6">
      <w:pPr>
        <w:ind w:firstLine="709"/>
        <w:jc w:val="both"/>
        <w:rPr>
          <w:sz w:val="28"/>
          <w:szCs w:val="28"/>
        </w:rPr>
      </w:pPr>
      <w:r w:rsidRPr="00573553">
        <w:rPr>
          <w:sz w:val="28"/>
          <w:szCs w:val="28"/>
        </w:rPr>
        <w:t>5. Контроль за выполне</w:t>
      </w:r>
      <w:r w:rsidR="002463A8">
        <w:rPr>
          <w:sz w:val="28"/>
          <w:szCs w:val="28"/>
        </w:rPr>
        <w:t xml:space="preserve">нием постановления возложить на </w:t>
      </w:r>
      <w:r w:rsidRPr="00573553">
        <w:rPr>
          <w:sz w:val="28"/>
          <w:szCs w:val="28"/>
        </w:rPr>
        <w:t>директора департамента образования а</w:t>
      </w:r>
      <w:r w:rsidR="002C0D3B">
        <w:rPr>
          <w:sz w:val="28"/>
          <w:szCs w:val="28"/>
        </w:rPr>
        <w:t>дминистрации города</w:t>
      </w:r>
      <w:r w:rsidR="000C60D8">
        <w:rPr>
          <w:sz w:val="28"/>
          <w:szCs w:val="28"/>
        </w:rPr>
        <w:t xml:space="preserve"> О.С. Серебренникову</w:t>
      </w:r>
      <w:r w:rsidR="002C0D3B">
        <w:rPr>
          <w:sz w:val="28"/>
          <w:szCs w:val="28"/>
        </w:rPr>
        <w:t xml:space="preserve">.             </w:t>
      </w:r>
    </w:p>
    <w:p w:rsidR="00EF47A2" w:rsidRDefault="00EF47A2" w:rsidP="00E51CC6">
      <w:pPr>
        <w:jc w:val="both"/>
        <w:rPr>
          <w:sz w:val="28"/>
          <w:szCs w:val="28"/>
        </w:rPr>
      </w:pPr>
    </w:p>
    <w:p w:rsidR="002463A8" w:rsidRDefault="002463A8" w:rsidP="00E51CC6">
      <w:pPr>
        <w:jc w:val="both"/>
        <w:rPr>
          <w:sz w:val="28"/>
          <w:szCs w:val="28"/>
        </w:rPr>
      </w:pPr>
    </w:p>
    <w:p w:rsidR="00D03119" w:rsidRDefault="00D03119" w:rsidP="00E51CC6">
      <w:pPr>
        <w:jc w:val="both"/>
        <w:rPr>
          <w:sz w:val="28"/>
          <w:szCs w:val="28"/>
        </w:rPr>
      </w:pPr>
    </w:p>
    <w:p w:rsidR="00D03119" w:rsidRPr="003B657D" w:rsidRDefault="00D03119" w:rsidP="00D031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E7859">
        <w:rPr>
          <w:sz w:val="28"/>
          <w:szCs w:val="28"/>
        </w:rPr>
        <w:t xml:space="preserve"> города                                                                                         </w:t>
      </w:r>
      <w:r>
        <w:rPr>
          <w:sz w:val="28"/>
          <w:szCs w:val="28"/>
        </w:rPr>
        <w:t xml:space="preserve">  Д.А</w:t>
      </w:r>
      <w:r w:rsidRPr="008E7859">
        <w:rPr>
          <w:sz w:val="28"/>
          <w:szCs w:val="28"/>
        </w:rPr>
        <w:t xml:space="preserve">. </w:t>
      </w:r>
      <w:r>
        <w:rPr>
          <w:sz w:val="28"/>
          <w:szCs w:val="28"/>
        </w:rPr>
        <w:t>Кощенко</w:t>
      </w:r>
    </w:p>
    <w:p w:rsidR="00D03119" w:rsidRPr="00792242" w:rsidRDefault="00573553" w:rsidP="00D03119">
      <w:pPr>
        <w:jc w:val="right"/>
        <w:rPr>
          <w:sz w:val="28"/>
          <w:szCs w:val="28"/>
        </w:rPr>
      </w:pPr>
      <w:r w:rsidRPr="00573553">
        <w:rPr>
          <w:sz w:val="28"/>
          <w:szCs w:val="28"/>
        </w:rPr>
        <w:br w:type="page"/>
      </w:r>
      <w:r w:rsidR="00D03119" w:rsidRPr="00792242">
        <w:rPr>
          <w:sz w:val="28"/>
          <w:szCs w:val="28"/>
        </w:rPr>
        <w:lastRenderedPageBreak/>
        <w:t>Приложение к постановлению</w:t>
      </w:r>
    </w:p>
    <w:p w:rsidR="00D03119" w:rsidRPr="00792242" w:rsidRDefault="00D03119" w:rsidP="00D03119">
      <w:pPr>
        <w:ind w:firstLine="5954"/>
        <w:jc w:val="both"/>
        <w:rPr>
          <w:sz w:val="28"/>
          <w:szCs w:val="28"/>
        </w:rPr>
      </w:pPr>
      <w:r w:rsidRPr="00792242">
        <w:rPr>
          <w:sz w:val="28"/>
          <w:szCs w:val="28"/>
        </w:rPr>
        <w:t>администрации города</w:t>
      </w:r>
    </w:p>
    <w:p w:rsidR="00D03119" w:rsidRPr="00792242" w:rsidRDefault="00D03119" w:rsidP="00D03119">
      <w:pPr>
        <w:ind w:firstLine="5954"/>
        <w:jc w:val="both"/>
        <w:rPr>
          <w:sz w:val="28"/>
          <w:szCs w:val="28"/>
        </w:rPr>
      </w:pPr>
      <w:r w:rsidRPr="000E7249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 №____</w:t>
      </w:r>
    </w:p>
    <w:p w:rsidR="00C02C94" w:rsidRPr="00573553" w:rsidRDefault="00C02C94" w:rsidP="00E51CC6">
      <w:pPr>
        <w:jc w:val="center"/>
        <w:rPr>
          <w:b/>
          <w:sz w:val="28"/>
          <w:szCs w:val="28"/>
          <w:highlight w:val="yellow"/>
        </w:rPr>
      </w:pPr>
    </w:p>
    <w:p w:rsidR="00C02C94" w:rsidRPr="00573553" w:rsidRDefault="00C02C94" w:rsidP="00E51CC6">
      <w:pPr>
        <w:jc w:val="center"/>
        <w:rPr>
          <w:b/>
          <w:sz w:val="28"/>
          <w:szCs w:val="28"/>
          <w:highlight w:val="yellow"/>
        </w:rPr>
      </w:pPr>
    </w:p>
    <w:p w:rsidR="005734BB" w:rsidRDefault="005734BB" w:rsidP="00573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</w:t>
      </w:r>
    </w:p>
    <w:p w:rsidR="005734BB" w:rsidRDefault="005734BB" w:rsidP="00573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услуги, предоставляемые</w:t>
      </w:r>
    </w:p>
    <w:p w:rsidR="005734BB" w:rsidRDefault="005734BB" w:rsidP="00573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муниципальным автономным дошкольным образовательным учреждением города Нижневартовска </w:t>
      </w:r>
    </w:p>
    <w:p w:rsidR="005734BB" w:rsidRDefault="005734BB" w:rsidP="00573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детским садом №37 "Дружная семейка"</w:t>
      </w:r>
    </w:p>
    <w:p w:rsidR="005734BB" w:rsidRDefault="005734BB" w:rsidP="005734BB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дополнительным видам деятельности</w:t>
      </w:r>
    </w:p>
    <w:p w:rsidR="00663AB9" w:rsidRPr="00573553" w:rsidRDefault="00663AB9" w:rsidP="00E51CC6">
      <w:pPr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267"/>
        <w:gridCol w:w="1560"/>
      </w:tblGrid>
      <w:tr w:rsidR="005734BB" w:rsidTr="005734BB">
        <w:trPr>
          <w:trHeight w:val="852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5734BB" w:rsidRDefault="005734BB" w:rsidP="00941CE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734BB" w:rsidRDefault="005734BB" w:rsidP="00941CE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5734BB" w:rsidRDefault="005734BB" w:rsidP="00941CE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</w:tcPr>
          <w:p w:rsidR="005734BB" w:rsidRDefault="005734BB" w:rsidP="00941CE4">
            <w:pPr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>Продолжительность</w:t>
            </w:r>
          </w:p>
          <w:p w:rsidR="005734BB" w:rsidRDefault="005734BB" w:rsidP="00941CE4">
            <w:pPr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 xml:space="preserve">занятий/ </w:t>
            </w:r>
          </w:p>
          <w:p w:rsidR="005734BB" w:rsidRDefault="005734BB" w:rsidP="00941CE4">
            <w:pPr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 xml:space="preserve">количество </w:t>
            </w:r>
          </w:p>
          <w:p w:rsidR="005734BB" w:rsidRDefault="005734BB" w:rsidP="00941CE4">
            <w:pPr>
              <w:ind w:left="-113" w:right="-113"/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порций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>Тариф</w:t>
            </w:r>
          </w:p>
          <w:p w:rsidR="005734BB" w:rsidRDefault="005734BB" w:rsidP="00941CE4">
            <w:pPr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>за 1 занятие/</w:t>
            </w:r>
          </w:p>
          <w:p w:rsidR="005734BB" w:rsidRDefault="005734BB" w:rsidP="00941CE4">
            <w:pPr>
              <w:ind w:left="-113" w:right="-113"/>
              <w:jc w:val="center"/>
            </w:pPr>
            <w:r>
              <w:rPr>
                <w:b/>
                <w:sz w:val="22"/>
                <w:szCs w:val="22"/>
              </w:rPr>
              <w:t>порцию</w:t>
            </w:r>
          </w:p>
          <w:p w:rsidR="005734BB" w:rsidRDefault="005734BB" w:rsidP="00941CE4">
            <w:pPr>
              <w:ind w:left="-113" w:right="-113"/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(руб./чел.)</w:t>
            </w:r>
          </w:p>
        </w:tc>
      </w:tr>
      <w:tr w:rsidR="005734BB" w:rsidTr="005734BB">
        <w:trPr>
          <w:trHeight w:val="1347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5734BB" w:rsidRDefault="005734BB" w:rsidP="00941CE4">
            <w:pPr>
              <w:jc w:val="center"/>
              <w:rPr>
                <w:color w:val="FF0000"/>
              </w:rPr>
            </w:pPr>
            <w:r>
              <w:t>1.</w:t>
            </w:r>
          </w:p>
        </w:tc>
        <w:tc>
          <w:tcPr>
            <w:tcW w:w="5245" w:type="dxa"/>
            <w:tcMar>
              <w:top w:w="0" w:type="dxa"/>
              <w:bottom w:w="0" w:type="dxa"/>
            </w:tcMar>
          </w:tcPr>
          <w:p w:rsidR="005734BB" w:rsidRDefault="005734BB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в спортивных                                      и физкультурных секциях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white"/>
              </w:rPr>
              <w:t>(группы 10 человек)</w:t>
            </w:r>
            <w:r>
              <w:rPr>
                <w:color w:val="000000"/>
              </w:rPr>
              <w:t>:</w:t>
            </w:r>
          </w:p>
          <w:p w:rsidR="005734BB" w:rsidRDefault="005734BB" w:rsidP="00941C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highlight w:val="white"/>
              </w:rPr>
              <w:t>"Юные спортсмены";</w:t>
            </w:r>
          </w:p>
          <w:p w:rsidR="005734BB" w:rsidRDefault="005734BB" w:rsidP="00941C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highlight w:val="white"/>
              </w:rPr>
              <w:t>"Школа мяча"</w:t>
            </w:r>
            <w:r>
              <w:rPr>
                <w:color w:val="000000"/>
              </w:rPr>
              <w:t>;</w:t>
            </w:r>
          </w:p>
          <w:p w:rsidR="005734BB" w:rsidRDefault="005734BB" w:rsidP="00941C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highlight w:val="white"/>
              </w:rPr>
              <w:t>"Ритмическая гимнастика"</w:t>
            </w:r>
          </w:p>
        </w:tc>
        <w:tc>
          <w:tcPr>
            <w:tcW w:w="2267" w:type="dxa"/>
            <w:tcMar>
              <w:top w:w="0" w:type="dxa"/>
              <w:bottom w:w="0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</w:p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5734BB" w:rsidRDefault="005734BB" w:rsidP="00941CE4">
            <w:pPr>
              <w:rPr>
                <w:color w:val="000000"/>
              </w:rPr>
            </w:pPr>
          </w:p>
          <w:p w:rsidR="005734BB" w:rsidRDefault="005734BB" w:rsidP="00941CE4">
            <w:pPr>
              <w:rPr>
                <w:color w:val="000000"/>
              </w:rPr>
            </w:pPr>
          </w:p>
          <w:p w:rsidR="005734BB" w:rsidRDefault="005E0F5E" w:rsidP="00941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  <w:p w:rsidR="005734BB" w:rsidRDefault="005734BB" w:rsidP="00941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5734BB" w:rsidRDefault="005734BB" w:rsidP="00941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E0F5E">
              <w:rPr>
                <w:color w:val="000000"/>
              </w:rPr>
              <w:t>2</w:t>
            </w:r>
          </w:p>
        </w:tc>
      </w:tr>
      <w:tr w:rsidR="005734BB" w:rsidTr="005734BB">
        <w:trPr>
          <w:trHeight w:val="10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Оказание услуг по развитию и оздоровлению детей раннего и дошкольного возраста: </w:t>
            </w:r>
          </w:p>
          <w:p w:rsidR="005734BB" w:rsidRDefault="005734BB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"Соляная комната. Дышим морем" (группа 5 человек);</w:t>
            </w:r>
          </w:p>
          <w:p w:rsidR="005734BB" w:rsidRDefault="005734BB" w:rsidP="005734BB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"Занимательная </w:t>
            </w:r>
            <w:proofErr w:type="spellStart"/>
            <w:r>
              <w:rPr>
                <w:color w:val="000000"/>
                <w:highlight w:val="white"/>
              </w:rPr>
              <w:t>кинезиология</w:t>
            </w:r>
            <w:proofErr w:type="spellEnd"/>
            <w:r>
              <w:rPr>
                <w:color w:val="000000"/>
                <w:highlight w:val="white"/>
              </w:rPr>
              <w:t>" (группа 7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</w:p>
          <w:p w:rsidR="005734BB" w:rsidRDefault="005734BB" w:rsidP="00941CE4">
            <w:pPr>
              <w:rPr>
                <w:sz w:val="18"/>
                <w:szCs w:val="18"/>
              </w:rPr>
            </w:pPr>
          </w:p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  <w:rPr>
                <w:highlight w:val="white"/>
              </w:rPr>
            </w:pPr>
          </w:p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5734BB">
            <w:pPr>
              <w:rPr>
                <w:color w:val="000000"/>
                <w:sz w:val="18"/>
                <w:szCs w:val="18"/>
              </w:rPr>
            </w:pPr>
          </w:p>
          <w:p w:rsidR="005734BB" w:rsidRDefault="005734BB" w:rsidP="00941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  <w:p w:rsidR="005734BB" w:rsidRDefault="005734BB" w:rsidP="00941CE4">
            <w:pPr>
              <w:jc w:val="center"/>
              <w:rPr>
                <w:color w:val="000000"/>
              </w:rPr>
            </w:pPr>
          </w:p>
          <w:p w:rsidR="005734BB" w:rsidRDefault="005734BB" w:rsidP="00941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</w:tr>
      <w:tr w:rsidR="005734BB" w:rsidTr="005734BB"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Проведение занятий по развитию вокальных способностей у детей (группы 10 человек):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"До-ми-соль";</w:t>
            </w:r>
          </w:p>
          <w:p w:rsidR="005734BB" w:rsidRDefault="005734BB" w:rsidP="00941CE4">
            <w:pPr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color w:val="000000"/>
                <w:highlight w:val="white"/>
              </w:rPr>
              <w:t>"Веселые нотки"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5734BB" w:rsidRDefault="008565ED" w:rsidP="00941CE4">
            <w:pPr>
              <w:jc w:val="center"/>
            </w:pPr>
            <w:r>
              <w:rPr>
                <w:color w:val="000000"/>
                <w:highlight w:val="white"/>
              </w:rPr>
              <w:t>110</w:t>
            </w:r>
          </w:p>
          <w:p w:rsidR="005734BB" w:rsidRDefault="008565ED" w:rsidP="00941CE4"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 w:rsidRPr="008565ED">
              <w:rPr>
                <w:color w:val="000000"/>
                <w:szCs w:val="18"/>
                <w:highlight w:val="white"/>
              </w:rPr>
              <w:t>105</w:t>
            </w:r>
          </w:p>
        </w:tc>
      </w:tr>
      <w:tr w:rsidR="005734BB" w:rsidTr="005734BB">
        <w:trPr>
          <w:trHeight w:val="1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Проведение занятий по развитию художественных способностей у детей (группы 10 человек):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"Веселый карандаш";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"Очумелые ручки";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"Цветные ладошки";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"Фантазеры";</w:t>
            </w:r>
          </w:p>
          <w:p w:rsidR="005734BB" w:rsidRDefault="005734BB" w:rsidP="00941CE4">
            <w:pPr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highlight w:val="white"/>
              </w:rPr>
              <w:t>- "Волшебная глина"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9</w:t>
            </w:r>
            <w:r w:rsidR="008565ED">
              <w:rPr>
                <w:color w:val="000000"/>
              </w:rPr>
              <w:t>4</w:t>
            </w:r>
          </w:p>
          <w:p w:rsidR="005734BB" w:rsidRDefault="008565ED" w:rsidP="00941CE4">
            <w:pPr>
              <w:jc w:val="center"/>
            </w:pPr>
            <w:r>
              <w:rPr>
                <w:color w:val="000000"/>
              </w:rPr>
              <w:t>80</w:t>
            </w:r>
          </w:p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8</w:t>
            </w:r>
            <w:r w:rsidR="008565ED">
              <w:rPr>
                <w:color w:val="000000"/>
              </w:rPr>
              <w:t>7</w:t>
            </w:r>
          </w:p>
          <w:p w:rsidR="005734BB" w:rsidRDefault="008565ED" w:rsidP="00941CE4">
            <w:pPr>
              <w:jc w:val="center"/>
            </w:pPr>
            <w:r>
              <w:rPr>
                <w:color w:val="000000"/>
              </w:rPr>
              <w:t>93</w:t>
            </w:r>
          </w:p>
          <w:p w:rsidR="005734BB" w:rsidRDefault="00C94EAA" w:rsidP="00941C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107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Проведение занятий по развитию логико-математических способностей у детей (группы 10 человек):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</w:t>
            </w:r>
            <w:proofErr w:type="spellStart"/>
            <w:r>
              <w:rPr>
                <w:color w:val="000000"/>
                <w:highlight w:val="white"/>
              </w:rPr>
              <w:t>Пифагорки</w:t>
            </w:r>
            <w:proofErr w:type="spellEnd"/>
            <w:r>
              <w:rPr>
                <w:color w:val="000000"/>
                <w:highlight w:val="white"/>
              </w:rPr>
              <w:t>";</w:t>
            </w:r>
          </w:p>
          <w:p w:rsidR="005734BB" w:rsidRDefault="005734BB" w:rsidP="00941CE4">
            <w:pPr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highlight w:val="white"/>
              </w:rPr>
              <w:t>- "Ментальная арифметика"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  <w:rPr>
                <w:sz w:val="18"/>
                <w:szCs w:val="18"/>
                <w:highlight w:val="white"/>
              </w:rPr>
            </w:pP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8</w:t>
            </w:r>
            <w:r w:rsidR="008565ED">
              <w:rPr>
                <w:color w:val="000000"/>
              </w:rPr>
              <w:t>7</w:t>
            </w:r>
          </w:p>
          <w:p w:rsidR="005734BB" w:rsidRDefault="008565ED" w:rsidP="00941C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</w:tr>
      <w:tr w:rsidR="005734BB" w:rsidTr="005734BB">
        <w:trPr>
          <w:trHeight w:val="1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Проведение занятий по развитию интеллектуально-творческих способностей                    у детей: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"Юный астроном" (группа 10 человек);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"Фиолетовая комната" (группа 10 человек);</w:t>
            </w:r>
          </w:p>
          <w:p w:rsidR="005734BB" w:rsidRDefault="005734BB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- "</w:t>
            </w:r>
            <w:proofErr w:type="spellStart"/>
            <w:r>
              <w:rPr>
                <w:color w:val="000000"/>
                <w:highlight w:val="white"/>
              </w:rPr>
              <w:t>Знайка</w:t>
            </w:r>
            <w:proofErr w:type="spellEnd"/>
            <w:r>
              <w:rPr>
                <w:color w:val="000000"/>
                <w:highlight w:val="white"/>
              </w:rPr>
              <w:t>" (по технологии СИРС) (группа 6 человек);</w:t>
            </w:r>
          </w:p>
          <w:p w:rsidR="005734BB" w:rsidRDefault="005734BB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"Робототехника LEGO-</w:t>
            </w:r>
            <w:proofErr w:type="spellStart"/>
            <w:r>
              <w:rPr>
                <w:color w:val="000000"/>
                <w:highlight w:val="white"/>
              </w:rPr>
              <w:t>VeDo</w:t>
            </w:r>
            <w:proofErr w:type="spellEnd"/>
            <w:r>
              <w:rPr>
                <w:color w:val="000000"/>
                <w:highlight w:val="white"/>
              </w:rPr>
              <w:t>" (группа                      10 человек);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</w:t>
            </w:r>
            <w:proofErr w:type="spellStart"/>
            <w:r>
              <w:rPr>
                <w:color w:val="000000"/>
                <w:highlight w:val="white"/>
              </w:rPr>
              <w:t>Лего</w:t>
            </w:r>
            <w:proofErr w:type="spellEnd"/>
            <w:r>
              <w:rPr>
                <w:color w:val="000000"/>
                <w:highlight w:val="white"/>
              </w:rPr>
              <w:t>-конструирование" (группа 10 человек);</w:t>
            </w:r>
          </w:p>
          <w:p w:rsidR="005734BB" w:rsidRDefault="005734BB" w:rsidP="00941CE4">
            <w:pPr>
              <w:jc w:val="both"/>
            </w:pPr>
            <w:r>
              <w:rPr>
                <w:color w:val="000000"/>
                <w:highlight w:val="white"/>
              </w:rPr>
              <w:t>- "</w:t>
            </w:r>
            <w:proofErr w:type="spellStart"/>
            <w:r>
              <w:rPr>
                <w:color w:val="000000"/>
                <w:highlight w:val="white"/>
              </w:rPr>
              <w:t>Тико</w:t>
            </w:r>
            <w:proofErr w:type="spellEnd"/>
            <w:r>
              <w:rPr>
                <w:color w:val="000000"/>
                <w:highlight w:val="white"/>
              </w:rPr>
              <w:t>-мастера" (группа 10 человек);</w:t>
            </w:r>
          </w:p>
          <w:p w:rsidR="005734BB" w:rsidRDefault="005734BB" w:rsidP="00941CE4">
            <w:pPr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highlight w:val="white"/>
              </w:rPr>
              <w:t>- "</w:t>
            </w:r>
            <w:proofErr w:type="spellStart"/>
            <w:r>
              <w:rPr>
                <w:color w:val="000000"/>
                <w:highlight w:val="white"/>
              </w:rPr>
              <w:t>Трансформеры</w:t>
            </w:r>
            <w:proofErr w:type="spellEnd"/>
            <w:r>
              <w:rPr>
                <w:color w:val="000000"/>
                <w:highlight w:val="white"/>
              </w:rPr>
              <w:t>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CA04B3" w:rsidRDefault="00CA04B3" w:rsidP="00CA04B3"/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CA04B3" w:rsidRDefault="00CA04B3" w:rsidP="00941CE4">
            <w:pPr>
              <w:jc w:val="center"/>
            </w:pPr>
            <w:bookmarkStart w:id="0" w:name="_GoBack"/>
            <w:bookmarkEnd w:id="0"/>
          </w:p>
          <w:p w:rsidR="005734BB" w:rsidRDefault="005734BB" w:rsidP="00CA04B3">
            <w:pPr>
              <w:jc w:val="center"/>
            </w:pPr>
            <w:r>
              <w:rPr>
                <w:highlight w:val="white"/>
              </w:rPr>
              <w:lastRenderedPageBreak/>
              <w:t>30 мин.</w:t>
            </w:r>
          </w:p>
          <w:p w:rsidR="00CA04B3" w:rsidRDefault="00CA04B3" w:rsidP="00CA04B3">
            <w:pPr>
              <w:jc w:val="center"/>
              <w:rPr>
                <w:highlight w:val="white"/>
              </w:rPr>
            </w:pPr>
          </w:p>
          <w:p w:rsidR="005734BB" w:rsidRDefault="005734BB" w:rsidP="00CA04B3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CA04B3" w:rsidRDefault="00CA04B3" w:rsidP="00941CE4">
            <w:pPr>
              <w:jc w:val="center"/>
              <w:rPr>
                <w:highlight w:val="white"/>
              </w:rPr>
            </w:pP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</w:pPr>
            <w:r>
              <w:rPr>
                <w:highlight w:val="white"/>
              </w:rPr>
              <w:t>30 мин.</w:t>
            </w:r>
          </w:p>
          <w:p w:rsidR="005734BB" w:rsidRDefault="005734BB" w:rsidP="00941CE4">
            <w:pPr>
              <w:jc w:val="center"/>
              <w:rPr>
                <w:sz w:val="18"/>
                <w:szCs w:val="18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</w:p>
          <w:p w:rsidR="005734BB" w:rsidRDefault="005734BB" w:rsidP="00941CE4">
            <w:pPr>
              <w:jc w:val="center"/>
            </w:pPr>
          </w:p>
          <w:p w:rsidR="00CA04B3" w:rsidRDefault="00CA04B3" w:rsidP="00CA04B3"/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11</w:t>
            </w:r>
            <w:r w:rsidR="008565ED">
              <w:rPr>
                <w:color w:val="000000"/>
              </w:rPr>
              <w:t>4</w:t>
            </w:r>
          </w:p>
          <w:p w:rsidR="005734BB" w:rsidRDefault="005734BB" w:rsidP="00941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94EAA">
              <w:rPr>
                <w:color w:val="000000"/>
              </w:rPr>
              <w:t>6</w:t>
            </w:r>
          </w:p>
          <w:p w:rsidR="00CA04B3" w:rsidRDefault="00CA04B3" w:rsidP="00941CE4">
            <w:pPr>
              <w:jc w:val="center"/>
            </w:pPr>
          </w:p>
          <w:p w:rsidR="005734BB" w:rsidRPr="00CA04B3" w:rsidRDefault="008565ED" w:rsidP="00CA04B3">
            <w:pPr>
              <w:jc w:val="center"/>
            </w:pPr>
            <w:r>
              <w:rPr>
                <w:color w:val="000000"/>
              </w:rPr>
              <w:lastRenderedPageBreak/>
              <w:t>16</w:t>
            </w:r>
            <w:r w:rsidR="00490599">
              <w:rPr>
                <w:color w:val="000000"/>
              </w:rPr>
              <w:t>7</w:t>
            </w:r>
          </w:p>
          <w:p w:rsidR="00CA04B3" w:rsidRDefault="00CA04B3" w:rsidP="00CA04B3">
            <w:pPr>
              <w:jc w:val="center"/>
              <w:rPr>
                <w:color w:val="000000"/>
              </w:rPr>
            </w:pPr>
          </w:p>
          <w:p w:rsidR="005734BB" w:rsidRPr="00CA04B3" w:rsidRDefault="005734BB" w:rsidP="00CA04B3">
            <w:pPr>
              <w:jc w:val="center"/>
            </w:pPr>
            <w:r>
              <w:rPr>
                <w:color w:val="000000"/>
              </w:rPr>
              <w:t>12</w:t>
            </w:r>
            <w:r w:rsidR="008565ED">
              <w:rPr>
                <w:color w:val="000000"/>
              </w:rPr>
              <w:t>5</w:t>
            </w:r>
          </w:p>
          <w:p w:rsidR="00CA04B3" w:rsidRDefault="00CA04B3" w:rsidP="00941CE4">
            <w:pPr>
              <w:jc w:val="center"/>
              <w:rPr>
                <w:color w:val="000000"/>
              </w:rPr>
            </w:pPr>
          </w:p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135</w:t>
            </w:r>
          </w:p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12</w:t>
            </w:r>
            <w:r w:rsidR="008565ED">
              <w:rPr>
                <w:color w:val="000000"/>
              </w:rPr>
              <w:t>6</w:t>
            </w:r>
          </w:p>
          <w:p w:rsidR="005734BB" w:rsidRDefault="005734BB" w:rsidP="00941C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12</w:t>
            </w:r>
            <w:r w:rsidR="008565ED">
              <w:rPr>
                <w:color w:val="000000"/>
              </w:rPr>
              <w:t>7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lastRenderedPageBreak/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обучению детей плаванию "</w:t>
            </w:r>
            <w:proofErr w:type="spellStart"/>
            <w:r>
              <w:rPr>
                <w:color w:val="000000"/>
                <w:highlight w:val="white"/>
              </w:rPr>
              <w:t>Дельфиненок</w:t>
            </w:r>
            <w:proofErr w:type="spellEnd"/>
            <w:r>
              <w:rPr>
                <w:color w:val="000000"/>
                <w:highlight w:val="white"/>
              </w:rPr>
              <w:t>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14</w:t>
            </w:r>
            <w:r w:rsidR="008565ED">
              <w:rPr>
                <w:color w:val="000000"/>
              </w:rPr>
              <w:t>9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с детьми с применением компьютерной программы "Дыхание.                    БОС-з</w:t>
            </w:r>
            <w:r w:rsidR="008565ED">
              <w:rPr>
                <w:color w:val="000000"/>
                <w:highlight w:val="white"/>
              </w:rPr>
              <w:t>доровье" (группа 3</w:t>
            </w:r>
            <w:r>
              <w:rPr>
                <w:color w:val="000000"/>
                <w:highlight w:val="white"/>
              </w:rPr>
              <w:t xml:space="preserve"> человека)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8565ED" w:rsidP="00941CE4">
            <w:pPr>
              <w:jc w:val="center"/>
            </w:pPr>
            <w:r>
              <w:rPr>
                <w:color w:val="000000"/>
              </w:rPr>
              <w:t>282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обучению детей игре                   в шахматы "Белая ладья"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10</w:t>
            </w:r>
            <w:r w:rsidR="008565ED">
              <w:rPr>
                <w:color w:val="000000"/>
              </w:rPr>
              <w:t>8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8565ED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укреплению здоровья детей "</w:t>
            </w:r>
            <w:proofErr w:type="spellStart"/>
            <w:r>
              <w:rPr>
                <w:color w:val="000000"/>
                <w:highlight w:val="white"/>
              </w:rPr>
              <w:t>Здоровячок</w:t>
            </w:r>
            <w:proofErr w:type="spellEnd"/>
            <w:r>
              <w:rPr>
                <w:color w:val="000000"/>
                <w:highlight w:val="white"/>
              </w:rPr>
              <w:t xml:space="preserve">" (группа </w:t>
            </w:r>
            <w:r w:rsidR="008565ED">
              <w:rPr>
                <w:color w:val="000000"/>
                <w:highlight w:val="white"/>
              </w:rPr>
              <w:t>6</w:t>
            </w:r>
            <w:r>
              <w:rPr>
                <w:color w:val="000000"/>
                <w:highlight w:val="white"/>
              </w:rPr>
              <w:t xml:space="preserve">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18</w:t>
            </w:r>
            <w:r w:rsidR="008565ED">
              <w:rPr>
                <w:color w:val="000000"/>
              </w:rPr>
              <w:t>7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профилактике нарушений осанки и плоскостопия у детей "Ступеньки                     к здоровью"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8565ED" w:rsidP="00941CE4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565ED" w:rsidRDefault="005734BB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коррекции звукопроизношения у детей, не посещающих группы компенсирующей направленности                        и логопедический пункт автономного учреждения</w:t>
            </w:r>
            <w:r w:rsidR="008565ED">
              <w:rPr>
                <w:color w:val="000000"/>
                <w:highlight w:val="white"/>
              </w:rPr>
              <w:t>:</w:t>
            </w:r>
          </w:p>
          <w:p w:rsidR="005734BB" w:rsidRDefault="008565ED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"Учусь говорить правильно" </w:t>
            </w:r>
            <w:r w:rsidR="005734BB">
              <w:rPr>
                <w:color w:val="000000"/>
                <w:highlight w:val="white"/>
              </w:rPr>
              <w:t>(группа 3 человека)</w:t>
            </w:r>
            <w:r>
              <w:rPr>
                <w:color w:val="000000"/>
                <w:highlight w:val="white"/>
              </w:rPr>
              <w:t>;</w:t>
            </w:r>
          </w:p>
          <w:p w:rsidR="008565ED" w:rsidRDefault="008565ED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- "</w:t>
            </w:r>
            <w:proofErr w:type="spellStart"/>
            <w:r>
              <w:rPr>
                <w:color w:val="000000"/>
                <w:highlight w:val="white"/>
              </w:rPr>
              <w:t>Говорунчики</w:t>
            </w:r>
            <w:proofErr w:type="spellEnd"/>
            <w:r>
              <w:rPr>
                <w:color w:val="000000"/>
                <w:highlight w:val="white"/>
              </w:rPr>
              <w:t>" (группа 6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565ED" w:rsidRDefault="008565ED" w:rsidP="00941CE4">
            <w:pPr>
              <w:jc w:val="center"/>
              <w:rPr>
                <w:highlight w:val="white"/>
              </w:rPr>
            </w:pPr>
          </w:p>
          <w:p w:rsidR="008565ED" w:rsidRDefault="008565ED" w:rsidP="00941CE4">
            <w:pPr>
              <w:jc w:val="center"/>
              <w:rPr>
                <w:highlight w:val="white"/>
              </w:rPr>
            </w:pPr>
          </w:p>
          <w:p w:rsidR="008565ED" w:rsidRDefault="008565ED" w:rsidP="00941CE4">
            <w:pPr>
              <w:jc w:val="center"/>
              <w:rPr>
                <w:highlight w:val="white"/>
              </w:rPr>
            </w:pPr>
          </w:p>
          <w:p w:rsidR="008565ED" w:rsidRDefault="008565ED" w:rsidP="00941CE4">
            <w:pPr>
              <w:jc w:val="center"/>
              <w:rPr>
                <w:highlight w:val="white"/>
              </w:rPr>
            </w:pPr>
          </w:p>
          <w:p w:rsidR="008565ED" w:rsidRDefault="008565ED" w:rsidP="00941CE4">
            <w:pPr>
              <w:jc w:val="center"/>
              <w:rPr>
                <w:highlight w:val="white"/>
              </w:rPr>
            </w:pPr>
          </w:p>
          <w:p w:rsidR="008565ED" w:rsidRDefault="005734BB" w:rsidP="00CA04B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  <w:p w:rsidR="008565ED" w:rsidRDefault="008565ED" w:rsidP="008565ED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565ED" w:rsidRDefault="008565ED" w:rsidP="00941CE4">
            <w:pPr>
              <w:jc w:val="center"/>
              <w:rPr>
                <w:color w:val="000000"/>
              </w:rPr>
            </w:pPr>
          </w:p>
          <w:p w:rsidR="008565ED" w:rsidRDefault="008565ED" w:rsidP="00941CE4">
            <w:pPr>
              <w:jc w:val="center"/>
              <w:rPr>
                <w:color w:val="000000"/>
              </w:rPr>
            </w:pPr>
          </w:p>
          <w:p w:rsidR="008565ED" w:rsidRDefault="008565ED" w:rsidP="00941CE4">
            <w:pPr>
              <w:jc w:val="center"/>
              <w:rPr>
                <w:color w:val="000000"/>
              </w:rPr>
            </w:pPr>
          </w:p>
          <w:p w:rsidR="008565ED" w:rsidRDefault="008565ED" w:rsidP="00941CE4">
            <w:pPr>
              <w:jc w:val="center"/>
              <w:rPr>
                <w:color w:val="000000"/>
              </w:rPr>
            </w:pPr>
          </w:p>
          <w:p w:rsidR="008565ED" w:rsidRDefault="008565ED" w:rsidP="00941CE4">
            <w:pPr>
              <w:jc w:val="center"/>
              <w:rPr>
                <w:color w:val="000000"/>
              </w:rPr>
            </w:pPr>
          </w:p>
          <w:p w:rsidR="008565ED" w:rsidRDefault="008565ED" w:rsidP="00CA0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  <w:p w:rsidR="008565ED" w:rsidRDefault="008565ED" w:rsidP="008565ED">
            <w:pPr>
              <w:jc w:val="center"/>
            </w:pPr>
            <w:r>
              <w:rPr>
                <w:color w:val="000000"/>
              </w:rPr>
              <w:t>292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Проведение занятий по раннему обучению </w:t>
            </w:r>
            <w:proofErr w:type="spellStart"/>
            <w:r>
              <w:rPr>
                <w:color w:val="000000"/>
                <w:highlight w:val="white"/>
              </w:rPr>
              <w:t>послоговому</w:t>
            </w:r>
            <w:proofErr w:type="spellEnd"/>
            <w:r>
              <w:rPr>
                <w:color w:val="000000"/>
                <w:highlight w:val="white"/>
              </w:rPr>
              <w:t xml:space="preserve"> чтению "От А до Я" (группа                  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15</w:t>
            </w:r>
            <w:r w:rsidR="008565ED">
              <w:rPr>
                <w:color w:val="000000"/>
              </w:rPr>
              <w:t>8</w:t>
            </w:r>
          </w:p>
        </w:tc>
      </w:tr>
      <w:tr w:rsidR="005734BB" w:rsidTr="005734B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развитию танцевальных способностей у детей "Родничок" (группа                 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10</w:t>
            </w:r>
            <w:r w:rsidR="0090673A">
              <w:rPr>
                <w:color w:val="000000"/>
              </w:rPr>
              <w:t>6</w:t>
            </w:r>
          </w:p>
        </w:tc>
      </w:tr>
      <w:tr w:rsidR="005734BB" w:rsidTr="005734BB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обучению детей игре                на музыкальных инструментах "Озорной оркестр"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9</w:t>
            </w:r>
            <w:r w:rsidR="0090673A">
              <w:rPr>
                <w:color w:val="000000"/>
              </w:rPr>
              <w:t>9</w:t>
            </w:r>
          </w:p>
        </w:tc>
      </w:tr>
      <w:tr w:rsidR="005734BB" w:rsidTr="005734BB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развитию театральных способностей у детей "Театральная шкатулка"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9</w:t>
            </w:r>
            <w:r w:rsidR="0090673A">
              <w:rPr>
                <w:color w:val="000000"/>
              </w:rPr>
              <w:t>5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развитию познавательно-исследовательских способностей у детей "Юный исследователь"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7</w:t>
            </w:r>
            <w:r w:rsidR="0090673A">
              <w:rPr>
                <w:color w:val="000000"/>
              </w:rPr>
              <w:t>8</w:t>
            </w:r>
          </w:p>
        </w:tc>
      </w:tr>
      <w:tr w:rsidR="005734BB" w:rsidTr="005734BB">
        <w:trPr>
          <w:trHeight w:val="7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Оказание услуг по реализации дополнительных программ общеразвивающей направленности "Непоседы"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8</w:t>
            </w:r>
            <w:r w:rsidR="0090673A">
              <w:rPr>
                <w:color w:val="000000"/>
              </w:rPr>
              <w:t>9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19.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на основе компьютерных технологий "Компьютерная азбука" (группа                      7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90673A" w:rsidP="00941CE4">
            <w:pPr>
              <w:jc w:val="center"/>
            </w:pPr>
            <w:r>
              <w:rPr>
                <w:color w:val="000000"/>
              </w:rPr>
              <w:t>94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20.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по формированию школьной мотивации у детей "Готовимся к школе"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9</w:t>
            </w:r>
            <w:r w:rsidR="0090673A">
              <w:rPr>
                <w:color w:val="000000"/>
              </w:rPr>
              <w:t>6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21.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Проведение занятий в сенсорной комнате "Волшебная комната" (группа 10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30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rPr>
                <w:color w:val="000000"/>
              </w:rPr>
              <w:t>9</w:t>
            </w:r>
            <w:r w:rsidR="0090673A">
              <w:rPr>
                <w:color w:val="000000"/>
              </w:rPr>
              <w:t>9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lastRenderedPageBreak/>
              <w:t>22.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Организация досуговых мероприятий для детей "Праздник именинника" (индивидуально)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60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0673A">
            <w:pPr>
              <w:jc w:val="center"/>
            </w:pPr>
            <w:r>
              <w:rPr>
                <w:color w:val="000000"/>
              </w:rPr>
              <w:t xml:space="preserve">3 </w:t>
            </w:r>
            <w:r w:rsidR="0090673A">
              <w:rPr>
                <w:color w:val="000000"/>
              </w:rPr>
              <w:t>500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23.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E240CB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Организация группы продленного дня</w:t>
            </w:r>
            <w:r w:rsidR="00E240CB">
              <w:rPr>
                <w:color w:val="000000"/>
              </w:rPr>
              <w:t xml:space="preserve"> </w:t>
            </w:r>
            <w:r w:rsidR="00E240CB">
              <w:rPr>
                <w:color w:val="000000"/>
                <w:highlight w:val="white"/>
              </w:rPr>
              <w:t>(группа 8 человек)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yellow"/>
              </w:rPr>
            </w:pPr>
            <w:r>
              <w:rPr>
                <w:highlight w:val="white"/>
              </w:rPr>
              <w:t>60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90673A" w:rsidP="00941CE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340</w:t>
            </w:r>
          </w:p>
        </w:tc>
      </w:tr>
      <w:tr w:rsidR="005734BB" w:rsidTr="005734B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</w:pPr>
            <w:r>
              <w:t>24.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Изготовление и реализация кислородных коктейлей (индивидуально)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 порция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734BB" w:rsidRDefault="005734BB" w:rsidP="00941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0673A">
              <w:rPr>
                <w:color w:val="000000"/>
              </w:rPr>
              <w:t>5</w:t>
            </w:r>
          </w:p>
        </w:tc>
      </w:tr>
    </w:tbl>
    <w:p w:rsidR="00663AB9" w:rsidRPr="00573553" w:rsidRDefault="00663AB9" w:rsidP="00573553">
      <w:pPr>
        <w:jc w:val="both"/>
        <w:rPr>
          <w:sz w:val="28"/>
          <w:szCs w:val="28"/>
        </w:rPr>
      </w:pPr>
    </w:p>
    <w:sectPr w:rsidR="00663AB9" w:rsidRPr="00573553" w:rsidSect="00E51CC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1B" w:rsidRDefault="00A9421B" w:rsidP="00B66E9B">
      <w:r>
        <w:separator/>
      </w:r>
    </w:p>
  </w:endnote>
  <w:endnote w:type="continuationSeparator" w:id="0">
    <w:p w:rsidR="00A9421B" w:rsidRDefault="00A9421B" w:rsidP="00B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1B" w:rsidRDefault="00A9421B" w:rsidP="00B66E9B">
      <w:r>
        <w:separator/>
      </w:r>
    </w:p>
  </w:footnote>
  <w:footnote w:type="continuationSeparator" w:id="0">
    <w:p w:rsidR="00A9421B" w:rsidRDefault="00A9421B" w:rsidP="00B6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9B" w:rsidRDefault="00B66E9B" w:rsidP="008E78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04B3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9B"/>
    <w:rsid w:val="0000161C"/>
    <w:rsid w:val="00002531"/>
    <w:rsid w:val="000053AE"/>
    <w:rsid w:val="0001197B"/>
    <w:rsid w:val="00014736"/>
    <w:rsid w:val="00015449"/>
    <w:rsid w:val="00017B26"/>
    <w:rsid w:val="00032518"/>
    <w:rsid w:val="00040C69"/>
    <w:rsid w:val="00040FC8"/>
    <w:rsid w:val="000424B4"/>
    <w:rsid w:val="000448A7"/>
    <w:rsid w:val="00047F38"/>
    <w:rsid w:val="0006281C"/>
    <w:rsid w:val="00063475"/>
    <w:rsid w:val="0006697B"/>
    <w:rsid w:val="00075909"/>
    <w:rsid w:val="00075B5C"/>
    <w:rsid w:val="00081563"/>
    <w:rsid w:val="00093E40"/>
    <w:rsid w:val="0009419B"/>
    <w:rsid w:val="00097C42"/>
    <w:rsid w:val="000A2EF5"/>
    <w:rsid w:val="000B59BC"/>
    <w:rsid w:val="000B677D"/>
    <w:rsid w:val="000B703A"/>
    <w:rsid w:val="000C19F8"/>
    <w:rsid w:val="000C3D37"/>
    <w:rsid w:val="000C60D8"/>
    <w:rsid w:val="000E7E93"/>
    <w:rsid w:val="000F2D8D"/>
    <w:rsid w:val="000F6A96"/>
    <w:rsid w:val="000F75CC"/>
    <w:rsid w:val="000F7725"/>
    <w:rsid w:val="001017FE"/>
    <w:rsid w:val="00104F0E"/>
    <w:rsid w:val="00106314"/>
    <w:rsid w:val="00111460"/>
    <w:rsid w:val="0011745D"/>
    <w:rsid w:val="0012151E"/>
    <w:rsid w:val="001276A6"/>
    <w:rsid w:val="001460A6"/>
    <w:rsid w:val="00156A32"/>
    <w:rsid w:val="00166156"/>
    <w:rsid w:val="001667CD"/>
    <w:rsid w:val="0017430A"/>
    <w:rsid w:val="001779BE"/>
    <w:rsid w:val="00182BB6"/>
    <w:rsid w:val="00183633"/>
    <w:rsid w:val="0018476C"/>
    <w:rsid w:val="001862D7"/>
    <w:rsid w:val="001875FA"/>
    <w:rsid w:val="00195F9B"/>
    <w:rsid w:val="001A0E26"/>
    <w:rsid w:val="001A1734"/>
    <w:rsid w:val="001A309C"/>
    <w:rsid w:val="001A7BBD"/>
    <w:rsid w:val="001B23C1"/>
    <w:rsid w:val="001B3AD4"/>
    <w:rsid w:val="001B6398"/>
    <w:rsid w:val="001B7371"/>
    <w:rsid w:val="001D2B34"/>
    <w:rsid w:val="001E6370"/>
    <w:rsid w:val="001F0086"/>
    <w:rsid w:val="00203E86"/>
    <w:rsid w:val="00210575"/>
    <w:rsid w:val="002138F1"/>
    <w:rsid w:val="00214004"/>
    <w:rsid w:val="002254DF"/>
    <w:rsid w:val="00231A90"/>
    <w:rsid w:val="00232EB9"/>
    <w:rsid w:val="00234BB1"/>
    <w:rsid w:val="002350F2"/>
    <w:rsid w:val="00235419"/>
    <w:rsid w:val="00236AA3"/>
    <w:rsid w:val="00236EF3"/>
    <w:rsid w:val="002463A8"/>
    <w:rsid w:val="00247204"/>
    <w:rsid w:val="002536C2"/>
    <w:rsid w:val="00256E2D"/>
    <w:rsid w:val="00257282"/>
    <w:rsid w:val="0028041C"/>
    <w:rsid w:val="002816DD"/>
    <w:rsid w:val="002A0F18"/>
    <w:rsid w:val="002A2F0D"/>
    <w:rsid w:val="002A3257"/>
    <w:rsid w:val="002A45B0"/>
    <w:rsid w:val="002B3CD9"/>
    <w:rsid w:val="002B6A49"/>
    <w:rsid w:val="002B785B"/>
    <w:rsid w:val="002B7C4E"/>
    <w:rsid w:val="002B7E4F"/>
    <w:rsid w:val="002C0B7A"/>
    <w:rsid w:val="002C0C13"/>
    <w:rsid w:val="002C0D3B"/>
    <w:rsid w:val="002C185D"/>
    <w:rsid w:val="002C7B0C"/>
    <w:rsid w:val="002D0E18"/>
    <w:rsid w:val="002D17AA"/>
    <w:rsid w:val="002D21B5"/>
    <w:rsid w:val="002E5B33"/>
    <w:rsid w:val="002F243B"/>
    <w:rsid w:val="002F590E"/>
    <w:rsid w:val="00301FF4"/>
    <w:rsid w:val="0031216E"/>
    <w:rsid w:val="003230A6"/>
    <w:rsid w:val="003248E3"/>
    <w:rsid w:val="003250C1"/>
    <w:rsid w:val="00333739"/>
    <w:rsid w:val="003402B1"/>
    <w:rsid w:val="00340823"/>
    <w:rsid w:val="00345772"/>
    <w:rsid w:val="00360399"/>
    <w:rsid w:val="00365B83"/>
    <w:rsid w:val="00365D64"/>
    <w:rsid w:val="00366A3C"/>
    <w:rsid w:val="003721E5"/>
    <w:rsid w:val="0037466F"/>
    <w:rsid w:val="003811C4"/>
    <w:rsid w:val="003812CA"/>
    <w:rsid w:val="0038738B"/>
    <w:rsid w:val="003949EA"/>
    <w:rsid w:val="0039682E"/>
    <w:rsid w:val="00397B70"/>
    <w:rsid w:val="003A01C5"/>
    <w:rsid w:val="003A6644"/>
    <w:rsid w:val="003A7AFC"/>
    <w:rsid w:val="003B657D"/>
    <w:rsid w:val="003B71E0"/>
    <w:rsid w:val="003C2894"/>
    <w:rsid w:val="003C4452"/>
    <w:rsid w:val="003D2F8C"/>
    <w:rsid w:val="003D425F"/>
    <w:rsid w:val="003D5518"/>
    <w:rsid w:val="003D560B"/>
    <w:rsid w:val="003E5D34"/>
    <w:rsid w:val="003F33B6"/>
    <w:rsid w:val="003F6FC2"/>
    <w:rsid w:val="00422244"/>
    <w:rsid w:val="00426A11"/>
    <w:rsid w:val="0043302D"/>
    <w:rsid w:val="00433936"/>
    <w:rsid w:val="0043485A"/>
    <w:rsid w:val="00441BF3"/>
    <w:rsid w:val="00443945"/>
    <w:rsid w:val="004445C9"/>
    <w:rsid w:val="004454C6"/>
    <w:rsid w:val="004502B6"/>
    <w:rsid w:val="00461FB7"/>
    <w:rsid w:val="00471510"/>
    <w:rsid w:val="00473CBE"/>
    <w:rsid w:val="00484C8C"/>
    <w:rsid w:val="00490599"/>
    <w:rsid w:val="004908ED"/>
    <w:rsid w:val="004A4F5C"/>
    <w:rsid w:val="004A5861"/>
    <w:rsid w:val="004A6014"/>
    <w:rsid w:val="004B41AB"/>
    <w:rsid w:val="004C0015"/>
    <w:rsid w:val="004C1865"/>
    <w:rsid w:val="004C434F"/>
    <w:rsid w:val="004C48BC"/>
    <w:rsid w:val="004D0784"/>
    <w:rsid w:val="004D5BE4"/>
    <w:rsid w:val="004E6273"/>
    <w:rsid w:val="004E7D06"/>
    <w:rsid w:val="004F5A3C"/>
    <w:rsid w:val="00504254"/>
    <w:rsid w:val="005047DC"/>
    <w:rsid w:val="005051F6"/>
    <w:rsid w:val="005074EB"/>
    <w:rsid w:val="0051234F"/>
    <w:rsid w:val="0051582C"/>
    <w:rsid w:val="00517EFD"/>
    <w:rsid w:val="00523453"/>
    <w:rsid w:val="00523FA3"/>
    <w:rsid w:val="005327B3"/>
    <w:rsid w:val="00534A84"/>
    <w:rsid w:val="00544FBD"/>
    <w:rsid w:val="00546E4F"/>
    <w:rsid w:val="00552BB6"/>
    <w:rsid w:val="00554FF4"/>
    <w:rsid w:val="005563A8"/>
    <w:rsid w:val="00566518"/>
    <w:rsid w:val="00566779"/>
    <w:rsid w:val="00570682"/>
    <w:rsid w:val="005711F4"/>
    <w:rsid w:val="005734BB"/>
    <w:rsid w:val="00573553"/>
    <w:rsid w:val="00575BC1"/>
    <w:rsid w:val="00576128"/>
    <w:rsid w:val="005820BC"/>
    <w:rsid w:val="00582AA9"/>
    <w:rsid w:val="0058338E"/>
    <w:rsid w:val="00586BD6"/>
    <w:rsid w:val="00594E69"/>
    <w:rsid w:val="00595DC3"/>
    <w:rsid w:val="005A0360"/>
    <w:rsid w:val="005B2395"/>
    <w:rsid w:val="005B6E36"/>
    <w:rsid w:val="005B7BC7"/>
    <w:rsid w:val="005D1D46"/>
    <w:rsid w:val="005D2FB8"/>
    <w:rsid w:val="005E0F5E"/>
    <w:rsid w:val="005F4460"/>
    <w:rsid w:val="005F53AE"/>
    <w:rsid w:val="005F6882"/>
    <w:rsid w:val="006062DD"/>
    <w:rsid w:val="006070FC"/>
    <w:rsid w:val="00607280"/>
    <w:rsid w:val="00611881"/>
    <w:rsid w:val="00611E65"/>
    <w:rsid w:val="0061344A"/>
    <w:rsid w:val="006163AA"/>
    <w:rsid w:val="00616CD0"/>
    <w:rsid w:val="00626473"/>
    <w:rsid w:val="00631626"/>
    <w:rsid w:val="00632FB9"/>
    <w:rsid w:val="00634725"/>
    <w:rsid w:val="00641A0E"/>
    <w:rsid w:val="00646436"/>
    <w:rsid w:val="00663AB9"/>
    <w:rsid w:val="00663FEF"/>
    <w:rsid w:val="006655FA"/>
    <w:rsid w:val="00680224"/>
    <w:rsid w:val="00695134"/>
    <w:rsid w:val="006A1420"/>
    <w:rsid w:val="006B3743"/>
    <w:rsid w:val="006C1566"/>
    <w:rsid w:val="006C72D3"/>
    <w:rsid w:val="006D61A2"/>
    <w:rsid w:val="006E3137"/>
    <w:rsid w:val="006E39F4"/>
    <w:rsid w:val="006E637E"/>
    <w:rsid w:val="006F13D0"/>
    <w:rsid w:val="006F18CE"/>
    <w:rsid w:val="006F2B6D"/>
    <w:rsid w:val="006F41CC"/>
    <w:rsid w:val="00702854"/>
    <w:rsid w:val="00705A62"/>
    <w:rsid w:val="00712F34"/>
    <w:rsid w:val="00713ACF"/>
    <w:rsid w:val="007156EB"/>
    <w:rsid w:val="00732B62"/>
    <w:rsid w:val="00734B34"/>
    <w:rsid w:val="00734D7F"/>
    <w:rsid w:val="007458D5"/>
    <w:rsid w:val="007477B3"/>
    <w:rsid w:val="007512C5"/>
    <w:rsid w:val="0075431A"/>
    <w:rsid w:val="00756C2F"/>
    <w:rsid w:val="00766E92"/>
    <w:rsid w:val="007711C1"/>
    <w:rsid w:val="00772A9E"/>
    <w:rsid w:val="00775EAA"/>
    <w:rsid w:val="007760AE"/>
    <w:rsid w:val="00776D04"/>
    <w:rsid w:val="00777C5A"/>
    <w:rsid w:val="00783CF0"/>
    <w:rsid w:val="007956FE"/>
    <w:rsid w:val="007A36D8"/>
    <w:rsid w:val="007B3845"/>
    <w:rsid w:val="007B3E01"/>
    <w:rsid w:val="007B5BC7"/>
    <w:rsid w:val="007C2226"/>
    <w:rsid w:val="007C7C66"/>
    <w:rsid w:val="007D54F6"/>
    <w:rsid w:val="007E3E85"/>
    <w:rsid w:val="00802693"/>
    <w:rsid w:val="008163A3"/>
    <w:rsid w:val="0082070A"/>
    <w:rsid w:val="00821209"/>
    <w:rsid w:val="00826F0B"/>
    <w:rsid w:val="00830358"/>
    <w:rsid w:val="0083306A"/>
    <w:rsid w:val="00840BE9"/>
    <w:rsid w:val="00852FBD"/>
    <w:rsid w:val="008565ED"/>
    <w:rsid w:val="00864989"/>
    <w:rsid w:val="008674C7"/>
    <w:rsid w:val="00867D30"/>
    <w:rsid w:val="008702BB"/>
    <w:rsid w:val="00871CE6"/>
    <w:rsid w:val="00873A30"/>
    <w:rsid w:val="00892C97"/>
    <w:rsid w:val="008963DC"/>
    <w:rsid w:val="008B1148"/>
    <w:rsid w:val="008B2803"/>
    <w:rsid w:val="008B3B09"/>
    <w:rsid w:val="008C19EA"/>
    <w:rsid w:val="008C3F5D"/>
    <w:rsid w:val="008C6A4C"/>
    <w:rsid w:val="008C7891"/>
    <w:rsid w:val="008D400F"/>
    <w:rsid w:val="008D5713"/>
    <w:rsid w:val="008D6E00"/>
    <w:rsid w:val="008E2D13"/>
    <w:rsid w:val="008E3058"/>
    <w:rsid w:val="008E3760"/>
    <w:rsid w:val="008E3AEF"/>
    <w:rsid w:val="008E5D79"/>
    <w:rsid w:val="008E6536"/>
    <w:rsid w:val="008E7859"/>
    <w:rsid w:val="008F0BE8"/>
    <w:rsid w:val="008F2D40"/>
    <w:rsid w:val="008F7A60"/>
    <w:rsid w:val="0090673A"/>
    <w:rsid w:val="00907088"/>
    <w:rsid w:val="00923C33"/>
    <w:rsid w:val="00925580"/>
    <w:rsid w:val="00941627"/>
    <w:rsid w:val="00941CE4"/>
    <w:rsid w:val="00942EA9"/>
    <w:rsid w:val="0095447F"/>
    <w:rsid w:val="00960FAD"/>
    <w:rsid w:val="0096109F"/>
    <w:rsid w:val="009672FF"/>
    <w:rsid w:val="00971F34"/>
    <w:rsid w:val="00980FCE"/>
    <w:rsid w:val="00982B6E"/>
    <w:rsid w:val="00984267"/>
    <w:rsid w:val="0098466C"/>
    <w:rsid w:val="00984711"/>
    <w:rsid w:val="00984A85"/>
    <w:rsid w:val="009A0B01"/>
    <w:rsid w:val="009A2A7D"/>
    <w:rsid w:val="009A54AE"/>
    <w:rsid w:val="009A650E"/>
    <w:rsid w:val="009A6714"/>
    <w:rsid w:val="009A6D01"/>
    <w:rsid w:val="009A7FED"/>
    <w:rsid w:val="009B0B98"/>
    <w:rsid w:val="009B143B"/>
    <w:rsid w:val="009B15E3"/>
    <w:rsid w:val="009B291C"/>
    <w:rsid w:val="009B5688"/>
    <w:rsid w:val="009B6CDC"/>
    <w:rsid w:val="009C1BB3"/>
    <w:rsid w:val="009C429B"/>
    <w:rsid w:val="009D15A7"/>
    <w:rsid w:val="009D1E9E"/>
    <w:rsid w:val="009D206A"/>
    <w:rsid w:val="009D32C2"/>
    <w:rsid w:val="009D659A"/>
    <w:rsid w:val="009E3C2C"/>
    <w:rsid w:val="009E5F95"/>
    <w:rsid w:val="009F0B05"/>
    <w:rsid w:val="009F41C5"/>
    <w:rsid w:val="009F5902"/>
    <w:rsid w:val="009F5985"/>
    <w:rsid w:val="009F632B"/>
    <w:rsid w:val="00A019D7"/>
    <w:rsid w:val="00A0649E"/>
    <w:rsid w:val="00A06EC7"/>
    <w:rsid w:val="00A23EC8"/>
    <w:rsid w:val="00A30BA1"/>
    <w:rsid w:val="00A31D08"/>
    <w:rsid w:val="00A334A3"/>
    <w:rsid w:val="00A53190"/>
    <w:rsid w:val="00A60085"/>
    <w:rsid w:val="00A636E9"/>
    <w:rsid w:val="00A67EDC"/>
    <w:rsid w:val="00A761A0"/>
    <w:rsid w:val="00A76A34"/>
    <w:rsid w:val="00A76A7C"/>
    <w:rsid w:val="00A81787"/>
    <w:rsid w:val="00A84FE1"/>
    <w:rsid w:val="00A900BF"/>
    <w:rsid w:val="00A9421B"/>
    <w:rsid w:val="00AA2335"/>
    <w:rsid w:val="00AA69CA"/>
    <w:rsid w:val="00AB0926"/>
    <w:rsid w:val="00AB3B67"/>
    <w:rsid w:val="00AC6A05"/>
    <w:rsid w:val="00AC6FE6"/>
    <w:rsid w:val="00AD39AB"/>
    <w:rsid w:val="00AD3E57"/>
    <w:rsid w:val="00AE5D98"/>
    <w:rsid w:val="00AE708D"/>
    <w:rsid w:val="00AF1C25"/>
    <w:rsid w:val="00AF21DE"/>
    <w:rsid w:val="00AF3D62"/>
    <w:rsid w:val="00AF705E"/>
    <w:rsid w:val="00AF7490"/>
    <w:rsid w:val="00B0437D"/>
    <w:rsid w:val="00B05A2F"/>
    <w:rsid w:val="00B07D05"/>
    <w:rsid w:val="00B12E86"/>
    <w:rsid w:val="00B14621"/>
    <w:rsid w:val="00B16B40"/>
    <w:rsid w:val="00B239A6"/>
    <w:rsid w:val="00B23D0F"/>
    <w:rsid w:val="00B426BD"/>
    <w:rsid w:val="00B53D73"/>
    <w:rsid w:val="00B54B88"/>
    <w:rsid w:val="00B606DD"/>
    <w:rsid w:val="00B65C79"/>
    <w:rsid w:val="00B66E9B"/>
    <w:rsid w:val="00B678B7"/>
    <w:rsid w:val="00B70329"/>
    <w:rsid w:val="00B72481"/>
    <w:rsid w:val="00B81649"/>
    <w:rsid w:val="00B91D49"/>
    <w:rsid w:val="00B9203D"/>
    <w:rsid w:val="00B92AB9"/>
    <w:rsid w:val="00B92DF4"/>
    <w:rsid w:val="00BB18FF"/>
    <w:rsid w:val="00BB501C"/>
    <w:rsid w:val="00BC2852"/>
    <w:rsid w:val="00BC2ED5"/>
    <w:rsid w:val="00BD1D86"/>
    <w:rsid w:val="00BD6011"/>
    <w:rsid w:val="00BD6A92"/>
    <w:rsid w:val="00BE0104"/>
    <w:rsid w:val="00BE2B80"/>
    <w:rsid w:val="00BE4F09"/>
    <w:rsid w:val="00C02C94"/>
    <w:rsid w:val="00C04534"/>
    <w:rsid w:val="00C0533A"/>
    <w:rsid w:val="00C0620B"/>
    <w:rsid w:val="00C14A3C"/>
    <w:rsid w:val="00C2279C"/>
    <w:rsid w:val="00C24A05"/>
    <w:rsid w:val="00C57B2A"/>
    <w:rsid w:val="00C63A81"/>
    <w:rsid w:val="00C63D64"/>
    <w:rsid w:val="00C64369"/>
    <w:rsid w:val="00C66763"/>
    <w:rsid w:val="00C756EF"/>
    <w:rsid w:val="00C7717D"/>
    <w:rsid w:val="00C806AA"/>
    <w:rsid w:val="00C92808"/>
    <w:rsid w:val="00C92C02"/>
    <w:rsid w:val="00C93057"/>
    <w:rsid w:val="00C94EAA"/>
    <w:rsid w:val="00C96C30"/>
    <w:rsid w:val="00CA04B3"/>
    <w:rsid w:val="00CA1512"/>
    <w:rsid w:val="00CB52F9"/>
    <w:rsid w:val="00CC0180"/>
    <w:rsid w:val="00CC1C93"/>
    <w:rsid w:val="00CD0BF9"/>
    <w:rsid w:val="00CD1EAF"/>
    <w:rsid w:val="00CD476D"/>
    <w:rsid w:val="00CE233B"/>
    <w:rsid w:val="00CE7129"/>
    <w:rsid w:val="00CF44FF"/>
    <w:rsid w:val="00CF74C7"/>
    <w:rsid w:val="00D03119"/>
    <w:rsid w:val="00D16BDC"/>
    <w:rsid w:val="00D23468"/>
    <w:rsid w:val="00D274CE"/>
    <w:rsid w:val="00D30787"/>
    <w:rsid w:val="00D33F23"/>
    <w:rsid w:val="00D35214"/>
    <w:rsid w:val="00D43BAD"/>
    <w:rsid w:val="00D519D1"/>
    <w:rsid w:val="00D63E03"/>
    <w:rsid w:val="00D65E94"/>
    <w:rsid w:val="00D701B1"/>
    <w:rsid w:val="00D70878"/>
    <w:rsid w:val="00D91F0A"/>
    <w:rsid w:val="00D92F69"/>
    <w:rsid w:val="00D97751"/>
    <w:rsid w:val="00DA5030"/>
    <w:rsid w:val="00DB5EE1"/>
    <w:rsid w:val="00DC3753"/>
    <w:rsid w:val="00DD03DC"/>
    <w:rsid w:val="00DD28DD"/>
    <w:rsid w:val="00DD38F1"/>
    <w:rsid w:val="00DD3946"/>
    <w:rsid w:val="00DE1CD2"/>
    <w:rsid w:val="00DE2EFA"/>
    <w:rsid w:val="00DE4CCA"/>
    <w:rsid w:val="00DE6208"/>
    <w:rsid w:val="00DF16E6"/>
    <w:rsid w:val="00DF6F7C"/>
    <w:rsid w:val="00E03DCC"/>
    <w:rsid w:val="00E06E0F"/>
    <w:rsid w:val="00E1077C"/>
    <w:rsid w:val="00E11FF9"/>
    <w:rsid w:val="00E162BB"/>
    <w:rsid w:val="00E1732C"/>
    <w:rsid w:val="00E22819"/>
    <w:rsid w:val="00E2369C"/>
    <w:rsid w:val="00E240CB"/>
    <w:rsid w:val="00E30951"/>
    <w:rsid w:val="00E409EB"/>
    <w:rsid w:val="00E42D21"/>
    <w:rsid w:val="00E463E5"/>
    <w:rsid w:val="00E50EBB"/>
    <w:rsid w:val="00E51CC6"/>
    <w:rsid w:val="00E53F1E"/>
    <w:rsid w:val="00E64469"/>
    <w:rsid w:val="00E7206D"/>
    <w:rsid w:val="00E72085"/>
    <w:rsid w:val="00E77129"/>
    <w:rsid w:val="00E963AF"/>
    <w:rsid w:val="00EA754F"/>
    <w:rsid w:val="00EB0288"/>
    <w:rsid w:val="00EB0E77"/>
    <w:rsid w:val="00EB19D4"/>
    <w:rsid w:val="00EB3EE9"/>
    <w:rsid w:val="00EB5147"/>
    <w:rsid w:val="00EB77B6"/>
    <w:rsid w:val="00EC0F70"/>
    <w:rsid w:val="00EC1FE0"/>
    <w:rsid w:val="00EC318B"/>
    <w:rsid w:val="00EC6944"/>
    <w:rsid w:val="00EC74C1"/>
    <w:rsid w:val="00EC7C18"/>
    <w:rsid w:val="00EC7DEF"/>
    <w:rsid w:val="00ED18C1"/>
    <w:rsid w:val="00ED20CD"/>
    <w:rsid w:val="00ED21B7"/>
    <w:rsid w:val="00ED23DA"/>
    <w:rsid w:val="00ED60C0"/>
    <w:rsid w:val="00EE3408"/>
    <w:rsid w:val="00EF045C"/>
    <w:rsid w:val="00EF47A2"/>
    <w:rsid w:val="00EF4DC5"/>
    <w:rsid w:val="00EF7AD3"/>
    <w:rsid w:val="00F06216"/>
    <w:rsid w:val="00F12DA7"/>
    <w:rsid w:val="00F159F7"/>
    <w:rsid w:val="00F25806"/>
    <w:rsid w:val="00F2668F"/>
    <w:rsid w:val="00F30334"/>
    <w:rsid w:val="00F36C71"/>
    <w:rsid w:val="00F36CF8"/>
    <w:rsid w:val="00F445CE"/>
    <w:rsid w:val="00F508E3"/>
    <w:rsid w:val="00F51E40"/>
    <w:rsid w:val="00F61057"/>
    <w:rsid w:val="00F628B4"/>
    <w:rsid w:val="00F63679"/>
    <w:rsid w:val="00F74210"/>
    <w:rsid w:val="00F836A7"/>
    <w:rsid w:val="00F92289"/>
    <w:rsid w:val="00F92907"/>
    <w:rsid w:val="00F92FCF"/>
    <w:rsid w:val="00F94873"/>
    <w:rsid w:val="00F95D0C"/>
    <w:rsid w:val="00FB10F4"/>
    <w:rsid w:val="00FB50BC"/>
    <w:rsid w:val="00FB791C"/>
    <w:rsid w:val="00FC3407"/>
    <w:rsid w:val="00FC4ACB"/>
    <w:rsid w:val="00FD3A39"/>
    <w:rsid w:val="00FD4074"/>
    <w:rsid w:val="00FE357D"/>
    <w:rsid w:val="00FE64DC"/>
    <w:rsid w:val="00FF45D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E8D33"/>
  <w15:chartTrackingRefBased/>
  <w15:docId w15:val="{AC05D4E4-B7C8-487B-9CEB-4FFE0FB1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836A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601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BD6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66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66E9B"/>
    <w:rPr>
      <w:sz w:val="24"/>
      <w:szCs w:val="24"/>
    </w:rPr>
  </w:style>
  <w:style w:type="paragraph" w:styleId="a7">
    <w:name w:val="footer"/>
    <w:basedOn w:val="a"/>
    <w:link w:val="a8"/>
    <w:rsid w:val="00B66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66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C535-6296-4936-8537-2E71B0C4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г.Нижневартовска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Акимова</dc:creator>
  <cp:keywords/>
  <cp:lastModifiedBy>Кияткина Дарья Юрьевна</cp:lastModifiedBy>
  <cp:revision>3</cp:revision>
  <cp:lastPrinted>2026-06-08T11:22:00Z</cp:lastPrinted>
  <dcterms:created xsi:type="dcterms:W3CDTF">2026-06-08T11:20:00Z</dcterms:created>
  <dcterms:modified xsi:type="dcterms:W3CDTF">2026-06-08T11:22:00Z</dcterms:modified>
</cp:coreProperties>
</file>