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3F505C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127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F505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Форма: Сведения о деятельности коллективного средства размещения. Форма N 1-КСР (основные индикаторы) (месячная) (Форма по ОКУД 0609407)</w:t>
            </w:r>
            <w:r>
              <w:rPr>
                <w:sz w:val="48"/>
                <w:szCs w:val="48"/>
              </w:rPr>
              <w:br/>
              <w:t>(Приказ Росст</w:t>
            </w:r>
            <w:bookmarkStart w:id="0" w:name="_GoBack"/>
            <w:bookmarkEnd w:id="0"/>
            <w:r>
              <w:rPr>
                <w:sz w:val="48"/>
                <w:szCs w:val="48"/>
              </w:rPr>
              <w:t>ата от 31.07.2023 N 368 (ред. от 11.01.2024))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F505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24.07.2024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F505C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F505C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F505C">
            <w:pPr>
              <w:pStyle w:val="ConsPlusNormal"/>
              <w:jc w:val="both"/>
              <w:outlineLvl w:val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F505C">
            <w:pPr>
              <w:pStyle w:val="ConsPlusNormal"/>
              <w:jc w:val="both"/>
              <w:outlineLvl w:val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F505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Данная форма вводится в действие с отчета за январь 2024 года.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F505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F505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F505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F505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F505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См. также:</w:t>
            </w:r>
          </w:p>
          <w:p w:rsidR="00000000" w:rsidRDefault="003F505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- Указания по заполнению данной формы</w:t>
            </w:r>
          </w:p>
          <w:p w:rsidR="00000000" w:rsidRDefault="003F505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- другие формы, утвержденные Приказом Росстата от 31.07.2023 N 368 (ред. от 11.01.2024)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F505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F505C">
      <w:pPr>
        <w:pStyle w:val="ConsPlusNormal"/>
        <w:spacing w:before="300"/>
        <w:jc w:val="right"/>
      </w:pPr>
      <w:r>
        <w:t>Приложение N 3</w:t>
      </w:r>
    </w:p>
    <w:p w:rsidR="00000000" w:rsidRDefault="003F505C">
      <w:pPr>
        <w:pStyle w:val="ConsPlusNormal"/>
        <w:jc w:val="both"/>
      </w:pPr>
    </w:p>
    <w:p w:rsidR="00000000" w:rsidRDefault="003F505C">
      <w:pPr>
        <w:pStyle w:val="ConsPlusNormal"/>
        <w:jc w:val="right"/>
      </w:pPr>
      <w:r>
        <w:t>Утверждена</w:t>
      </w:r>
    </w:p>
    <w:p w:rsidR="00000000" w:rsidRDefault="003F505C">
      <w:pPr>
        <w:pStyle w:val="ConsPlusNormal"/>
        <w:jc w:val="right"/>
      </w:pPr>
      <w:r>
        <w:t>Приказом Росстата</w:t>
      </w:r>
    </w:p>
    <w:p w:rsidR="00000000" w:rsidRDefault="003F505C">
      <w:pPr>
        <w:pStyle w:val="ConsPlusNormal"/>
        <w:jc w:val="right"/>
      </w:pPr>
      <w:r>
        <w:t>от 31.07.2023 N 368</w:t>
      </w:r>
    </w:p>
    <w:p w:rsidR="00000000" w:rsidRDefault="003F505C">
      <w:pPr>
        <w:pStyle w:val="ConsPlusNormal"/>
        <w:jc w:val="right"/>
      </w:pPr>
      <w:r>
        <w:t>(в ред. Приказа Росстата</w:t>
      </w:r>
    </w:p>
    <w:p w:rsidR="00000000" w:rsidRDefault="003F505C">
      <w:pPr>
        <w:pStyle w:val="ConsPlusNormal"/>
        <w:jc w:val="right"/>
      </w:pPr>
      <w:r>
        <w:t>от 11.01.2024 N 3)</w:t>
      </w:r>
    </w:p>
    <w:p w:rsidR="00000000" w:rsidRDefault="003F50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ФЕДЕРАЛЬНОЕ СТАТИСТИЧЕСКОЕ НАБЛЮДЕНИЕ</w:t>
            </w:r>
          </w:p>
        </w:tc>
      </w:tr>
    </w:tbl>
    <w:p w:rsidR="00000000" w:rsidRDefault="003F50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000000" w:rsidRDefault="003F50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</w:t>
            </w:r>
            <w:r>
              <w:t>сть, установленную Кодексом Российской Федерации об административных правонарушениях</w:t>
            </w:r>
          </w:p>
        </w:tc>
      </w:tr>
    </w:tbl>
    <w:p w:rsidR="00000000" w:rsidRDefault="003F50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bookmarkStart w:id="1" w:name="Par19"/>
            <w:bookmarkEnd w:id="1"/>
            <w:r>
              <w:t>СВЕДЕНИЯ</w:t>
            </w:r>
          </w:p>
          <w:p w:rsidR="00000000" w:rsidRDefault="003F505C">
            <w:pPr>
              <w:pStyle w:val="ConsPlusNormal"/>
              <w:jc w:val="center"/>
            </w:pPr>
            <w:r>
              <w:t>О ДЕЯТЕЛЬНОСТИ КОЛЛЕКТИВНОГО СРЕДСТВА РАЗМЕЩЕНИЯ</w:t>
            </w:r>
          </w:p>
          <w:p w:rsidR="00000000" w:rsidRDefault="003F505C">
            <w:pPr>
              <w:pStyle w:val="ConsPlusNormal"/>
              <w:jc w:val="center"/>
            </w:pPr>
            <w:r>
              <w:t>за _________ 20__ г.</w:t>
            </w:r>
          </w:p>
          <w:p w:rsidR="00000000" w:rsidRDefault="003F505C">
            <w:pPr>
              <w:pStyle w:val="ConsPlusNormal"/>
              <w:jc w:val="center"/>
            </w:pPr>
            <w:r>
              <w:t>(месяц)</w:t>
            </w:r>
          </w:p>
        </w:tc>
      </w:tr>
    </w:tbl>
    <w:p w:rsidR="00000000" w:rsidRDefault="003F50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644"/>
        <w:gridCol w:w="340"/>
        <w:gridCol w:w="2778"/>
      </w:tblGrid>
      <w:tr w:rsidR="0000000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Предоставляют: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Форма N 1-КСР</w:t>
            </w:r>
          </w:p>
          <w:p w:rsidR="00000000" w:rsidRDefault="003F505C">
            <w:pPr>
              <w:pStyle w:val="ConsPlusNormal"/>
              <w:jc w:val="center"/>
            </w:pPr>
            <w:r>
              <w:t>(основные индикаторы)</w:t>
            </w:r>
          </w:p>
        </w:tc>
      </w:tr>
      <w:tr w:rsidR="00000000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юридические лица (кроме субъектов малого предпринимательства), независимо от формы собственности и организационно-правовой формы, предоставляющие услуги гостиниц и аналогичных им коллективных средств размещения (гостиницы, мотели, хо</w:t>
            </w:r>
            <w:r>
              <w:t xml:space="preserve">стелы, другие организации </w:t>
            </w:r>
            <w:r>
              <w:lastRenderedPageBreak/>
              <w:t>гостиничного типа) и специализированных коллективных средств размещения (санаторно-курортные организации, организации отдыха):</w:t>
            </w:r>
          </w:p>
          <w:p w:rsidR="00000000" w:rsidRDefault="003F505C">
            <w:pPr>
              <w:pStyle w:val="ConsPlusNormal"/>
              <w:ind w:left="283"/>
            </w:pPr>
            <w: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lastRenderedPageBreak/>
              <w:t>с 1-го п</w:t>
            </w:r>
            <w:r>
              <w:t>о 7-й день после отчетного периода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Приказ Росстата:</w:t>
            </w:r>
          </w:p>
          <w:p w:rsidR="00000000" w:rsidRDefault="003F505C">
            <w:pPr>
              <w:pStyle w:val="ConsPlusNormal"/>
              <w:jc w:val="center"/>
            </w:pPr>
            <w:r>
              <w:t>Об утверждении формы</w:t>
            </w:r>
          </w:p>
          <w:p w:rsidR="00000000" w:rsidRDefault="003F505C">
            <w:pPr>
              <w:pStyle w:val="ConsPlusNormal"/>
              <w:jc w:val="center"/>
            </w:pPr>
            <w:r>
              <w:t>от _________ N ____</w:t>
            </w:r>
          </w:p>
          <w:p w:rsidR="00000000" w:rsidRDefault="003F505C">
            <w:pPr>
              <w:pStyle w:val="ConsPlusNormal"/>
              <w:jc w:val="center"/>
            </w:pPr>
            <w:r>
              <w:t>О внесении изменений (при наличии)</w:t>
            </w:r>
          </w:p>
          <w:p w:rsidR="00000000" w:rsidRDefault="003F505C">
            <w:pPr>
              <w:pStyle w:val="ConsPlusNormal"/>
              <w:jc w:val="center"/>
            </w:pPr>
            <w:r>
              <w:t>от _________ N ____</w:t>
            </w:r>
          </w:p>
          <w:p w:rsidR="00000000" w:rsidRDefault="003F505C">
            <w:pPr>
              <w:pStyle w:val="ConsPlusNormal"/>
              <w:jc w:val="center"/>
            </w:pPr>
            <w:r>
              <w:t>от _________ N ____</w:t>
            </w:r>
          </w:p>
        </w:tc>
      </w:tr>
      <w:tr w:rsidR="00000000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jc w:val="center"/>
            </w:pPr>
            <w:r>
              <w:t>Месячная</w:t>
            </w:r>
          </w:p>
        </w:tc>
      </w:tr>
      <w:tr w:rsidR="00000000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</w:tbl>
    <w:p w:rsidR="00000000" w:rsidRDefault="003F50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623"/>
        <w:gridCol w:w="720"/>
        <w:gridCol w:w="1903"/>
        <w:gridCol w:w="2631"/>
      </w:tblGrid>
      <w:tr w:rsidR="00000000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Наименование коллективного средства размещения</w:t>
            </w:r>
          </w:p>
          <w:p w:rsidR="00000000" w:rsidRDefault="003F505C">
            <w:pPr>
              <w:pStyle w:val="ConsPlusNormal"/>
            </w:pPr>
            <w:r>
              <w:t>__________________________________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Наименование отчитывающейся организации</w:t>
            </w:r>
          </w:p>
          <w:p w:rsidR="00000000" w:rsidRDefault="003F505C">
            <w:pPr>
              <w:pStyle w:val="ConsPlusNormal"/>
            </w:pPr>
            <w:r>
              <w:t>__________________________________</w:t>
            </w:r>
          </w:p>
        </w:tc>
      </w:tr>
      <w:tr w:rsidR="00000000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Почтовый адрес</w:t>
            </w:r>
          </w:p>
          <w:p w:rsidR="00000000" w:rsidRDefault="003F505C">
            <w:pPr>
              <w:pStyle w:val="ConsPlusNormal"/>
            </w:pPr>
            <w:r>
              <w:t>_________________________________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Почтовый адрес</w:t>
            </w:r>
          </w:p>
          <w:p w:rsidR="00000000" w:rsidRDefault="003F505C">
            <w:pPr>
              <w:pStyle w:val="ConsPlusNormal"/>
            </w:pPr>
            <w:r>
              <w:t>_________________________________</w:t>
            </w:r>
          </w:p>
        </w:tc>
      </w:tr>
      <w:tr w:rsidR="00000000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Код формы по ОКУД</w:t>
            </w:r>
          </w:p>
        </w:tc>
        <w:tc>
          <w:tcPr>
            <w:tcW w:w="7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Код</w:t>
            </w:r>
          </w:p>
        </w:tc>
      </w:tr>
      <w:tr w:rsidR="00000000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отчитывающейся организации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0609407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</w:tbl>
    <w:p w:rsidR="00000000" w:rsidRDefault="003F505C">
      <w:pPr>
        <w:pStyle w:val="ConsPlusNormal"/>
        <w:jc w:val="both"/>
      </w:pPr>
    </w:p>
    <w:p w:rsidR="00000000" w:rsidRDefault="003F505C">
      <w:pPr>
        <w:pStyle w:val="ConsPlusNormal"/>
        <w:jc w:val="center"/>
        <w:outlineLvl w:val="0"/>
      </w:pPr>
      <w:r>
        <w:t>Раздел 1. Общие сведения о коллективном средстве размещения</w:t>
      </w:r>
    </w:p>
    <w:p w:rsidR="00000000" w:rsidRDefault="003F505C">
      <w:pPr>
        <w:pStyle w:val="ConsPlusNormal"/>
        <w:jc w:val="both"/>
      </w:pPr>
    </w:p>
    <w:p w:rsidR="00000000" w:rsidRDefault="003F505C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020"/>
        <w:gridCol w:w="1304"/>
        <w:gridCol w:w="426"/>
        <w:gridCol w:w="3288"/>
        <w:gridCol w:w="964"/>
        <w:gridCol w:w="283"/>
        <w:gridCol w:w="964"/>
      </w:tblGrid>
      <w:tr w:rsidR="00000000">
        <w:tc>
          <w:tcPr>
            <w:tcW w:w="5329" w:type="dxa"/>
            <w:gridSpan w:val="3"/>
            <w:tcBorders>
              <w:bottom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lastRenderedPageBreak/>
              <w:t>Тип коллективного средства размещения (КСР)</w:t>
            </w:r>
          </w:p>
          <w:p w:rsidR="00000000" w:rsidRDefault="003F505C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93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198" w:tooltip="114" w:history="1">
              <w:r>
                <w:rPr>
                  <w:color w:val="0000FF"/>
                </w:rPr>
                <w:t>114</w:t>
              </w:r>
            </w:hyperlink>
            <w:r>
              <w:t>)</w:t>
            </w:r>
          </w:p>
        </w:tc>
        <w:tc>
          <w:tcPr>
            <w:tcW w:w="426" w:type="dxa"/>
          </w:tcPr>
          <w:p w:rsidR="00000000" w:rsidRDefault="003F505C">
            <w:pPr>
              <w:pStyle w:val="ConsPlusNormal"/>
            </w:pPr>
          </w:p>
        </w:tc>
        <w:tc>
          <w:tcPr>
            <w:tcW w:w="5499" w:type="dxa"/>
            <w:gridSpan w:val="4"/>
            <w:tcBorders>
              <w:bottom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Период функционирования</w:t>
            </w:r>
          </w:p>
          <w:p w:rsidR="00000000" w:rsidRDefault="003F505C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90" w:tooltip="115" w:history="1">
              <w:r>
                <w:rPr>
                  <w:color w:val="0000FF"/>
                </w:rPr>
                <w:t>строк 115</w:t>
              </w:r>
            </w:hyperlink>
            <w:r>
              <w:t xml:space="preserve"> - </w:t>
            </w:r>
            <w:hyperlink w:anchor="Par97" w:tooltip="116" w:history="1">
              <w:r>
                <w:rPr>
                  <w:color w:val="0000FF"/>
                </w:rPr>
                <w:t>116</w:t>
              </w:r>
            </w:hyperlink>
            <w:r>
              <w:t>)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Нужное отметить - 1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Нужное отметить - 1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Гостиницы и аналогичные средства размещения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круглый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jc w:val="center"/>
            </w:pPr>
            <w:bookmarkStart w:id="2" w:name="Par90"/>
            <w:bookmarkEnd w:id="2"/>
            <w:r>
              <w:t>115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гостиница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bookmarkStart w:id="3" w:name="Par93"/>
            <w:bookmarkEnd w:id="3"/>
            <w:r>
              <w:t>101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сезонный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jc w:val="center"/>
            </w:pPr>
            <w:bookmarkStart w:id="4" w:name="Par97"/>
            <w:bookmarkEnd w:id="4"/>
            <w:r>
              <w:t>116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мотель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хостел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5499" w:type="dxa"/>
            <w:gridSpan w:val="4"/>
          </w:tcPr>
          <w:p w:rsidR="00000000" w:rsidRDefault="003F505C">
            <w:pPr>
              <w:pStyle w:val="ConsPlusNormal"/>
              <w:jc w:val="center"/>
            </w:pPr>
            <w:r>
              <w:t>Категории коллективного средства размещения (КСР)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другая организация гостиничного типа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5499" w:type="dxa"/>
            <w:gridSpan w:val="4"/>
            <w:tcBorders>
              <w:bottom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139" w:tooltip="117" w:history="1">
              <w:r>
                <w:rPr>
                  <w:color w:val="0000FF"/>
                </w:rPr>
                <w:t>строк 117</w:t>
              </w:r>
            </w:hyperlink>
            <w:r>
              <w:t xml:space="preserve"> - </w:t>
            </w:r>
            <w:hyperlink w:anchor="Par174" w:tooltip="122" w:history="1">
              <w:r>
                <w:rPr>
                  <w:color w:val="0000FF"/>
                </w:rPr>
                <w:t>122</w:t>
              </w:r>
            </w:hyperlink>
            <w:r>
              <w:t>)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Специализированные средства размещения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Нужное отметить - 1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санаторно-курортные организации: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санаторий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санаторий для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1 звезда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jc w:val="center"/>
            </w:pPr>
            <w:bookmarkStart w:id="5" w:name="Par139"/>
            <w:bookmarkEnd w:id="5"/>
            <w:r>
              <w:t>117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санаторий для детей с родителями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2 звезды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lastRenderedPageBreak/>
              <w:t>санаторный оздоровительный лагерь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3 звезды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санаторий-профилакторий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4 звезды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курортная поликлиника, бальнеологическая лечебница, грязелечебница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5 звезд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организации отдыха: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без категории (звезд)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jc w:val="center"/>
            </w:pPr>
            <w:bookmarkStart w:id="6" w:name="Par174"/>
            <w:bookmarkEnd w:id="6"/>
            <w:r>
              <w:t>122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дом отдыха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пансионат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</w:tcPr>
          <w:p w:rsidR="00000000" w:rsidRDefault="003F505C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кемпинг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</w:tcPr>
          <w:p w:rsidR="00000000" w:rsidRDefault="003F505C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база отдыха, туристская база, другая организация отдыха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bookmarkStart w:id="7" w:name="Par198"/>
            <w:bookmarkEnd w:id="7"/>
            <w:r>
              <w:t>114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288" w:type="dxa"/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</w:tcPr>
          <w:p w:rsidR="00000000" w:rsidRDefault="003F505C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000000" w:rsidRDefault="003F505C">
            <w:pPr>
              <w:pStyle w:val="ConsPlusNormal"/>
            </w:pPr>
          </w:p>
        </w:tc>
      </w:tr>
    </w:tbl>
    <w:p w:rsidR="00000000" w:rsidRDefault="003F505C">
      <w:pPr>
        <w:pStyle w:val="ConsPlusNormal"/>
        <w:sectPr w:rsidR="00000000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3F505C">
      <w:pPr>
        <w:pStyle w:val="ConsPlusNormal"/>
        <w:jc w:val="both"/>
      </w:pPr>
    </w:p>
    <w:p w:rsidR="00000000" w:rsidRDefault="003F505C">
      <w:pPr>
        <w:pStyle w:val="ConsPlusNormal"/>
        <w:jc w:val="center"/>
        <w:outlineLvl w:val="0"/>
      </w:pPr>
      <w:r>
        <w:t>Раздел 2. Номерной фонд, единица</w:t>
      </w:r>
    </w:p>
    <w:p w:rsidR="00000000" w:rsidRDefault="003F50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020"/>
        <w:gridCol w:w="2608"/>
      </w:tblGrid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На конец отчетного месяца</w:t>
            </w: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Число номеров -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left="567"/>
            </w:pPr>
            <w:r>
              <w:t>из них:</w:t>
            </w:r>
          </w:p>
          <w:p w:rsidR="00000000" w:rsidRDefault="003F505C">
            <w:pPr>
              <w:pStyle w:val="ConsPlusNormal"/>
              <w:ind w:left="283"/>
            </w:pPr>
            <w:r>
              <w:t>высшей категории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left="283"/>
            </w:pPr>
            <w:r>
              <w:t>новые (введенные в отчетном месяце)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Число проданных номеров (ежесуточно) (для гостиниц)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Число мест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</w:tbl>
    <w:p w:rsidR="00000000" w:rsidRDefault="003F505C">
      <w:pPr>
        <w:pStyle w:val="ConsPlusNormal"/>
        <w:jc w:val="both"/>
      </w:pPr>
    </w:p>
    <w:p w:rsidR="00000000" w:rsidRDefault="003F505C">
      <w:pPr>
        <w:pStyle w:val="ConsPlusNormal"/>
        <w:jc w:val="center"/>
        <w:outlineLvl w:val="0"/>
      </w:pPr>
      <w:r>
        <w:t>Раздел 3. Сведения о размещенных лицах и доходах</w:t>
      </w:r>
    </w:p>
    <w:p w:rsidR="00000000" w:rsidRDefault="003F505C">
      <w:pPr>
        <w:pStyle w:val="ConsPlusNormal"/>
        <w:jc w:val="center"/>
      </w:pPr>
      <w:r>
        <w:t>от предоставляемых услуг</w:t>
      </w:r>
    </w:p>
    <w:p w:rsidR="00000000" w:rsidRDefault="003F50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191"/>
        <w:gridCol w:w="1361"/>
        <w:gridCol w:w="2268"/>
      </w:tblGrid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За отчетный месяц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Число ночевок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left="567"/>
            </w:pPr>
            <w:r>
              <w:t>в том числе:</w:t>
            </w:r>
          </w:p>
          <w:p w:rsidR="00000000" w:rsidRDefault="003F505C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Численность размещенных лиц - 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bookmarkStart w:id="8" w:name="Par255"/>
            <w:bookmarkEnd w:id="8"/>
            <w:r>
              <w:t>304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left="567"/>
            </w:pPr>
            <w:r>
              <w:t>в том числе:</w:t>
            </w:r>
          </w:p>
          <w:p w:rsidR="00000000" w:rsidRDefault="003F505C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 xml:space="preserve">Из </w:t>
            </w:r>
            <w:hyperlink w:anchor="Par255" w:tooltip="304" w:history="1">
              <w:r>
                <w:rPr>
                  <w:color w:val="0000FF"/>
                </w:rPr>
                <w:t>строки 304</w:t>
              </w:r>
            </w:hyperlink>
            <w:r>
              <w:t xml:space="preserve"> численность размещенных по путевкам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left="567"/>
            </w:pPr>
            <w:r>
              <w:t>в том числе:</w:t>
            </w:r>
          </w:p>
          <w:p w:rsidR="00000000" w:rsidRDefault="003F505C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lastRenderedPageBreak/>
              <w:t xml:space="preserve">Из </w:t>
            </w:r>
            <w:hyperlink w:anchor="Par255" w:tooltip="304" w:history="1">
              <w:r>
                <w:rPr>
                  <w:color w:val="0000FF"/>
                </w:rPr>
                <w:t>строки 304</w:t>
              </w:r>
            </w:hyperlink>
            <w:r>
              <w:t xml:space="preserve"> численность размещенных лиц, дата заезда которых приходится на отчетный месяц (за исключением лиц, размещенных в предыдущие месяцы) - 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left="567"/>
            </w:pPr>
            <w:r>
              <w:t>в том числе:</w:t>
            </w:r>
          </w:p>
          <w:p w:rsidR="00000000" w:rsidRDefault="003F505C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  <w:r>
              <w:t>Доходы от предоставляемых услуг (без НДС, акцизов и аналогичных платежей)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left="567"/>
            </w:pPr>
            <w:r>
              <w:t>из них:</w:t>
            </w:r>
          </w:p>
          <w:p w:rsidR="00000000" w:rsidRDefault="003F505C">
            <w:pPr>
              <w:pStyle w:val="ConsPlusNormal"/>
              <w:ind w:firstLine="283"/>
            </w:pPr>
            <w:r>
              <w:t>от услуг размещения (от продажи номеров и от реализации путевок)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  <w:ind w:firstLine="283"/>
            </w:pPr>
            <w:r>
              <w:t>от общественного питания, не входящего в стоимость номера/путевки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505C">
            <w:pPr>
              <w:pStyle w:val="ConsPlusNormal"/>
            </w:pPr>
          </w:p>
        </w:tc>
      </w:tr>
    </w:tbl>
    <w:p w:rsidR="00000000" w:rsidRDefault="003F505C">
      <w:pPr>
        <w:pStyle w:val="ConsPlusNormal"/>
        <w:jc w:val="both"/>
      </w:pPr>
    </w:p>
    <w:p w:rsidR="00000000" w:rsidRDefault="003F505C">
      <w:pPr>
        <w:pStyle w:val="ConsPlusNormal"/>
        <w:jc w:val="center"/>
        <w:outlineLvl w:val="0"/>
      </w:pPr>
      <w:r>
        <w:t>Раздел 4. Распределение численности размещенных иностранных</w:t>
      </w:r>
    </w:p>
    <w:p w:rsidR="00000000" w:rsidRDefault="003F505C">
      <w:pPr>
        <w:pStyle w:val="ConsPlusNormal"/>
        <w:jc w:val="center"/>
      </w:pPr>
      <w:r>
        <w:t>граждан по целям поездок, продолжительности пребывания</w:t>
      </w:r>
    </w:p>
    <w:p w:rsidR="00000000" w:rsidRDefault="003F505C">
      <w:pPr>
        <w:pStyle w:val="ConsPlusNormal"/>
        <w:jc w:val="center"/>
      </w:pPr>
      <w:r>
        <w:t>и стране гражданства за отчетный квартал, человек</w:t>
      </w:r>
    </w:p>
    <w:p w:rsidR="00000000" w:rsidRDefault="003F505C">
      <w:pPr>
        <w:pStyle w:val="ConsPlusNormal"/>
        <w:jc w:val="both"/>
      </w:pPr>
    </w:p>
    <w:p w:rsidR="00000000" w:rsidRDefault="003F505C">
      <w:pPr>
        <w:pStyle w:val="ConsPlusNormal"/>
        <w:sectPr w:rsidR="00000000">
          <w:headerReference w:type="default" r:id="rId13"/>
          <w:footerReference w:type="defaul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134"/>
        <w:gridCol w:w="907"/>
        <w:gridCol w:w="964"/>
        <w:gridCol w:w="1418"/>
        <w:gridCol w:w="1276"/>
        <w:gridCol w:w="1275"/>
        <w:gridCol w:w="1304"/>
        <w:gridCol w:w="964"/>
        <w:gridCol w:w="1276"/>
        <w:gridCol w:w="1276"/>
      </w:tblGrid>
      <w:tr w:rsidR="00000000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lastRenderedPageBreak/>
              <w:t>Продолжительность пребывания/Страны мира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Код страны по ОКСМ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Личные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Деловые и профессиональные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Всего по целям поездок</w:t>
            </w:r>
          </w:p>
        </w:tc>
      </w:tr>
      <w:tr w:rsidR="00000000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отпуск, досуг и отдых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образование и профессиональная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лечебные и оздоровительные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религиозные/паломнические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посещение магазинов, шоп-туры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Без ночевки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1 - 4 ночевки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5 - 7 ночевок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8 - 14 ночевок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lastRenderedPageBreak/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15 - 28 ночевок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ind w:left="567"/>
            </w:pPr>
            <w:r>
              <w:t>29 - 91 ночевок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ind w:firstLine="283"/>
            </w:pPr>
            <w:r>
              <w:t>Численность иностранных граждан, размещенных в коллективных средствах размещения по продолжительности пребывания - всего, за отчетный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4071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</w:tbl>
    <w:p w:rsidR="00000000" w:rsidRDefault="003F505C">
      <w:pPr>
        <w:pStyle w:val="ConsPlusNormal"/>
        <w:jc w:val="both"/>
      </w:pPr>
    </w:p>
    <w:p w:rsidR="00000000" w:rsidRDefault="003F505C">
      <w:pPr>
        <w:pStyle w:val="ConsPlusNormal"/>
        <w:jc w:val="center"/>
        <w:outlineLvl w:val="0"/>
      </w:pPr>
      <w:r>
        <w:t>Раздел 5. Распределение численности размещенных граждан</w:t>
      </w:r>
    </w:p>
    <w:p w:rsidR="00000000" w:rsidRDefault="003F505C">
      <w:pPr>
        <w:pStyle w:val="ConsPlusNormal"/>
        <w:jc w:val="center"/>
      </w:pPr>
      <w:r>
        <w:t>России по целям поездок и продолжительности пребывания</w:t>
      </w:r>
    </w:p>
    <w:p w:rsidR="00000000" w:rsidRDefault="003F505C">
      <w:pPr>
        <w:pStyle w:val="ConsPlusNormal"/>
        <w:jc w:val="center"/>
      </w:pPr>
      <w:r>
        <w:t>за отчетный квартал, человек</w:t>
      </w:r>
    </w:p>
    <w:p w:rsidR="00000000" w:rsidRDefault="003F50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1277"/>
        <w:gridCol w:w="1130"/>
        <w:gridCol w:w="1474"/>
        <w:gridCol w:w="1274"/>
        <w:gridCol w:w="1277"/>
        <w:gridCol w:w="1134"/>
        <w:gridCol w:w="964"/>
        <w:gridCol w:w="1277"/>
        <w:gridCol w:w="1274"/>
      </w:tblGrid>
      <w:tr w:rsidR="00000000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Личные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Деловые и профессиональные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Всего по целям поездок</w:t>
            </w:r>
          </w:p>
        </w:tc>
      </w:tr>
      <w:tr w:rsidR="00000000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отпуск, досуг и отдых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образование и профессиональная подготовка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лечебные и оздоровительные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религиозные/паломнические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посещение магазинов, шоп-туры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Без ночевки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1 - 4 ночевки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5 - 7 ночевок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8 - 14 ночевок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15 - 28 ночевок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29 - 91 ночевок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</w:pPr>
            <w:r>
              <w:t>Численность граждан Российской Федерации, размещенных в коллективн</w:t>
            </w:r>
            <w:r>
              <w:t>ых средствах размещения - всего, за отчетный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</w:tr>
    </w:tbl>
    <w:p w:rsidR="00000000" w:rsidRDefault="003F50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948"/>
        <w:gridCol w:w="2381"/>
        <w:gridCol w:w="340"/>
        <w:gridCol w:w="2381"/>
        <w:gridCol w:w="340"/>
        <w:gridCol w:w="2381"/>
      </w:tblGrid>
      <w:tr w:rsidR="00000000">
        <w:tc>
          <w:tcPr>
            <w:tcW w:w="340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948" w:type="dxa"/>
          </w:tcPr>
          <w:p w:rsidR="00000000" w:rsidRDefault="003F505C">
            <w:pPr>
              <w:pStyle w:val="ConsPlusNormal"/>
              <w:ind w:firstLine="283"/>
              <w:jc w:val="both"/>
            </w:pPr>
            <w:r>
              <w:t xml:space="preserve">Должностное лицо, ответственное за предоставление первичных </w:t>
            </w:r>
            <w:r>
              <w:lastRenderedPageBreak/>
              <w:t>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40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  <w:tc>
          <w:tcPr>
            <w:tcW w:w="340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3F505C">
            <w:pPr>
              <w:pStyle w:val="ConsPlusNormal"/>
            </w:pPr>
          </w:p>
        </w:tc>
      </w:tr>
      <w:tr w:rsidR="00000000">
        <w:tc>
          <w:tcPr>
            <w:tcW w:w="340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948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340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948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00000" w:rsidRDefault="003F505C">
            <w:pPr>
              <w:pStyle w:val="ConsPlusNormal"/>
            </w:pPr>
            <w:r>
              <w:t xml:space="preserve">E-mail </w:t>
            </w:r>
            <w:hyperlink w:anchor="Par692" w:tooltip="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и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" w:history="1">
              <w:r>
                <w:rPr>
                  <w:color w:val="0000FF"/>
                </w:rPr>
                <w:t>&lt;1&gt;</w:t>
              </w:r>
            </w:hyperlink>
            <w:r>
              <w:t>: _______</w:t>
            </w:r>
          </w:p>
        </w:tc>
        <w:tc>
          <w:tcPr>
            <w:tcW w:w="340" w:type="dxa"/>
            <w:vAlign w:val="bottom"/>
          </w:tcPr>
          <w:p w:rsidR="00000000" w:rsidRDefault="003F505C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00000" w:rsidRDefault="003F505C">
            <w:pPr>
              <w:pStyle w:val="ConsPlusNormal"/>
              <w:jc w:val="center"/>
            </w:pPr>
            <w:r>
              <w:t>"__" _____ 20__ год</w:t>
            </w:r>
          </w:p>
        </w:tc>
      </w:tr>
      <w:tr w:rsidR="00000000">
        <w:tc>
          <w:tcPr>
            <w:tcW w:w="340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948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3F505C">
            <w:pPr>
              <w:pStyle w:val="ConsPlusNormal"/>
              <w:jc w:val="center"/>
            </w:pPr>
            <w:r>
              <w:t xml:space="preserve">(номер контактного телефона </w:t>
            </w:r>
            <w:hyperlink w:anchor="Par692" w:tooltip="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и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40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381" w:type="dxa"/>
          </w:tcPr>
          <w:p w:rsidR="00000000" w:rsidRDefault="003F505C">
            <w:pPr>
              <w:pStyle w:val="ConsPlusNormal"/>
            </w:pPr>
          </w:p>
        </w:tc>
        <w:tc>
          <w:tcPr>
            <w:tcW w:w="340" w:type="dxa"/>
          </w:tcPr>
          <w:p w:rsidR="00000000" w:rsidRDefault="003F505C">
            <w:pPr>
              <w:pStyle w:val="ConsPlusNormal"/>
            </w:pPr>
          </w:p>
        </w:tc>
        <w:tc>
          <w:tcPr>
            <w:tcW w:w="2381" w:type="dxa"/>
          </w:tcPr>
          <w:p w:rsidR="00000000" w:rsidRDefault="003F505C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</w:tr>
    </w:tbl>
    <w:p w:rsidR="00000000" w:rsidRDefault="003F505C">
      <w:pPr>
        <w:pStyle w:val="ConsPlusNormal"/>
        <w:jc w:val="both"/>
      </w:pPr>
    </w:p>
    <w:p w:rsidR="00000000" w:rsidRDefault="003F505C">
      <w:pPr>
        <w:pStyle w:val="ConsPlusNormal"/>
        <w:ind w:firstLine="540"/>
        <w:jc w:val="both"/>
      </w:pPr>
      <w:r>
        <w:t>--------------------------------</w:t>
      </w:r>
    </w:p>
    <w:p w:rsidR="00000000" w:rsidRDefault="003F505C">
      <w:pPr>
        <w:pStyle w:val="ConsPlusNormal"/>
        <w:spacing w:before="240"/>
        <w:ind w:firstLine="540"/>
        <w:jc w:val="both"/>
      </w:pPr>
      <w:bookmarkStart w:id="9" w:name="Par692"/>
      <w:bookmarkEnd w:id="9"/>
      <w:r>
        <w:t>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конкретными формам федерального статистическог</w:t>
      </w:r>
      <w:r>
        <w:t>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:rsidR="00000000" w:rsidRDefault="003F505C">
      <w:pPr>
        <w:pStyle w:val="ConsPlusNormal"/>
        <w:spacing w:before="240"/>
        <w:ind w:firstLine="540"/>
        <w:jc w:val="both"/>
      </w:pPr>
      <w:r>
        <w:t xml:space="preserve">В случае направления </w:t>
      </w:r>
      <w:hyperlink w:anchor="Par19" w:tooltip="СВЕДЕНИЯ" w:history="1">
        <w:r>
          <w:rPr>
            <w:color w:val="0000FF"/>
          </w:rPr>
          <w:t>формы</w:t>
        </w:r>
      </w:hyperlink>
      <w:r>
        <w:t xml:space="preserve"> федерального статистического наблюдения через спец</w:t>
      </w:r>
      <w:r>
        <w:t>иального оператора связи вышеуказанное взаимодействие с респондентом может осуществляться также через специального оператора связи.</w:t>
      </w:r>
    </w:p>
    <w:p w:rsidR="00000000" w:rsidRDefault="003F505C">
      <w:pPr>
        <w:pStyle w:val="ConsPlusNormal"/>
        <w:ind w:firstLine="540"/>
        <w:jc w:val="both"/>
      </w:pPr>
    </w:p>
    <w:p w:rsidR="00000000" w:rsidRDefault="003F505C">
      <w:pPr>
        <w:pStyle w:val="ConsPlusNormal"/>
        <w:ind w:firstLine="540"/>
        <w:jc w:val="both"/>
      </w:pPr>
    </w:p>
    <w:p w:rsidR="00000000" w:rsidRDefault="003F50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5"/>
      <w:footerReference w:type="default" r:id="rId16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505C">
      <w:pPr>
        <w:spacing w:after="0" w:line="240" w:lineRule="auto"/>
      </w:pPr>
      <w:r>
        <w:separator/>
      </w:r>
    </w:p>
  </w:endnote>
  <w:endnote w:type="continuationSeparator" w:id="0">
    <w:p w:rsidR="00000000" w:rsidRDefault="003F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505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505C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505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505C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505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505C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505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F505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505C">
      <w:pPr>
        <w:spacing w:after="0" w:line="240" w:lineRule="auto"/>
      </w:pPr>
      <w:r>
        <w:separator/>
      </w:r>
    </w:p>
  </w:footnote>
  <w:footnote w:type="continuationSeparator" w:id="0">
    <w:p w:rsidR="00000000" w:rsidRDefault="003F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Сведения о деятельности коллективного средства размещения. Форма N 1-КСР (основ</w:t>
          </w:r>
          <w:r>
            <w:rPr>
              <w:rFonts w:ascii="Tahoma" w:hAnsi="Tahoma" w:cs="Tahoma"/>
              <w:sz w:val="16"/>
              <w:szCs w:val="16"/>
            </w:rPr>
            <w:t>ные индикаторы) (месячная) (Форма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3F505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F505C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Сведения о деятельности коллективного средства размещения. Форма N 1-КСР (основные индикаторы) (месячная) (Форма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3F505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F505C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Сведения о деятельности коллективного средства размещения. Форма N 1-КСР (основные индикаторы) (месячная) (Форма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3F505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F505C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Сведения о деятельности коллективного средства размещения. Форма N 1-КСР (основные индикаторы) (месячная) (Форма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F505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3F505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F505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5C"/>
    <w:rsid w:val="003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53C28A-2B97-40D8-9893-2FBBCBD9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1348</Words>
  <Characters>7688</Characters>
  <Application>Microsoft Office Word</Application>
  <DocSecurity>2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Сведения о деятельности коллективного средства размещения. Форма N 1-КСР (основные индикаторы) (месячная) (Форма по ОКУД 0609407)(Приказ Росстата от 31.07.2023 N 368 (ред. от 11.01.2024))</vt:lpstr>
    </vt:vector>
  </TitlesOfParts>
  <Company>КонсультантПлюс Версия 4023.00.50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Сведения о деятельности коллективного средства размещения. Форма N 1-КСР (основные индикаторы) (месячная) (Форма по ОКУД 0609407)(Приказ Росстата от 31.07.2023 N 368 (ред. от 11.01.2024))</dc:title>
  <dc:subject/>
  <dc:creator>Кубанова Екатерина Викторовна</dc:creator>
  <cp:keywords/>
  <dc:description/>
  <cp:lastModifiedBy>Кубанова Екатерина Викторовна</cp:lastModifiedBy>
  <cp:revision>2</cp:revision>
  <dcterms:created xsi:type="dcterms:W3CDTF">2024-07-24T06:49:00Z</dcterms:created>
  <dcterms:modified xsi:type="dcterms:W3CDTF">2024-07-24T06:49:00Z</dcterms:modified>
</cp:coreProperties>
</file>