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05694B" w:rsidP="000569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9E3" w:rsidRDefault="0005694B" w:rsidP="00ED09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ED09E3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инвестиций</w:t>
      </w:r>
      <w:r w:rsidR="00ED09E3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администрации города</w:t>
      </w:r>
      <w:r w:rsidR="00ED09E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Нижневартовска</w:t>
      </w:r>
      <w:r w:rsidR="00ED09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5694B" w:rsidRPr="0005694B" w:rsidRDefault="0005694B" w:rsidP="00ED09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структурного подразделения администрации города - регулирующего органа</w:t>
      </w: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05694B" w:rsidRPr="0005694B" w:rsidRDefault="0005694B" w:rsidP="00ED09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05694B" w:rsidRPr="0005694B" w:rsidRDefault="0005694B" w:rsidP="00ED09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09E3" w:rsidRDefault="0005694B" w:rsidP="00ED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ED09E3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инвестиций</w:t>
      </w:r>
      <w:r w:rsidR="00ED09E3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администрации города</w:t>
      </w:r>
    </w:p>
    <w:p w:rsidR="0005694B" w:rsidRPr="0005694B" w:rsidRDefault="00ED09E3" w:rsidP="00ED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D09E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05694B" w:rsidRPr="0005694B">
        <w:rPr>
          <w:rFonts w:ascii="Times New Roman" w:hAnsi="Times New Roman"/>
          <w:i/>
          <w:sz w:val="24"/>
          <w:szCs w:val="24"/>
        </w:rPr>
        <w:t xml:space="preserve">            (</w:t>
      </w:r>
      <w:r w:rsidR="0005694B" w:rsidRPr="0005694B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="0005694B" w:rsidRPr="0005694B">
        <w:rPr>
          <w:rFonts w:ascii="Times New Roman" w:hAnsi="Times New Roman"/>
          <w:i/>
          <w:sz w:val="24"/>
          <w:szCs w:val="24"/>
        </w:rPr>
        <w:t>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05694B" w:rsidRPr="0005694B" w:rsidRDefault="00190CED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="00ED09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11</w:t>
      </w:r>
      <w:r w:rsidR="00ED09E3">
        <w:rPr>
          <w:rFonts w:ascii="Times New Roman" w:hAnsi="Times New Roman"/>
          <w:b/>
          <w:sz w:val="24"/>
          <w:szCs w:val="24"/>
        </w:rPr>
        <w:t>.2017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05694B"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14</w:t>
      </w:r>
      <w:r w:rsidR="00ED09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12</w:t>
      </w:r>
      <w:r w:rsidR="00ED09E3">
        <w:rPr>
          <w:rFonts w:ascii="Times New Roman" w:hAnsi="Times New Roman"/>
          <w:b/>
          <w:sz w:val="24"/>
          <w:szCs w:val="24"/>
        </w:rPr>
        <w:t>.2017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 w:rsidRPr="0005694B">
        <w:rPr>
          <w:rFonts w:ascii="Times New Roman" w:hAnsi="Times New Roman"/>
          <w:i/>
          <w:sz w:val="20"/>
          <w:szCs w:val="20"/>
        </w:rPr>
        <w:t>(не менее 15 календарных дней)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05694B">
        <w:rPr>
          <w:rFonts w:ascii="Times New Roman" w:hAnsi="Times New Roman"/>
          <w:sz w:val="24"/>
          <w:szCs w:val="24"/>
        </w:rPr>
        <w:t xml:space="preserve"> </w:t>
      </w:r>
    </w:p>
    <w:p w:rsidR="00ED09E3" w:rsidRPr="00ED09E3" w:rsidRDefault="00F10E45" w:rsidP="00C6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5694B" w:rsidRPr="0005694B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invest</w:t>
      </w:r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</w:rPr>
        <w:t>@</w:t>
      </w:r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n</w:t>
      </w:r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</w:rPr>
        <w:t>-</w:t>
      </w:r>
      <w:proofErr w:type="spellStart"/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vartovsk</w:t>
      </w:r>
      <w:proofErr w:type="spellEnd"/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proofErr w:type="spellStart"/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ru</w:t>
      </w:r>
      <w:proofErr w:type="spellEnd"/>
    </w:p>
    <w:p w:rsidR="00ED09E3" w:rsidRPr="00851AD1" w:rsidRDefault="0005694B" w:rsidP="00C6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адресу: </w:t>
      </w:r>
      <w:r w:rsidR="00ED09E3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ED09E3" w:rsidRPr="002A7738">
        <w:rPr>
          <w:rFonts w:ascii="Times New Roman" w:hAnsi="Times New Roman"/>
          <w:sz w:val="24"/>
          <w:szCs w:val="24"/>
          <w:u w:val="single"/>
        </w:rPr>
        <w:t>ул.Таежная</w:t>
      </w:r>
      <w:proofErr w:type="spellEnd"/>
      <w:r w:rsidR="00ED09E3" w:rsidRPr="002A7738">
        <w:rPr>
          <w:rFonts w:ascii="Times New Roman" w:hAnsi="Times New Roman"/>
          <w:sz w:val="24"/>
          <w:szCs w:val="24"/>
          <w:u w:val="single"/>
        </w:rPr>
        <w:t>, 24</w:t>
      </w:r>
      <w:r w:rsidR="00ED09E3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ED09E3">
        <w:rPr>
          <w:rFonts w:ascii="Times New Roman" w:hAnsi="Times New Roman"/>
          <w:sz w:val="24"/>
          <w:szCs w:val="24"/>
          <w:u w:val="single"/>
        </w:rPr>
        <w:t>каб</w:t>
      </w:r>
      <w:proofErr w:type="spellEnd"/>
      <w:r w:rsidR="00ED09E3">
        <w:rPr>
          <w:rFonts w:ascii="Times New Roman" w:hAnsi="Times New Roman"/>
          <w:sz w:val="24"/>
          <w:szCs w:val="24"/>
          <w:u w:val="single"/>
        </w:rPr>
        <w:t>. 309</w:t>
      </w:r>
    </w:p>
    <w:p w:rsidR="0005694B" w:rsidRPr="0005694B" w:rsidRDefault="0005694B" w:rsidP="00C6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694B" w:rsidRPr="0005694B" w:rsidRDefault="0005694B" w:rsidP="00C6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5694B" w:rsidRPr="0005694B" w:rsidRDefault="00275CA5" w:rsidP="00C6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709"/>
        <w:jc w:val="both"/>
        <w:rPr>
          <w:rStyle w:val="FontStyle13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Шкапов Константин Александрович</w:t>
      </w:r>
      <w:r w:rsidR="00ED09E3" w:rsidRPr="002A7738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начальник отдела развития инвестиционной деятельности</w:t>
      </w:r>
      <w:r w:rsidR="00ED09E3" w:rsidRPr="002A7738">
        <w:rPr>
          <w:rFonts w:ascii="Times New Roman" w:hAnsi="Times New Roman"/>
          <w:sz w:val="24"/>
          <w:szCs w:val="24"/>
          <w:u w:val="single"/>
        </w:rPr>
        <w:t xml:space="preserve"> управления инвестиций администрации города, контактный </w:t>
      </w:r>
      <w:proofErr w:type="gramStart"/>
      <w:r w:rsidR="00ED09E3" w:rsidRPr="002A7738">
        <w:rPr>
          <w:rFonts w:ascii="Times New Roman" w:hAnsi="Times New Roman"/>
          <w:sz w:val="24"/>
          <w:szCs w:val="24"/>
          <w:u w:val="single"/>
        </w:rPr>
        <w:t xml:space="preserve">телефон: </w:t>
      </w:r>
      <w:r w:rsidR="000921F0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="000921F0">
        <w:rPr>
          <w:rFonts w:ascii="Times New Roman" w:hAnsi="Times New Roman"/>
          <w:sz w:val="24"/>
          <w:szCs w:val="24"/>
          <w:u w:val="single"/>
        </w:rPr>
        <w:t xml:space="preserve">                    </w:t>
      </w:r>
      <w:bookmarkStart w:id="0" w:name="_GoBack"/>
      <w:bookmarkEnd w:id="0"/>
      <w:r w:rsidR="00ED09E3" w:rsidRPr="002A7738">
        <w:rPr>
          <w:rFonts w:ascii="Times New Roman" w:hAnsi="Times New Roman"/>
          <w:sz w:val="24"/>
          <w:szCs w:val="24"/>
          <w:u w:val="single"/>
        </w:rPr>
        <w:t>(3466) 42-20-</w:t>
      </w:r>
      <w:r w:rsidR="00ED09E3">
        <w:rPr>
          <w:rFonts w:ascii="Times New Roman" w:hAnsi="Times New Roman"/>
          <w:sz w:val="24"/>
          <w:szCs w:val="24"/>
          <w:u w:val="single"/>
        </w:rPr>
        <w:t>1</w:t>
      </w:r>
      <w:r w:rsidR="00ED09E3" w:rsidRPr="002A7738">
        <w:rPr>
          <w:rFonts w:ascii="Times New Roman" w:hAnsi="Times New Roman"/>
          <w:sz w:val="24"/>
          <w:szCs w:val="24"/>
          <w:u w:val="single"/>
        </w:rPr>
        <w:t>9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9923"/>
      </w:tblGrid>
      <w:tr w:rsidR="0005694B" w:rsidRPr="0005694B" w:rsidTr="00BE2C19">
        <w:trPr>
          <w:trHeight w:val="699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ED09E3" w:rsidRDefault="0005694B" w:rsidP="00C651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ED09E3" w:rsidRPr="00882603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постановления администрации города </w:t>
            </w:r>
            <w:r w:rsidR="00ED09E3"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140836" w:rsidRPr="001408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города Нижневартовска от 31.10.2017 №1601 "О Регламенте сопровождения инвестиционных проектов по принципу "одного окна" на территории города Нижневартовска</w:t>
            </w:r>
            <w:r w:rsidR="00ED09E3"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  <w:p w:rsidR="0005694B" w:rsidRPr="0005694B" w:rsidRDefault="0005694B" w:rsidP="00C651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F10E45" w:rsidRPr="005766A1" w:rsidRDefault="00F10E45" w:rsidP="00C6512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10E45" w:rsidRPr="00F10E45" w:rsidRDefault="0066130A" w:rsidP="00F10E4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30A">
              <w:rPr>
                <w:rFonts w:ascii="Times New Roman" w:hAnsi="Times New Roman"/>
                <w:sz w:val="24"/>
                <w:szCs w:val="24"/>
              </w:rPr>
              <w:t>Внесение изменений в Регламент по сопровождению инвестиционных проектов по принципу "одного окна" на территории города Нижневартовска осуществляется в части регулирования взаимодействия исполнительных органов государственной власти (Департамент экономического развития Ханты-Мансийского автономного округа – Югры), институтов развития Ханты-Мансийского автономного округа – Югры, администрации города Нижневартовска, субъектов инвестиционной деятельности, установления порядка рассмотрения обращений инвестора в целях получения информационных и консультационных услуг, порядка организации сопровождения инвестиционных проектов.</w:t>
            </w:r>
            <w:r w:rsidR="00F10E45" w:rsidRPr="00F10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94B" w:rsidRPr="0005694B" w:rsidRDefault="000C474A" w:rsidP="00C65126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5694B" w:rsidRPr="0005694B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</w:t>
            </w:r>
            <w:r w:rsidR="0005694B" w:rsidRPr="0005694B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 w:rsidR="0051145D" w:rsidRPr="002A7738">
              <w:rPr>
                <w:rFonts w:ascii="Times New Roman" w:hAnsi="Times New Roman"/>
                <w:sz w:val="24"/>
                <w:szCs w:val="24"/>
              </w:rPr>
              <w:t xml:space="preserve"> управление инвестиций администрации города</w:t>
            </w:r>
            <w:r w:rsidR="00511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94B" w:rsidRPr="0005694B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3.9 Порядка проведения в администрации города Нижневартовска </w:t>
            </w:r>
            <w:r w:rsidR="0005694B" w:rsidRPr="0005694B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05694B"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 экспертизы 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и оценки фактического воздействия </w:t>
            </w:r>
            <w:r w:rsidR="0005694B"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муниципальных нормативных правовых </w:t>
            </w:r>
            <w:r w:rsidR="00457F19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05694B"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актов, затрагивающих вопросы осуществления предпринимательской и инвестиционной </w:t>
            </w:r>
            <w:r w:rsidR="00457F19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05694B" w:rsidRPr="0005694B">
              <w:rPr>
                <w:rFonts w:ascii="Times New Roman" w:eastAsiaTheme="minorHAnsi" w:hAnsi="Times New Roman"/>
                <w:sz w:val="24"/>
                <w:szCs w:val="24"/>
              </w:rPr>
              <w:t>деятельности, утвержденного постановлением администрации города от</w:t>
            </w:r>
            <w:r w:rsidR="0051145D" w:rsidRPr="00BF6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45D">
              <w:rPr>
                <w:rFonts w:ascii="Times New Roman" w:hAnsi="Times New Roman"/>
                <w:sz w:val="24"/>
                <w:szCs w:val="24"/>
              </w:rPr>
              <w:t>29</w:t>
            </w:r>
            <w:r w:rsidR="0051145D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51145D">
              <w:rPr>
                <w:rFonts w:ascii="Times New Roman" w:hAnsi="Times New Roman"/>
                <w:sz w:val="24"/>
                <w:szCs w:val="24"/>
              </w:rPr>
              <w:t>0</w:t>
            </w:r>
            <w:r w:rsidR="0051145D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51145D">
              <w:rPr>
                <w:rFonts w:ascii="Times New Roman" w:hAnsi="Times New Roman"/>
                <w:sz w:val="24"/>
                <w:szCs w:val="24"/>
              </w:rPr>
              <w:t>5</w:t>
            </w:r>
            <w:r w:rsidR="0051145D" w:rsidRPr="00BF6537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51145D">
              <w:rPr>
                <w:rFonts w:ascii="Times New Roman" w:hAnsi="Times New Roman"/>
                <w:sz w:val="24"/>
                <w:szCs w:val="24"/>
              </w:rPr>
              <w:t>1935</w:t>
            </w:r>
            <w:r w:rsidR="0005694B"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05694B" w:rsidRPr="0005694B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05694B" w:rsidRPr="0005694B" w:rsidRDefault="0005694B" w:rsidP="00F70A7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BE2C19">
        <w:trPr>
          <w:trHeight w:val="699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(</w:t>
            </w: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при отсутствии опросного листа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1._______________________________________________________________________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2._______________________________________________________________________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3._______________________________________________________________________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…_______________________________________________________________________</w:t>
            </w:r>
          </w:p>
          <w:p w:rsidR="0051145D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51145D" w:rsidRPr="0051145D" w:rsidRDefault="0051145D" w:rsidP="0051145D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882603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постановления администрации города </w:t>
            </w:r>
            <w:r w:rsidR="00AA3B72" w:rsidRPr="00AA3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"О внесении изменений в приложение к постановлению администрации города Нижневартовска от 31.10.2017 №1601 "О Регламенте сопровождения инвестиционных проектов по принципу "одного окна" на территории города Нижневартовска"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5694B" w:rsidRPr="00C2215A" w:rsidRDefault="006F14CF" w:rsidP="00C2215A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5694B" w:rsidRPr="0051145D">
              <w:rPr>
                <w:rFonts w:ascii="Times New Roman" w:hAnsi="Times New Roman"/>
                <w:sz w:val="24"/>
                <w:szCs w:val="24"/>
              </w:rPr>
              <w:t xml:space="preserve">ояснительная записка к проекту </w:t>
            </w:r>
            <w:r w:rsidR="0051145D"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города</w:t>
            </w:r>
            <w:r w:rsidR="00C2215A">
              <w:rPr>
                <w:rFonts w:ascii="Times New Roman" w:hAnsi="Times New Roman"/>
                <w:sz w:val="24"/>
                <w:szCs w:val="24"/>
              </w:rPr>
              <w:t>.</w:t>
            </w:r>
            <w:r w:rsidR="0005694B" w:rsidRPr="00511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5694B" w:rsidRPr="0005694B" w:rsidRDefault="0005694B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05694B" w:rsidRPr="0005694B" w:rsidSect="0077030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03" w:rsidRDefault="00B40F03" w:rsidP="00A14D14">
      <w:pPr>
        <w:spacing w:after="0" w:line="240" w:lineRule="auto"/>
      </w:pPr>
      <w:r>
        <w:separator/>
      </w:r>
    </w:p>
  </w:endnote>
  <w:endnote w:type="continuationSeparator" w:id="0">
    <w:p w:rsidR="00B40F03" w:rsidRDefault="00B40F03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03" w:rsidRDefault="00B40F03" w:rsidP="00A14D14">
      <w:pPr>
        <w:spacing w:after="0" w:line="240" w:lineRule="auto"/>
      </w:pPr>
      <w:r>
        <w:separator/>
      </w:r>
    </w:p>
  </w:footnote>
  <w:footnote w:type="continuationSeparator" w:id="0">
    <w:p w:rsidR="00B40F03" w:rsidRDefault="00B40F03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0921F0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AF21553"/>
    <w:multiLevelType w:val="hybridMultilevel"/>
    <w:tmpl w:val="43581174"/>
    <w:lvl w:ilvl="0" w:tplc="91A6F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694B"/>
    <w:rsid w:val="000921F0"/>
    <w:rsid w:val="000C474A"/>
    <w:rsid w:val="000F25CE"/>
    <w:rsid w:val="001015BF"/>
    <w:rsid w:val="00115885"/>
    <w:rsid w:val="00140836"/>
    <w:rsid w:val="0015448F"/>
    <w:rsid w:val="00161E70"/>
    <w:rsid w:val="00190CED"/>
    <w:rsid w:val="001A02B5"/>
    <w:rsid w:val="001C4AC1"/>
    <w:rsid w:val="001D0D54"/>
    <w:rsid w:val="001E33E9"/>
    <w:rsid w:val="002006D2"/>
    <w:rsid w:val="002146C4"/>
    <w:rsid w:val="00246129"/>
    <w:rsid w:val="00251BF7"/>
    <w:rsid w:val="00275CA5"/>
    <w:rsid w:val="00282CF8"/>
    <w:rsid w:val="00286809"/>
    <w:rsid w:val="00293B3A"/>
    <w:rsid w:val="002A0696"/>
    <w:rsid w:val="002A17D8"/>
    <w:rsid w:val="002A2CA3"/>
    <w:rsid w:val="002C75C4"/>
    <w:rsid w:val="002E70DF"/>
    <w:rsid w:val="00337362"/>
    <w:rsid w:val="00356826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7DD4"/>
    <w:rsid w:val="0051145D"/>
    <w:rsid w:val="0051720D"/>
    <w:rsid w:val="00520515"/>
    <w:rsid w:val="005766A1"/>
    <w:rsid w:val="00586752"/>
    <w:rsid w:val="005E2E4D"/>
    <w:rsid w:val="0066130A"/>
    <w:rsid w:val="00681107"/>
    <w:rsid w:val="006B1486"/>
    <w:rsid w:val="006F14CF"/>
    <w:rsid w:val="007039A6"/>
    <w:rsid w:val="00715D10"/>
    <w:rsid w:val="00747545"/>
    <w:rsid w:val="00770301"/>
    <w:rsid w:val="00786948"/>
    <w:rsid w:val="007E16E4"/>
    <w:rsid w:val="0080097B"/>
    <w:rsid w:val="00815DB9"/>
    <w:rsid w:val="00816637"/>
    <w:rsid w:val="008703C8"/>
    <w:rsid w:val="008715C5"/>
    <w:rsid w:val="00892B19"/>
    <w:rsid w:val="00894B5A"/>
    <w:rsid w:val="008A69C0"/>
    <w:rsid w:val="00937B5A"/>
    <w:rsid w:val="00984EEF"/>
    <w:rsid w:val="009D0631"/>
    <w:rsid w:val="009E30BF"/>
    <w:rsid w:val="00A14D14"/>
    <w:rsid w:val="00A20890"/>
    <w:rsid w:val="00AA3B72"/>
    <w:rsid w:val="00AE2287"/>
    <w:rsid w:val="00B21B0F"/>
    <w:rsid w:val="00B40F03"/>
    <w:rsid w:val="00B7228D"/>
    <w:rsid w:val="00BD30A4"/>
    <w:rsid w:val="00BE2C19"/>
    <w:rsid w:val="00C00ADE"/>
    <w:rsid w:val="00C12703"/>
    <w:rsid w:val="00C16155"/>
    <w:rsid w:val="00C2215A"/>
    <w:rsid w:val="00C65126"/>
    <w:rsid w:val="00C654E1"/>
    <w:rsid w:val="00CA27EB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C31E5"/>
    <w:rsid w:val="00ED09E3"/>
    <w:rsid w:val="00EF3904"/>
    <w:rsid w:val="00F10E45"/>
    <w:rsid w:val="00F12776"/>
    <w:rsid w:val="00F32E15"/>
    <w:rsid w:val="00F678CD"/>
    <w:rsid w:val="00F70A79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CAFA97"/>
  <w15:docId w15:val="{736B0EA3-943C-495C-AD27-F5DB7446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Кислицына Алина Рамилевна</cp:lastModifiedBy>
  <cp:revision>18</cp:revision>
  <cp:lastPrinted>2017-11-30T09:31:00Z</cp:lastPrinted>
  <dcterms:created xsi:type="dcterms:W3CDTF">2017-11-30T05:42:00Z</dcterms:created>
  <dcterms:modified xsi:type="dcterms:W3CDTF">2017-11-30T09:35:00Z</dcterms:modified>
</cp:coreProperties>
</file>