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D0" w:rsidRPr="00866DD0" w:rsidRDefault="00866DD0" w:rsidP="00866D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DD0">
        <w:rPr>
          <w:rFonts w:ascii="Times New Roman" w:hAnsi="Times New Roman" w:cs="Times New Roman"/>
          <w:b/>
          <w:sz w:val="28"/>
          <w:szCs w:val="28"/>
          <w:u w:val="single"/>
        </w:rPr>
        <w:t>Информация</w:t>
      </w:r>
    </w:p>
    <w:p w:rsidR="003B0BFD" w:rsidRPr="00866DD0" w:rsidRDefault="00866DD0" w:rsidP="00866D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DD0">
        <w:rPr>
          <w:rFonts w:ascii="Times New Roman" w:hAnsi="Times New Roman" w:cs="Times New Roman"/>
          <w:b/>
          <w:sz w:val="28"/>
          <w:szCs w:val="28"/>
          <w:u w:val="single"/>
        </w:rPr>
        <w:t>о проверках по безбилетному проезду за 2013 и 2014 год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</w:p>
    <w:p w:rsidR="00866DD0" w:rsidRDefault="00866DD0" w:rsidP="00866D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6DD0" w:rsidRDefault="00866DD0" w:rsidP="00866D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866DD0">
        <w:rPr>
          <w:rFonts w:ascii="Times New Roman" w:hAnsi="Times New Roman" w:cs="Times New Roman"/>
          <w:sz w:val="28"/>
          <w:szCs w:val="28"/>
        </w:rPr>
        <w:t xml:space="preserve"> соответствии с приказом Департамента внутренней политики Ханты-Мансийского автономного округа – </w:t>
      </w:r>
      <w:proofErr w:type="spellStart"/>
      <w:r w:rsidRPr="00866DD0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866DD0">
        <w:rPr>
          <w:rFonts w:ascii="Times New Roman" w:hAnsi="Times New Roman" w:cs="Times New Roman"/>
          <w:sz w:val="28"/>
          <w:szCs w:val="28"/>
        </w:rPr>
        <w:t xml:space="preserve"> от 24.11.2010 №2-нп с декабря 2013 года отделом транспорта и связи департамента жилищно-коммунального хозяйства администрации города совместно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66DD0">
        <w:rPr>
          <w:rFonts w:ascii="Times New Roman" w:hAnsi="Times New Roman" w:cs="Times New Roman"/>
          <w:sz w:val="28"/>
          <w:szCs w:val="28"/>
        </w:rPr>
        <w:t xml:space="preserve">с представителем Управления Министерства внутренних дел России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66DD0">
        <w:rPr>
          <w:rFonts w:ascii="Times New Roman" w:hAnsi="Times New Roman" w:cs="Times New Roman"/>
          <w:sz w:val="28"/>
          <w:szCs w:val="28"/>
        </w:rPr>
        <w:t xml:space="preserve">по городу Нижневартовску регулярно проводятся рейды по выявлению административных правонарушений по статье 13 (безбилетный проезд) Закона Ханты-Мансийского автономного округа - </w:t>
      </w:r>
      <w:proofErr w:type="spellStart"/>
      <w:r w:rsidRPr="00866DD0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866DD0">
        <w:rPr>
          <w:rFonts w:ascii="Times New Roman" w:hAnsi="Times New Roman" w:cs="Times New Roman"/>
          <w:sz w:val="28"/>
          <w:szCs w:val="28"/>
        </w:rPr>
        <w:t xml:space="preserve"> от 11.06.2010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6DD0">
        <w:rPr>
          <w:rFonts w:ascii="Times New Roman" w:hAnsi="Times New Roman" w:cs="Times New Roman"/>
          <w:sz w:val="28"/>
          <w:szCs w:val="28"/>
        </w:rPr>
        <w:t>№ 102-оз  «Об административных</w:t>
      </w:r>
      <w:proofErr w:type="gramEnd"/>
      <w:r w:rsidRPr="00866D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6DD0">
        <w:rPr>
          <w:rFonts w:ascii="Times New Roman" w:hAnsi="Times New Roman" w:cs="Times New Roman"/>
          <w:sz w:val="28"/>
          <w:szCs w:val="28"/>
        </w:rPr>
        <w:t>правонарушениях</w:t>
      </w:r>
      <w:proofErr w:type="gramEnd"/>
      <w:r w:rsidRPr="00866DD0">
        <w:rPr>
          <w:rFonts w:ascii="Times New Roman" w:hAnsi="Times New Roman" w:cs="Times New Roman"/>
          <w:sz w:val="28"/>
          <w:szCs w:val="28"/>
        </w:rPr>
        <w:t>».</w:t>
      </w:r>
    </w:p>
    <w:p w:rsidR="00866DD0" w:rsidRDefault="00866DD0" w:rsidP="00866D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6DD0" w:rsidRDefault="00866DD0" w:rsidP="00866D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2013 и 2014 год</w:t>
      </w:r>
      <w:r w:rsidR="003618F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проведено 25 проверок по выявлению случаев безбилетного проезда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автобусах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сообщения, за указанный период  составлено 9 протоколов об административном правонарушении</w:t>
      </w:r>
      <w:r w:rsidR="003618F1">
        <w:rPr>
          <w:rFonts w:ascii="Times New Roman" w:hAnsi="Times New Roman" w:cs="Times New Roman"/>
          <w:sz w:val="28"/>
          <w:szCs w:val="28"/>
        </w:rPr>
        <w:t xml:space="preserve"> по статье 13 </w:t>
      </w:r>
      <w:r w:rsidR="003618F1" w:rsidRPr="00866DD0">
        <w:rPr>
          <w:rFonts w:ascii="Times New Roman" w:hAnsi="Times New Roman" w:cs="Times New Roman"/>
          <w:sz w:val="28"/>
          <w:szCs w:val="28"/>
        </w:rPr>
        <w:t>Закона Ханты-Мансийского автономн</w:t>
      </w:r>
      <w:r w:rsidR="003618F1">
        <w:rPr>
          <w:rFonts w:ascii="Times New Roman" w:hAnsi="Times New Roman" w:cs="Times New Roman"/>
          <w:sz w:val="28"/>
          <w:szCs w:val="28"/>
        </w:rPr>
        <w:t xml:space="preserve">ого округа - </w:t>
      </w:r>
      <w:proofErr w:type="spellStart"/>
      <w:r w:rsidR="003618F1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3618F1">
        <w:rPr>
          <w:rFonts w:ascii="Times New Roman" w:hAnsi="Times New Roman" w:cs="Times New Roman"/>
          <w:sz w:val="28"/>
          <w:szCs w:val="28"/>
        </w:rPr>
        <w:t xml:space="preserve"> от 11.06.2010  </w:t>
      </w:r>
      <w:r w:rsidR="003618F1" w:rsidRPr="00866DD0">
        <w:rPr>
          <w:rFonts w:ascii="Times New Roman" w:hAnsi="Times New Roman" w:cs="Times New Roman"/>
          <w:sz w:val="28"/>
          <w:szCs w:val="28"/>
        </w:rPr>
        <w:t>№ 102-оз  «Об административных правонарушениях».</w:t>
      </w:r>
    </w:p>
    <w:p w:rsidR="00866DD0" w:rsidRPr="00866DD0" w:rsidRDefault="00866DD0" w:rsidP="00866D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6DD0" w:rsidRPr="00866DD0" w:rsidSect="003B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DD0"/>
    <w:rsid w:val="00023C73"/>
    <w:rsid w:val="003618F1"/>
    <w:rsid w:val="003B0BFD"/>
    <w:rsid w:val="0086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Мелкумян ОЮ</dc:creator>
  <cp:keywords/>
  <dc:description/>
  <cp:lastModifiedBy>Мелкумян ОЮ</cp:lastModifiedBy>
  <cp:revision>3</cp:revision>
  <dcterms:created xsi:type="dcterms:W3CDTF">2015-03-03T03:31:00Z</dcterms:created>
  <dcterms:modified xsi:type="dcterms:W3CDTF">2015-03-03T03:42:00Z</dcterms:modified>
</cp:coreProperties>
</file>