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</w:t>
      </w:r>
      <w:r w:rsidR="00913E81">
        <w:rPr>
          <w:color w:val="000000" w:themeColor="text1"/>
          <w:sz w:val="28"/>
          <w:szCs w:val="28"/>
          <w:lang w:val="ru-RU" w:eastAsia="ru-RU"/>
        </w:rPr>
        <w:t>2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C2E36" w:rsidRPr="00937040" w:rsidTr="00AC2E36">
        <w:tc>
          <w:tcPr>
            <w:tcW w:w="4786" w:type="dxa"/>
          </w:tcPr>
          <w:p w:rsidR="00AC2E36" w:rsidRDefault="00AC2E36" w:rsidP="00AC2E36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О внесении изменений в приложение к постановлению администрации города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от 13.01.2021 №8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"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Об утверждении порядка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определения объема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условий предоставления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субсидии на иные цели муниципальным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бюджетным и автономным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учреждениям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подведомственным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департаменту по социальной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политике администрации города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  <w:r w:rsidR="00F77274">
              <w:rPr>
                <w:color w:val="000000" w:themeColor="text1"/>
                <w:sz w:val="28"/>
                <w:szCs w:val="28"/>
                <w:lang w:val="ru-RU"/>
              </w:rPr>
              <w:t xml:space="preserve"> (с изменением от 30.08.2021 №730)</w:t>
            </w:r>
            <w:r w:rsidR="0000727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AC2E36" w:rsidRDefault="00AC2E36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AC2E36" w:rsidRDefault="00AC2E3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AC2E36" w:rsidRPr="00F87BD9" w:rsidRDefault="00AC2E3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EA019A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A019A">
        <w:rPr>
          <w:color w:val="000000" w:themeColor="text1"/>
          <w:sz w:val="28"/>
          <w:szCs w:val="28"/>
          <w:lang w:val="ru-RU"/>
        </w:rPr>
        <w:t xml:space="preserve">В целях приведения муниципального правового акта в соответствие </w:t>
      </w:r>
      <w:r w:rsidR="00D351B1">
        <w:rPr>
          <w:color w:val="000000" w:themeColor="text1"/>
          <w:sz w:val="28"/>
          <w:szCs w:val="28"/>
          <w:lang w:val="ru-RU"/>
        </w:rPr>
        <w:t xml:space="preserve">   </w:t>
      </w:r>
      <w:r w:rsidR="00937040">
        <w:rPr>
          <w:color w:val="000000" w:themeColor="text1"/>
          <w:sz w:val="28"/>
          <w:szCs w:val="28"/>
          <w:lang w:val="ru-RU"/>
        </w:rPr>
        <w:t xml:space="preserve">               </w:t>
      </w:r>
      <w:r w:rsidR="00D351B1">
        <w:rPr>
          <w:color w:val="000000" w:themeColor="text1"/>
          <w:sz w:val="28"/>
          <w:szCs w:val="28"/>
          <w:lang w:val="ru-RU"/>
        </w:rPr>
        <w:t xml:space="preserve">  </w:t>
      </w:r>
      <w:r w:rsidRPr="00EA019A">
        <w:rPr>
          <w:color w:val="000000" w:themeColor="text1"/>
          <w:sz w:val="28"/>
          <w:szCs w:val="28"/>
          <w:lang w:val="ru-RU"/>
        </w:rPr>
        <w:t>с действующим законодательством: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 w:rsidRPr="0010582F">
        <w:rPr>
          <w:sz w:val="28"/>
          <w:szCs w:val="28"/>
          <w:lang w:val="ru-RU" w:eastAsia="ru-RU"/>
        </w:rPr>
        <w:t xml:space="preserve">1. </w:t>
      </w:r>
      <w:r>
        <w:rPr>
          <w:sz w:val="28"/>
          <w:szCs w:val="28"/>
          <w:lang w:val="ru-RU" w:eastAsia="ru-RU"/>
        </w:rPr>
        <w:t xml:space="preserve">Внести изменения </w:t>
      </w:r>
      <w:r w:rsidRPr="00EA019A">
        <w:rPr>
          <w:sz w:val="28"/>
          <w:szCs w:val="28"/>
          <w:lang w:val="ru-RU" w:eastAsia="ru-RU"/>
        </w:rPr>
        <w:t xml:space="preserve">в приложение к постановлению администрации города от 13.01.2021 №8 "Об утверждении порядка определения объема </w:t>
      </w:r>
      <w:r w:rsidR="00D351B1">
        <w:rPr>
          <w:sz w:val="28"/>
          <w:szCs w:val="28"/>
          <w:lang w:val="ru-RU" w:eastAsia="ru-RU"/>
        </w:rPr>
        <w:t xml:space="preserve">   </w:t>
      </w:r>
      <w:r w:rsidR="00937040">
        <w:rPr>
          <w:sz w:val="28"/>
          <w:szCs w:val="28"/>
          <w:lang w:val="ru-RU" w:eastAsia="ru-RU"/>
        </w:rPr>
        <w:t xml:space="preserve">                 </w:t>
      </w:r>
      <w:r w:rsidR="00D351B1">
        <w:rPr>
          <w:sz w:val="28"/>
          <w:szCs w:val="28"/>
          <w:lang w:val="ru-RU" w:eastAsia="ru-RU"/>
        </w:rPr>
        <w:t xml:space="preserve">    </w:t>
      </w:r>
      <w:r w:rsidRPr="00EA019A">
        <w:rPr>
          <w:sz w:val="28"/>
          <w:szCs w:val="28"/>
          <w:lang w:val="ru-RU" w:eastAsia="ru-RU"/>
        </w:rPr>
        <w:t>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>
        <w:rPr>
          <w:sz w:val="28"/>
          <w:szCs w:val="28"/>
          <w:lang w:val="ru-RU" w:eastAsia="ru-RU"/>
        </w:rPr>
        <w:t xml:space="preserve"> </w:t>
      </w:r>
      <w:r w:rsidR="00F77274">
        <w:rPr>
          <w:sz w:val="28"/>
          <w:szCs w:val="28"/>
          <w:lang w:val="ru-RU" w:eastAsia="ru-RU"/>
        </w:rPr>
        <w:t xml:space="preserve">(с изменением от 30.08.2021 №730) </w:t>
      </w:r>
      <w:r w:rsidRPr="00284D4C">
        <w:rPr>
          <w:sz w:val="28"/>
          <w:szCs w:val="28"/>
          <w:lang w:val="ru-RU" w:eastAsia="ru-RU"/>
        </w:rPr>
        <w:t>согласно приложению</w:t>
      </w:r>
      <w:r>
        <w:rPr>
          <w:sz w:val="28"/>
          <w:szCs w:val="28"/>
          <w:lang w:val="ru-RU" w:eastAsia="ru-RU"/>
        </w:rPr>
        <w:t>.</w:t>
      </w:r>
    </w:p>
    <w:p w:rsidR="00EA019A" w:rsidRPr="00A877C0" w:rsidRDefault="00EA019A" w:rsidP="00EA019A">
      <w:pPr>
        <w:suppressAutoHyphens/>
        <w:jc w:val="both"/>
        <w:rPr>
          <w:sz w:val="28"/>
          <w:szCs w:val="28"/>
          <w:lang w:val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84D4C">
        <w:rPr>
          <w:sz w:val="28"/>
          <w:szCs w:val="28"/>
          <w:lang w:val="ru-RU" w:eastAsia="ru-RU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Pr="00923410">
        <w:rPr>
          <w:sz w:val="28"/>
          <w:szCs w:val="28"/>
          <w:lang w:val="ru-RU" w:eastAsia="ru-RU"/>
        </w:rPr>
        <w:t>.</w:t>
      </w:r>
    </w:p>
    <w:p w:rsidR="00EA019A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532A5">
        <w:rPr>
          <w:sz w:val="28"/>
          <w:szCs w:val="28"/>
          <w:lang w:val="ru-RU"/>
        </w:rPr>
        <w:t>Постановление вступает в силу после его официального опубликования</w:t>
      </w:r>
      <w:r w:rsidRPr="0010582F">
        <w:rPr>
          <w:sz w:val="28"/>
          <w:szCs w:val="28"/>
          <w:lang w:val="ru-RU" w:eastAsia="ru-RU"/>
        </w:rPr>
        <w:t>.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AA580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   </w:t>
      </w:r>
      <w:r w:rsidR="00FF348E">
        <w:rPr>
          <w:color w:val="000000" w:themeColor="text1"/>
          <w:sz w:val="28"/>
          <w:szCs w:val="28"/>
          <w:lang w:val="ru-RU"/>
        </w:rPr>
        <w:t>Д.А. Кощенко</w:t>
      </w:r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Pr="001D7571" w:rsidRDefault="0062529B" w:rsidP="00EA019A">
      <w:pPr>
        <w:keepNext/>
        <w:tabs>
          <w:tab w:val="num" w:pos="284"/>
        </w:tabs>
        <w:ind w:firstLine="4962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EA019A">
        <w:rPr>
          <w:color w:val="000000" w:themeColor="text1"/>
          <w:sz w:val="28"/>
          <w:szCs w:val="28"/>
          <w:lang w:val="ru-RU" w:eastAsia="ru-RU"/>
        </w:rPr>
        <w:t xml:space="preserve">   </w:t>
      </w:r>
      <w:r>
        <w:rPr>
          <w:color w:val="000000" w:themeColor="text1"/>
          <w:sz w:val="28"/>
          <w:szCs w:val="28"/>
          <w:lang w:val="ru-RU" w:eastAsia="ru-RU"/>
        </w:rPr>
        <w:t>от ________202</w:t>
      </w:r>
      <w:r w:rsidR="00913E81">
        <w:rPr>
          <w:color w:val="000000" w:themeColor="text1"/>
          <w:sz w:val="28"/>
          <w:szCs w:val="28"/>
          <w:lang w:val="ru-RU" w:eastAsia="ru-RU"/>
        </w:rPr>
        <w:t>2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№___________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Изменения, которые вносятся </w:t>
      </w:r>
      <w:r w:rsidRPr="00284D4C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приложение к </w:t>
      </w:r>
      <w:r w:rsidRPr="00284D4C">
        <w:rPr>
          <w:b/>
          <w:sz w:val="28"/>
          <w:szCs w:val="28"/>
          <w:lang w:val="ru-RU"/>
        </w:rPr>
        <w:t>постановлени</w:t>
      </w:r>
      <w:r>
        <w:rPr>
          <w:b/>
          <w:sz w:val="28"/>
          <w:szCs w:val="28"/>
          <w:lang w:val="ru-RU"/>
        </w:rPr>
        <w:t>ю</w:t>
      </w:r>
      <w:r w:rsidRPr="00284D4C">
        <w:rPr>
          <w:b/>
          <w:sz w:val="28"/>
          <w:szCs w:val="28"/>
          <w:lang w:val="ru-RU"/>
        </w:rPr>
        <w:t xml:space="preserve"> администрации города </w:t>
      </w:r>
      <w:r w:rsidR="00ED6045">
        <w:rPr>
          <w:b/>
          <w:sz w:val="28"/>
          <w:szCs w:val="28"/>
          <w:lang w:val="ru-RU"/>
        </w:rPr>
        <w:t>от 13.01.2021 №8 "</w:t>
      </w:r>
      <w:r w:rsidR="0062529B" w:rsidRPr="0062529B">
        <w:rPr>
          <w:b/>
          <w:sz w:val="28"/>
          <w:szCs w:val="28"/>
          <w:lang w:val="ru-RU"/>
        </w:rPr>
        <w:t>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 w:rsidR="00A5182D">
        <w:rPr>
          <w:b/>
          <w:sz w:val="28"/>
          <w:szCs w:val="28"/>
          <w:lang w:val="ru-RU"/>
        </w:rPr>
        <w:t xml:space="preserve"> (с изменением от 30.08.2021 №730)</w:t>
      </w:r>
      <w:r>
        <w:rPr>
          <w:b/>
          <w:sz w:val="28"/>
          <w:szCs w:val="28"/>
          <w:lang w:val="ru-RU"/>
        </w:rPr>
        <w:t>:</w:t>
      </w:r>
    </w:p>
    <w:p w:rsidR="00EA019A" w:rsidRPr="001C535F" w:rsidRDefault="00EA019A" w:rsidP="00EA019A">
      <w:pPr>
        <w:jc w:val="center"/>
        <w:rPr>
          <w:b/>
          <w:sz w:val="28"/>
          <w:szCs w:val="28"/>
          <w:lang w:val="ru-RU"/>
        </w:rPr>
      </w:pPr>
    </w:p>
    <w:p w:rsidR="00E81D2B" w:rsidRPr="00E80232" w:rsidRDefault="00E80232" w:rsidP="00E80232">
      <w:pPr>
        <w:pStyle w:val="a3"/>
        <w:numPr>
          <w:ilvl w:val="1"/>
          <w:numId w:val="13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1.3</w:t>
      </w:r>
      <w:r w:rsidR="0047781D" w:rsidRPr="00E80232">
        <w:rPr>
          <w:sz w:val="28"/>
          <w:szCs w:val="28"/>
          <w:lang w:val="ru-RU"/>
        </w:rPr>
        <w:t xml:space="preserve"> дополнить подпунктами</w:t>
      </w:r>
      <w:r w:rsidR="00E81D2B" w:rsidRPr="00E80232">
        <w:rPr>
          <w:sz w:val="28"/>
          <w:szCs w:val="28"/>
          <w:lang w:val="ru-RU"/>
        </w:rPr>
        <w:t>:</w:t>
      </w:r>
    </w:p>
    <w:p w:rsidR="00E81D2B" w:rsidRDefault="00516524" w:rsidP="00E80232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="00E81D2B">
        <w:rPr>
          <w:sz w:val="28"/>
          <w:szCs w:val="28"/>
          <w:lang w:val="ru-RU"/>
        </w:rPr>
        <w:t xml:space="preserve">1.3.24. </w:t>
      </w:r>
      <w:r w:rsidR="00E81D2B" w:rsidRPr="00E81D2B">
        <w:rPr>
          <w:sz w:val="28"/>
          <w:szCs w:val="28"/>
          <w:lang w:val="ru-RU"/>
        </w:rPr>
        <w:t>Выплаты социального характера работникам учреждений</w:t>
      </w:r>
      <w:r w:rsidR="0047781D">
        <w:rPr>
          <w:sz w:val="28"/>
          <w:szCs w:val="28"/>
          <w:lang w:val="ru-RU"/>
        </w:rPr>
        <w:t>, установленные м</w:t>
      </w:r>
      <w:r>
        <w:rPr>
          <w:sz w:val="28"/>
          <w:szCs w:val="28"/>
          <w:lang w:val="ru-RU"/>
        </w:rPr>
        <w:t>униципальными правовыми актами."</w:t>
      </w:r>
      <w:r w:rsidR="0047781D">
        <w:rPr>
          <w:sz w:val="28"/>
          <w:szCs w:val="28"/>
          <w:lang w:val="ru-RU"/>
        </w:rPr>
        <w:t>;</w:t>
      </w:r>
    </w:p>
    <w:p w:rsidR="0047781D" w:rsidRDefault="00516524" w:rsidP="00E80232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="0047781D">
        <w:rPr>
          <w:sz w:val="28"/>
          <w:szCs w:val="28"/>
          <w:lang w:val="ru-RU"/>
        </w:rPr>
        <w:t>1.3.25. Комплектование библиотечных фондов, периодических изданий, затраты на приобретение которых не включены в расчет нормативных затрат на оказание муниципальной услуги (выполнение работы)</w:t>
      </w:r>
      <w:r w:rsidR="004213A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"</w:t>
      </w:r>
      <w:r w:rsidR="0047781D">
        <w:rPr>
          <w:sz w:val="28"/>
          <w:szCs w:val="28"/>
          <w:lang w:val="ru-RU"/>
        </w:rPr>
        <w:t>;</w:t>
      </w:r>
    </w:p>
    <w:p w:rsidR="0047781D" w:rsidRDefault="00516524" w:rsidP="00E80232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="000E07D6">
        <w:rPr>
          <w:sz w:val="28"/>
          <w:szCs w:val="28"/>
          <w:lang w:val="ru-RU"/>
        </w:rPr>
        <w:t xml:space="preserve">1.3.26. </w:t>
      </w:r>
      <w:r w:rsidR="0047781D">
        <w:rPr>
          <w:sz w:val="28"/>
          <w:szCs w:val="28"/>
          <w:lang w:val="ru-RU"/>
        </w:rPr>
        <w:t xml:space="preserve">Проведение городских мероприятий, </w:t>
      </w:r>
      <w:r w:rsidR="0047781D" w:rsidRPr="0047781D">
        <w:rPr>
          <w:sz w:val="28"/>
          <w:szCs w:val="28"/>
          <w:lang w:val="ru-RU"/>
        </w:rPr>
        <w:t xml:space="preserve">затраты на </w:t>
      </w:r>
      <w:r w:rsidR="0047781D">
        <w:rPr>
          <w:sz w:val="28"/>
          <w:szCs w:val="28"/>
          <w:lang w:val="ru-RU"/>
        </w:rPr>
        <w:t>проведение</w:t>
      </w:r>
      <w:r w:rsidR="0047781D" w:rsidRPr="0047781D">
        <w:rPr>
          <w:sz w:val="28"/>
          <w:szCs w:val="28"/>
          <w:lang w:val="ru-RU"/>
        </w:rPr>
        <w:t xml:space="preserve"> которых не включены в расчет нормативных затрат на оказание муниципальной услуги (выполнение работы)</w:t>
      </w:r>
      <w:r w:rsidR="004213A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"</w:t>
      </w:r>
      <w:r w:rsidR="0047781D">
        <w:rPr>
          <w:sz w:val="28"/>
          <w:szCs w:val="28"/>
          <w:lang w:val="ru-RU"/>
        </w:rPr>
        <w:t>;</w:t>
      </w:r>
    </w:p>
    <w:p w:rsidR="0047781D" w:rsidRDefault="00516524" w:rsidP="00E80232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="000E07D6">
        <w:rPr>
          <w:sz w:val="28"/>
          <w:szCs w:val="28"/>
          <w:lang w:val="ru-RU"/>
        </w:rPr>
        <w:t>1.3.27</w:t>
      </w:r>
      <w:r w:rsidR="0047781D">
        <w:rPr>
          <w:sz w:val="28"/>
          <w:szCs w:val="28"/>
          <w:lang w:val="ru-RU"/>
        </w:rPr>
        <w:t>. Обустройство спортивных площадок</w:t>
      </w:r>
      <w:r w:rsidR="00D11183">
        <w:rPr>
          <w:sz w:val="28"/>
          <w:szCs w:val="28"/>
          <w:lang w:val="ru-RU"/>
        </w:rPr>
        <w:t xml:space="preserve"> в микрорайонах города</w:t>
      </w:r>
      <w:r w:rsidR="00A5182D">
        <w:rPr>
          <w:sz w:val="28"/>
          <w:szCs w:val="28"/>
          <w:lang w:val="ru-RU"/>
        </w:rPr>
        <w:t xml:space="preserve"> Нижневартовска</w:t>
      </w:r>
      <w:r w:rsidR="0047781D">
        <w:rPr>
          <w:sz w:val="28"/>
          <w:szCs w:val="28"/>
          <w:lang w:val="ru-RU"/>
        </w:rPr>
        <w:t xml:space="preserve">, </w:t>
      </w:r>
      <w:r w:rsidR="0047781D" w:rsidRPr="0047781D">
        <w:rPr>
          <w:sz w:val="28"/>
          <w:szCs w:val="28"/>
          <w:lang w:val="ru-RU"/>
        </w:rPr>
        <w:t xml:space="preserve">затраты на </w:t>
      </w:r>
      <w:r w:rsidR="0047781D">
        <w:rPr>
          <w:sz w:val="28"/>
          <w:szCs w:val="28"/>
          <w:lang w:val="ru-RU"/>
        </w:rPr>
        <w:t>которые</w:t>
      </w:r>
      <w:r w:rsidR="0047781D" w:rsidRPr="0047781D">
        <w:rPr>
          <w:sz w:val="28"/>
          <w:szCs w:val="28"/>
          <w:lang w:val="ru-RU"/>
        </w:rPr>
        <w:t xml:space="preserve"> не включены в расчет нормативных затрат на оказание муниципальной услуги (выполнение работы)</w:t>
      </w:r>
      <w:r w:rsidR="004213A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"</w:t>
      </w:r>
      <w:r w:rsidR="000E07D6">
        <w:rPr>
          <w:sz w:val="28"/>
          <w:szCs w:val="28"/>
          <w:lang w:val="ru-RU"/>
        </w:rPr>
        <w:t>;</w:t>
      </w:r>
    </w:p>
    <w:p w:rsidR="002D6CCB" w:rsidRPr="00ED74E6" w:rsidRDefault="00516524" w:rsidP="00E80232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="00D11183">
        <w:rPr>
          <w:sz w:val="28"/>
          <w:szCs w:val="28"/>
          <w:lang w:val="ru-RU"/>
        </w:rPr>
        <w:t xml:space="preserve">1.3.28. </w:t>
      </w:r>
      <w:r w:rsidR="00D11183" w:rsidRPr="00ED74E6">
        <w:rPr>
          <w:sz w:val="28"/>
          <w:szCs w:val="28"/>
          <w:lang w:val="ru-RU"/>
        </w:rPr>
        <w:t>Обеспечение участия сборных команд города</w:t>
      </w:r>
      <w:r w:rsidR="005211B3" w:rsidRPr="00ED74E6">
        <w:rPr>
          <w:sz w:val="28"/>
          <w:szCs w:val="28"/>
          <w:lang w:val="ru-RU"/>
        </w:rPr>
        <w:t xml:space="preserve"> в окружных спортивных мероприятиях Х</w:t>
      </w:r>
      <w:r w:rsidR="004213A7" w:rsidRPr="00ED74E6">
        <w:rPr>
          <w:sz w:val="28"/>
          <w:szCs w:val="28"/>
          <w:lang w:val="ru-RU"/>
        </w:rPr>
        <w:t xml:space="preserve">анты-Мансийского автономного округа </w:t>
      </w:r>
      <w:r w:rsidR="005211B3" w:rsidRPr="00ED74E6">
        <w:rPr>
          <w:sz w:val="28"/>
          <w:szCs w:val="28"/>
          <w:lang w:val="ru-RU"/>
        </w:rPr>
        <w:t>-</w:t>
      </w:r>
      <w:r w:rsidR="004213A7" w:rsidRPr="00ED74E6">
        <w:rPr>
          <w:sz w:val="28"/>
          <w:szCs w:val="28"/>
          <w:lang w:val="ru-RU"/>
        </w:rPr>
        <w:t xml:space="preserve"> </w:t>
      </w:r>
      <w:r w:rsidR="005211B3" w:rsidRPr="00ED74E6">
        <w:rPr>
          <w:sz w:val="28"/>
          <w:szCs w:val="28"/>
          <w:lang w:val="ru-RU"/>
        </w:rPr>
        <w:t>Югры, затраты на которые не включены в расчет нормативных затрат на оказание муниципальной услуги (выполнение работы)</w:t>
      </w:r>
      <w:r w:rsidR="004213A7" w:rsidRPr="00ED74E6">
        <w:rPr>
          <w:sz w:val="28"/>
          <w:szCs w:val="28"/>
          <w:lang w:val="ru-RU"/>
        </w:rPr>
        <w:t>.</w:t>
      </w:r>
      <w:r w:rsidRPr="00ED74E6">
        <w:rPr>
          <w:sz w:val="28"/>
          <w:szCs w:val="28"/>
          <w:lang w:val="ru-RU"/>
        </w:rPr>
        <w:t>"</w:t>
      </w:r>
      <w:r w:rsidR="00186D07" w:rsidRPr="00ED74E6">
        <w:rPr>
          <w:sz w:val="28"/>
          <w:szCs w:val="28"/>
          <w:lang w:val="ru-RU"/>
        </w:rPr>
        <w:t>;</w:t>
      </w:r>
    </w:p>
    <w:p w:rsidR="00D11183" w:rsidRPr="00ED74E6" w:rsidRDefault="00186D07" w:rsidP="00E80232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ED74E6">
        <w:rPr>
          <w:sz w:val="28"/>
          <w:szCs w:val="28"/>
          <w:lang w:val="ru-RU"/>
        </w:rPr>
        <w:t>"</w:t>
      </w:r>
      <w:r w:rsidR="002D6CCB" w:rsidRPr="00ED74E6">
        <w:rPr>
          <w:sz w:val="28"/>
          <w:szCs w:val="28"/>
          <w:lang w:val="ru-RU"/>
        </w:rPr>
        <w:t>1.</w:t>
      </w:r>
      <w:r w:rsidR="00937040">
        <w:rPr>
          <w:sz w:val="28"/>
          <w:szCs w:val="28"/>
          <w:lang w:val="ru-RU"/>
        </w:rPr>
        <w:t>3.29. Благоустройство территорий</w:t>
      </w:r>
      <w:r w:rsidR="002D6CCB" w:rsidRPr="00ED74E6">
        <w:rPr>
          <w:sz w:val="28"/>
          <w:szCs w:val="28"/>
          <w:lang w:val="ru-RU"/>
        </w:rPr>
        <w:t>,</w:t>
      </w:r>
      <w:r w:rsidR="00ED6045" w:rsidRPr="00ED74E6">
        <w:rPr>
          <w:sz w:val="28"/>
          <w:szCs w:val="28"/>
          <w:lang w:val="ru-RU"/>
        </w:rPr>
        <w:t xml:space="preserve"> </w:t>
      </w:r>
      <w:r w:rsidR="00937040">
        <w:rPr>
          <w:sz w:val="28"/>
          <w:szCs w:val="28"/>
          <w:lang w:val="ru-RU"/>
        </w:rPr>
        <w:t>прилегающих</w:t>
      </w:r>
      <w:r w:rsidR="00CE10CF" w:rsidRPr="00ED74E6">
        <w:rPr>
          <w:sz w:val="28"/>
          <w:szCs w:val="28"/>
          <w:lang w:val="ru-RU"/>
        </w:rPr>
        <w:t xml:space="preserve"> к муниципальным учреждениям, подведомственным департаменту по социальной политике администрации города, </w:t>
      </w:r>
      <w:r w:rsidR="002D6CCB" w:rsidRPr="00ED74E6">
        <w:rPr>
          <w:sz w:val="28"/>
          <w:szCs w:val="28"/>
          <w:lang w:val="ru-RU"/>
        </w:rPr>
        <w:t>затраты на которые не включены в расчет нормативных затрат на оказание муниципальной услуги (выполнение работы)</w:t>
      </w:r>
      <w:r w:rsidR="004213A7" w:rsidRPr="00ED74E6">
        <w:rPr>
          <w:sz w:val="28"/>
          <w:szCs w:val="28"/>
          <w:lang w:val="ru-RU"/>
        </w:rPr>
        <w:t>.</w:t>
      </w:r>
      <w:r w:rsidRPr="00ED74E6">
        <w:rPr>
          <w:sz w:val="28"/>
          <w:szCs w:val="28"/>
          <w:lang w:val="ru-RU"/>
        </w:rPr>
        <w:t>"</w:t>
      </w:r>
      <w:r w:rsidR="002D6CCB" w:rsidRPr="00ED74E6">
        <w:rPr>
          <w:sz w:val="28"/>
          <w:szCs w:val="28"/>
          <w:lang w:val="ru-RU"/>
        </w:rPr>
        <w:t>.</w:t>
      </w:r>
    </w:p>
    <w:p w:rsidR="007C0FF5" w:rsidRPr="00ED74E6" w:rsidRDefault="00E80232" w:rsidP="00E80232">
      <w:pPr>
        <w:pStyle w:val="a3"/>
        <w:numPr>
          <w:ilvl w:val="1"/>
          <w:numId w:val="13"/>
        </w:numPr>
        <w:ind w:left="0" w:firstLine="709"/>
        <w:jc w:val="both"/>
        <w:rPr>
          <w:sz w:val="28"/>
          <w:szCs w:val="28"/>
          <w:lang w:val="ru-RU"/>
        </w:rPr>
      </w:pPr>
      <w:r w:rsidRPr="00ED74E6">
        <w:rPr>
          <w:sz w:val="28"/>
          <w:szCs w:val="28"/>
          <w:lang w:val="ru-RU"/>
        </w:rPr>
        <w:t>В пункте 2.1 а</w:t>
      </w:r>
      <w:r w:rsidR="00482B0C" w:rsidRPr="00ED74E6">
        <w:rPr>
          <w:sz w:val="28"/>
          <w:szCs w:val="28"/>
          <w:lang w:val="ru-RU"/>
        </w:rPr>
        <w:t>бзац первый изложить</w:t>
      </w:r>
      <w:r w:rsidR="00A8058E" w:rsidRPr="00ED74E6">
        <w:rPr>
          <w:sz w:val="28"/>
          <w:szCs w:val="28"/>
          <w:lang w:val="ru-RU"/>
        </w:rPr>
        <w:t xml:space="preserve"> в новой</w:t>
      </w:r>
      <w:r w:rsidR="00EA019A" w:rsidRPr="00ED74E6">
        <w:rPr>
          <w:sz w:val="28"/>
          <w:szCs w:val="28"/>
          <w:lang w:val="ru-RU"/>
        </w:rPr>
        <w:t xml:space="preserve"> редакции: </w:t>
      </w:r>
    </w:p>
    <w:p w:rsidR="00EA019A" w:rsidRPr="006826D9" w:rsidRDefault="004B00A5" w:rsidP="00E80232">
      <w:pPr>
        <w:ind w:firstLine="709"/>
        <w:jc w:val="both"/>
        <w:rPr>
          <w:sz w:val="28"/>
          <w:szCs w:val="28"/>
          <w:lang w:val="ru-RU"/>
        </w:rPr>
      </w:pPr>
      <w:r w:rsidRPr="00ED74E6">
        <w:rPr>
          <w:sz w:val="28"/>
          <w:szCs w:val="28"/>
          <w:lang w:val="ru-RU"/>
        </w:rPr>
        <w:t>"</w:t>
      </w:r>
      <w:r w:rsidR="007C0FF5" w:rsidRPr="00ED74E6">
        <w:rPr>
          <w:sz w:val="28"/>
          <w:szCs w:val="28"/>
          <w:lang w:val="ru-RU"/>
        </w:rPr>
        <w:t xml:space="preserve">2.1. </w:t>
      </w:r>
      <w:r w:rsidR="0050015B" w:rsidRPr="00ED74E6">
        <w:rPr>
          <w:sz w:val="28"/>
          <w:szCs w:val="28"/>
          <w:lang w:val="ru-RU"/>
        </w:rPr>
        <w:t>Учреждение для</w:t>
      </w:r>
      <w:r w:rsidR="0050015B" w:rsidRPr="006826D9">
        <w:rPr>
          <w:sz w:val="28"/>
          <w:szCs w:val="28"/>
          <w:lang w:val="ru-RU"/>
        </w:rPr>
        <w:t xml:space="preserve"> получения субсидии (изменения размера субсидии) представляет учредителю следующие документы</w:t>
      </w:r>
      <w:r w:rsidR="007C0FF5" w:rsidRPr="006826D9">
        <w:rPr>
          <w:sz w:val="28"/>
          <w:szCs w:val="28"/>
          <w:lang w:val="ru-RU"/>
        </w:rPr>
        <w:t>:</w:t>
      </w: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>.</w:t>
      </w:r>
    </w:p>
    <w:p w:rsidR="00E80232" w:rsidRPr="006826D9" w:rsidRDefault="00E80232" w:rsidP="00E80232">
      <w:pPr>
        <w:pStyle w:val="a3"/>
        <w:numPr>
          <w:ilvl w:val="1"/>
          <w:numId w:val="13"/>
        </w:numPr>
        <w:ind w:left="0" w:firstLine="709"/>
        <w:jc w:val="both"/>
        <w:rPr>
          <w:sz w:val="28"/>
          <w:szCs w:val="28"/>
          <w:lang w:val="ru-RU" w:eastAsia="ru-RU"/>
        </w:rPr>
      </w:pPr>
      <w:r w:rsidRPr="006826D9">
        <w:rPr>
          <w:sz w:val="28"/>
          <w:szCs w:val="28"/>
          <w:lang w:val="ru-RU"/>
        </w:rPr>
        <w:t>По тексту пункта 2.7 слова "</w:t>
      </w:r>
      <w:r w:rsidRPr="006826D9">
        <w:rPr>
          <w:sz w:val="28"/>
          <w:szCs w:val="28"/>
          <w:lang w:val="ru-RU" w:eastAsia="ru-RU"/>
        </w:rPr>
        <w:t>Учредитель вправе корректировать размер субсидии исходя из возможностей бюджета города Нижневартовска" заменить словами "</w:t>
      </w:r>
      <w:r w:rsidRPr="006826D9">
        <w:rPr>
          <w:sz w:val="28"/>
          <w:szCs w:val="28"/>
          <w:lang w:val="ru-RU"/>
        </w:rPr>
        <w:t>Учредитель вправе корректировать общий объем субсидии исходя из доведенных лимитов бюджетных ассигнований".</w:t>
      </w:r>
    </w:p>
    <w:p w:rsidR="00863A2C" w:rsidRPr="006826D9" w:rsidRDefault="00E80232" w:rsidP="00E80232">
      <w:pPr>
        <w:pStyle w:val="a3"/>
        <w:numPr>
          <w:ilvl w:val="1"/>
          <w:numId w:val="13"/>
        </w:numPr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Пункт 2.7</w:t>
      </w:r>
      <w:r w:rsidR="00863A2C" w:rsidRPr="006826D9">
        <w:rPr>
          <w:sz w:val="28"/>
          <w:szCs w:val="28"/>
          <w:lang w:val="ru-RU"/>
        </w:rPr>
        <w:t xml:space="preserve"> дополнить абзацами следующего содержания:</w:t>
      </w:r>
    </w:p>
    <w:p w:rsidR="00863A2C" w:rsidRPr="006826D9" w:rsidRDefault="00670C39" w:rsidP="007C0FF5">
      <w:pPr>
        <w:ind w:firstLine="708"/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 xml:space="preserve">- </w:t>
      </w:r>
      <w:r w:rsidRPr="006826D9">
        <w:rPr>
          <w:sz w:val="28"/>
          <w:szCs w:val="28"/>
          <w:lang w:val="ru-RU"/>
        </w:rPr>
        <w:t xml:space="preserve">в подпункте 1.3.24 пункта 1.3 настоящего Порядка, определяется </w:t>
      </w:r>
      <w:r w:rsidR="003934F3">
        <w:rPr>
          <w:sz w:val="28"/>
          <w:szCs w:val="28"/>
          <w:lang w:val="ru-RU"/>
        </w:rPr>
        <w:t xml:space="preserve">    </w:t>
      </w:r>
      <w:r w:rsidR="00937040">
        <w:rPr>
          <w:sz w:val="28"/>
          <w:szCs w:val="28"/>
          <w:lang w:val="ru-RU"/>
        </w:rPr>
        <w:t xml:space="preserve">              </w:t>
      </w:r>
      <w:r w:rsidR="003934F3">
        <w:rPr>
          <w:sz w:val="28"/>
          <w:szCs w:val="28"/>
          <w:lang w:val="ru-RU"/>
        </w:rPr>
        <w:t xml:space="preserve">  </w:t>
      </w:r>
      <w:r w:rsidRPr="006826D9">
        <w:rPr>
          <w:sz w:val="28"/>
          <w:szCs w:val="28"/>
          <w:lang w:val="ru-RU"/>
        </w:rPr>
        <w:t>в соответствии с муниципальным правовым актом, регулирующим размеры</w:t>
      </w:r>
      <w:r w:rsidR="00536D37">
        <w:rPr>
          <w:sz w:val="28"/>
          <w:szCs w:val="28"/>
          <w:lang w:val="ru-RU"/>
        </w:rPr>
        <w:t xml:space="preserve"> </w:t>
      </w:r>
      <w:r w:rsidR="00937040">
        <w:rPr>
          <w:sz w:val="28"/>
          <w:szCs w:val="28"/>
          <w:lang w:val="ru-RU"/>
        </w:rPr>
        <w:t xml:space="preserve">             </w:t>
      </w:r>
      <w:r w:rsidR="006727F6">
        <w:rPr>
          <w:sz w:val="28"/>
          <w:szCs w:val="28"/>
          <w:lang w:val="ru-RU"/>
        </w:rPr>
        <w:t xml:space="preserve"> </w:t>
      </w:r>
      <w:r w:rsidRPr="006826D9">
        <w:rPr>
          <w:sz w:val="28"/>
          <w:szCs w:val="28"/>
          <w:lang w:val="ru-RU"/>
        </w:rPr>
        <w:t>и общие условия выплат социального характера работникам муниципальных учреждений, исходя из размера выплат и количества работников, состоящих</w:t>
      </w:r>
      <w:r w:rsidR="00937040">
        <w:rPr>
          <w:sz w:val="28"/>
          <w:szCs w:val="28"/>
          <w:lang w:val="ru-RU"/>
        </w:rPr>
        <w:t xml:space="preserve">                </w:t>
      </w:r>
      <w:r w:rsidRPr="006826D9">
        <w:rPr>
          <w:sz w:val="28"/>
          <w:szCs w:val="28"/>
          <w:lang w:val="ru-RU"/>
        </w:rPr>
        <w:t xml:space="preserve"> в трудовых отношениях с муниципальными </w:t>
      </w:r>
      <w:r w:rsidRPr="00E80232">
        <w:rPr>
          <w:sz w:val="28"/>
          <w:szCs w:val="28"/>
          <w:lang w:val="ru-RU"/>
        </w:rPr>
        <w:t xml:space="preserve">учреждениями города </w:t>
      </w:r>
      <w:r w:rsidRPr="00E80232">
        <w:rPr>
          <w:sz w:val="28"/>
          <w:szCs w:val="28"/>
          <w:lang w:val="ru-RU"/>
        </w:rPr>
        <w:lastRenderedPageBreak/>
        <w:t xml:space="preserve">Нижневартовска, и имеющих право на получение данных выплат. Учреждение представляет документацию в составе заявки в соответствии с </w:t>
      </w:r>
      <w:r w:rsidRPr="006826D9">
        <w:rPr>
          <w:sz w:val="28"/>
          <w:szCs w:val="28"/>
          <w:lang w:val="ru-RU"/>
        </w:rPr>
        <w:t>пунктом 2.1 настоящего Порядка</w:t>
      </w:r>
      <w:r w:rsidR="00536D37">
        <w:rPr>
          <w:sz w:val="28"/>
          <w:szCs w:val="28"/>
          <w:lang w:val="ru-RU"/>
        </w:rPr>
        <w:t>;</w:t>
      </w:r>
      <w:r w:rsidRPr="006826D9">
        <w:rPr>
          <w:sz w:val="28"/>
          <w:szCs w:val="28"/>
          <w:lang w:val="ru-RU"/>
        </w:rPr>
        <w:t>";</w:t>
      </w:r>
    </w:p>
    <w:p w:rsidR="00670C39" w:rsidRPr="006826D9" w:rsidRDefault="00670C39" w:rsidP="008D0F82">
      <w:pPr>
        <w:ind w:firstLine="708"/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 xml:space="preserve">- </w:t>
      </w:r>
      <w:r w:rsidRPr="006826D9">
        <w:rPr>
          <w:sz w:val="28"/>
          <w:szCs w:val="28"/>
          <w:lang w:val="ru-RU"/>
        </w:rPr>
        <w:t xml:space="preserve">в подпункте 1.3.25 пункта 1.3 настоящего Порядка, определяется </w:t>
      </w:r>
      <w:r w:rsidR="006727F6">
        <w:rPr>
          <w:sz w:val="28"/>
          <w:szCs w:val="28"/>
          <w:lang w:val="ru-RU"/>
        </w:rPr>
        <w:t xml:space="preserve"> </w:t>
      </w:r>
      <w:r w:rsidR="00937040">
        <w:rPr>
          <w:sz w:val="28"/>
          <w:szCs w:val="28"/>
          <w:lang w:val="ru-RU"/>
        </w:rPr>
        <w:t xml:space="preserve">              </w:t>
      </w:r>
      <w:r w:rsidR="006727F6">
        <w:rPr>
          <w:sz w:val="28"/>
          <w:szCs w:val="28"/>
          <w:lang w:val="ru-RU"/>
        </w:rPr>
        <w:t xml:space="preserve">   </w:t>
      </w:r>
      <w:r w:rsidRPr="006826D9">
        <w:rPr>
          <w:sz w:val="28"/>
          <w:szCs w:val="28"/>
          <w:lang w:val="ru-RU"/>
        </w:rPr>
        <w:t>на основании</w:t>
      </w:r>
      <w:r w:rsidR="008D0F82" w:rsidRPr="006826D9">
        <w:rPr>
          <w:sz w:val="28"/>
          <w:szCs w:val="28"/>
          <w:lang w:val="ru-RU"/>
        </w:rPr>
        <w:t xml:space="preserve"> документов, подтверждающих проведение мониторинга рынка путем запроса коммерческих предложений или изучения общедоступных источников информации. </w:t>
      </w:r>
      <w:r w:rsidRPr="006826D9">
        <w:rPr>
          <w:sz w:val="28"/>
          <w:szCs w:val="28"/>
          <w:lang w:val="ru-RU"/>
        </w:rPr>
        <w:t xml:space="preserve">Учреждение представляет документацию в составе заявки в соответствии с пунктом 2.1 настоящего Порядка. Учредитель вправе корректировать </w:t>
      </w:r>
      <w:r w:rsidR="00E80232" w:rsidRPr="006826D9">
        <w:rPr>
          <w:sz w:val="28"/>
          <w:szCs w:val="28"/>
          <w:lang w:val="ru-RU"/>
        </w:rPr>
        <w:t xml:space="preserve">общий объем </w:t>
      </w:r>
      <w:r w:rsidRPr="006826D9">
        <w:rPr>
          <w:sz w:val="28"/>
          <w:szCs w:val="28"/>
          <w:lang w:val="ru-RU"/>
        </w:rPr>
        <w:t xml:space="preserve">субсидии исходя из </w:t>
      </w:r>
      <w:r w:rsidR="00E80232" w:rsidRPr="006826D9">
        <w:rPr>
          <w:sz w:val="28"/>
          <w:szCs w:val="28"/>
          <w:lang w:val="ru-RU"/>
        </w:rPr>
        <w:t xml:space="preserve">доведенных лимитов </w:t>
      </w:r>
      <w:r w:rsidRPr="006826D9">
        <w:rPr>
          <w:sz w:val="28"/>
          <w:szCs w:val="28"/>
          <w:lang w:val="ru-RU"/>
        </w:rPr>
        <w:t>бюджет</w:t>
      </w:r>
      <w:r w:rsidR="00E80232" w:rsidRPr="006826D9">
        <w:rPr>
          <w:sz w:val="28"/>
          <w:szCs w:val="28"/>
          <w:lang w:val="ru-RU"/>
        </w:rPr>
        <w:t>ных ассигнований</w:t>
      </w:r>
      <w:r w:rsidRPr="006826D9">
        <w:rPr>
          <w:sz w:val="28"/>
          <w:szCs w:val="28"/>
          <w:lang w:val="ru-RU"/>
        </w:rPr>
        <w:t xml:space="preserve">. Результатом предоставления субсидии является </w:t>
      </w:r>
      <w:r w:rsidR="000D6FA7" w:rsidRPr="006826D9">
        <w:rPr>
          <w:sz w:val="28"/>
          <w:szCs w:val="28"/>
          <w:lang w:val="ru-RU"/>
        </w:rPr>
        <w:t>пополнение</w:t>
      </w:r>
      <w:r w:rsidRPr="006826D9">
        <w:rPr>
          <w:sz w:val="28"/>
          <w:szCs w:val="28"/>
          <w:lang w:val="ru-RU"/>
        </w:rPr>
        <w:t xml:space="preserve"> библиотечных фондов, периодических изданий, затраты </w:t>
      </w:r>
      <w:r w:rsidR="00937040">
        <w:rPr>
          <w:sz w:val="28"/>
          <w:szCs w:val="28"/>
          <w:lang w:val="ru-RU"/>
        </w:rPr>
        <w:t xml:space="preserve">                          </w:t>
      </w:r>
      <w:r w:rsidRPr="006826D9">
        <w:rPr>
          <w:sz w:val="28"/>
          <w:szCs w:val="28"/>
          <w:lang w:val="ru-RU"/>
        </w:rPr>
        <w:t xml:space="preserve">на приобретение которых не включены в расчет нормативных затрат </w:t>
      </w:r>
      <w:r w:rsidR="00937040">
        <w:rPr>
          <w:sz w:val="28"/>
          <w:szCs w:val="28"/>
          <w:lang w:val="ru-RU"/>
        </w:rPr>
        <w:t xml:space="preserve">                           </w:t>
      </w:r>
      <w:r w:rsidRPr="006826D9">
        <w:rPr>
          <w:sz w:val="28"/>
          <w:szCs w:val="28"/>
          <w:lang w:val="ru-RU"/>
        </w:rPr>
        <w:t xml:space="preserve">на оказание муниципальной услуги (выполнение работы); значением результата предоставления субсидии является количество приобретенных </w:t>
      </w:r>
      <w:r w:rsidR="00CC2E1B" w:rsidRPr="006826D9">
        <w:rPr>
          <w:sz w:val="28"/>
          <w:szCs w:val="28"/>
          <w:lang w:val="ru-RU"/>
        </w:rPr>
        <w:t>изданий</w:t>
      </w:r>
      <w:r w:rsidR="00536D37">
        <w:rPr>
          <w:sz w:val="28"/>
          <w:szCs w:val="28"/>
          <w:lang w:val="ru-RU"/>
        </w:rPr>
        <w:t>;</w:t>
      </w:r>
      <w:r w:rsidRPr="006826D9">
        <w:rPr>
          <w:sz w:val="28"/>
          <w:szCs w:val="28"/>
          <w:lang w:val="ru-RU"/>
        </w:rPr>
        <w:t>"</w:t>
      </w:r>
      <w:r w:rsidR="00A34ECF" w:rsidRPr="006826D9">
        <w:rPr>
          <w:sz w:val="28"/>
          <w:szCs w:val="28"/>
          <w:lang w:val="ru-RU"/>
        </w:rPr>
        <w:t>;</w:t>
      </w:r>
    </w:p>
    <w:p w:rsidR="00A34ECF" w:rsidRPr="006826D9" w:rsidRDefault="00A34ECF" w:rsidP="007C0FF5">
      <w:pPr>
        <w:ind w:firstLine="708"/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 xml:space="preserve">- </w:t>
      </w:r>
      <w:r w:rsidRPr="006826D9">
        <w:rPr>
          <w:sz w:val="28"/>
          <w:szCs w:val="28"/>
          <w:lang w:val="ru-RU"/>
        </w:rPr>
        <w:t xml:space="preserve">в подпункте 1.3.26 пункта 1.3 настоящего Порядка, </w:t>
      </w:r>
      <w:r w:rsidR="000A1B58" w:rsidRPr="006826D9">
        <w:rPr>
          <w:sz w:val="28"/>
          <w:szCs w:val="28"/>
          <w:lang w:val="ru-RU"/>
        </w:rPr>
        <w:t xml:space="preserve">определяется </w:t>
      </w:r>
      <w:r w:rsidR="006727F6">
        <w:rPr>
          <w:sz w:val="28"/>
          <w:szCs w:val="28"/>
          <w:lang w:val="ru-RU"/>
        </w:rPr>
        <w:t xml:space="preserve"> </w:t>
      </w:r>
      <w:r w:rsidR="00937040">
        <w:rPr>
          <w:sz w:val="28"/>
          <w:szCs w:val="28"/>
          <w:lang w:val="ru-RU"/>
        </w:rPr>
        <w:t xml:space="preserve">                </w:t>
      </w:r>
      <w:r w:rsidR="006727F6">
        <w:rPr>
          <w:sz w:val="28"/>
          <w:szCs w:val="28"/>
          <w:lang w:val="ru-RU"/>
        </w:rPr>
        <w:t xml:space="preserve">   </w:t>
      </w:r>
      <w:r w:rsidR="000A1B58" w:rsidRPr="006826D9">
        <w:rPr>
          <w:sz w:val="28"/>
          <w:szCs w:val="28"/>
          <w:lang w:val="ru-RU"/>
        </w:rPr>
        <w:t>на основании предварительной сметы расходов или иных документов, обосновывающих размер субсидии.</w:t>
      </w:r>
      <w:r w:rsidR="001D0A60" w:rsidRPr="006826D9">
        <w:rPr>
          <w:sz w:val="28"/>
          <w:szCs w:val="28"/>
          <w:lang w:val="ru-RU"/>
        </w:rPr>
        <w:t xml:space="preserve"> </w:t>
      </w:r>
      <w:r w:rsidRPr="006826D9">
        <w:rPr>
          <w:sz w:val="28"/>
          <w:szCs w:val="28"/>
          <w:lang w:val="ru-RU"/>
        </w:rPr>
        <w:t xml:space="preserve">Учреждение представляет документацию в составе заявки в соответствии с пунктом 2.1 настоящего Порядка. </w:t>
      </w:r>
      <w:r w:rsidR="00E80232" w:rsidRPr="006826D9">
        <w:rPr>
          <w:sz w:val="28"/>
          <w:szCs w:val="28"/>
          <w:lang w:val="ru-RU"/>
        </w:rPr>
        <w:t xml:space="preserve">Учредитель вправе корректировать общий объем субсидии исходя </w:t>
      </w:r>
      <w:r w:rsidR="00937040">
        <w:rPr>
          <w:sz w:val="28"/>
          <w:szCs w:val="28"/>
          <w:lang w:val="ru-RU"/>
        </w:rPr>
        <w:t xml:space="preserve">                                </w:t>
      </w:r>
      <w:r w:rsidR="00E80232" w:rsidRPr="006826D9">
        <w:rPr>
          <w:sz w:val="28"/>
          <w:szCs w:val="28"/>
          <w:lang w:val="ru-RU"/>
        </w:rPr>
        <w:t>из доведенных лимитов бюджетных ассигнований</w:t>
      </w:r>
      <w:r w:rsidRPr="006826D9">
        <w:rPr>
          <w:sz w:val="28"/>
          <w:szCs w:val="28"/>
          <w:lang w:val="ru-RU"/>
        </w:rPr>
        <w:t>. Результатом предоставления субсидии является количество городских мероприятий, затраты на проведение которых не включены в расчет нормативных затрат на оказание муниципальной услуги (выполнение работы)</w:t>
      </w:r>
      <w:r w:rsidR="00536D37">
        <w:rPr>
          <w:sz w:val="28"/>
          <w:szCs w:val="28"/>
          <w:lang w:val="ru-RU"/>
        </w:rPr>
        <w:t>;</w:t>
      </w:r>
      <w:r w:rsidRPr="006826D9">
        <w:rPr>
          <w:sz w:val="28"/>
          <w:szCs w:val="28"/>
          <w:lang w:val="ru-RU"/>
        </w:rPr>
        <w:t>";</w:t>
      </w:r>
    </w:p>
    <w:p w:rsidR="00A34ECF" w:rsidRPr="006826D9" w:rsidRDefault="002D6CCB" w:rsidP="007C0FF5">
      <w:pPr>
        <w:ind w:firstLine="708"/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 xml:space="preserve">- </w:t>
      </w:r>
      <w:r w:rsidRPr="006826D9">
        <w:rPr>
          <w:sz w:val="28"/>
          <w:szCs w:val="28"/>
          <w:lang w:val="ru-RU"/>
        </w:rPr>
        <w:t xml:space="preserve">в подпункте 1.3.27 пункта 1.3 настоящего Порядка, </w:t>
      </w:r>
      <w:r w:rsidR="008D0F82" w:rsidRPr="006826D9">
        <w:rPr>
          <w:sz w:val="28"/>
          <w:szCs w:val="28"/>
          <w:lang w:val="ru-RU" w:eastAsia="ru-RU"/>
        </w:rPr>
        <w:t xml:space="preserve">определяется исходя из перечня и стоимости планируемых работ и проектно-сметной документации (при наличии). </w:t>
      </w:r>
      <w:r w:rsidRPr="006826D9">
        <w:rPr>
          <w:sz w:val="28"/>
          <w:szCs w:val="28"/>
          <w:lang w:val="ru-RU"/>
        </w:rPr>
        <w:t xml:space="preserve">Учреждение представляет документацию </w:t>
      </w:r>
      <w:r w:rsidR="006727F6">
        <w:rPr>
          <w:sz w:val="28"/>
          <w:szCs w:val="28"/>
          <w:lang w:val="ru-RU"/>
        </w:rPr>
        <w:t xml:space="preserve">  </w:t>
      </w:r>
      <w:r w:rsidR="00937040">
        <w:rPr>
          <w:sz w:val="28"/>
          <w:szCs w:val="28"/>
          <w:lang w:val="ru-RU"/>
        </w:rPr>
        <w:t xml:space="preserve">             </w:t>
      </w:r>
      <w:r w:rsidR="006727F6">
        <w:rPr>
          <w:sz w:val="28"/>
          <w:szCs w:val="28"/>
          <w:lang w:val="ru-RU"/>
        </w:rPr>
        <w:t xml:space="preserve">       </w:t>
      </w:r>
      <w:r w:rsidRPr="006826D9">
        <w:rPr>
          <w:sz w:val="28"/>
          <w:szCs w:val="28"/>
          <w:lang w:val="ru-RU"/>
        </w:rPr>
        <w:t xml:space="preserve">в составе заявки в соответствии с пунктом 2.1 настоящего Порядка. </w:t>
      </w:r>
      <w:r w:rsidR="00E80232" w:rsidRPr="006826D9">
        <w:rPr>
          <w:sz w:val="28"/>
          <w:szCs w:val="28"/>
          <w:lang w:val="ru-RU"/>
        </w:rPr>
        <w:t xml:space="preserve">Учредитель вправе корректировать общий объем субсидии исходя </w:t>
      </w:r>
      <w:r w:rsidR="006727F6">
        <w:rPr>
          <w:sz w:val="28"/>
          <w:szCs w:val="28"/>
          <w:lang w:val="ru-RU"/>
        </w:rPr>
        <w:t xml:space="preserve">    </w:t>
      </w:r>
      <w:r w:rsidR="00937040">
        <w:rPr>
          <w:sz w:val="28"/>
          <w:szCs w:val="28"/>
          <w:lang w:val="ru-RU"/>
        </w:rPr>
        <w:t xml:space="preserve">                 </w:t>
      </w:r>
      <w:r w:rsidR="006727F6">
        <w:rPr>
          <w:sz w:val="28"/>
          <w:szCs w:val="28"/>
          <w:lang w:val="ru-RU"/>
        </w:rPr>
        <w:t xml:space="preserve">           </w:t>
      </w:r>
      <w:r w:rsidR="00E80232" w:rsidRPr="006826D9">
        <w:rPr>
          <w:sz w:val="28"/>
          <w:szCs w:val="28"/>
          <w:lang w:val="ru-RU"/>
        </w:rPr>
        <w:t>из доведенных лимитов бюджетных ассигнований</w:t>
      </w:r>
      <w:r w:rsidRPr="006826D9">
        <w:rPr>
          <w:sz w:val="28"/>
          <w:szCs w:val="28"/>
          <w:lang w:val="ru-RU"/>
        </w:rPr>
        <w:t>. Результатом предоставления субсидии является количество обустроенных спортивных площадок, затраты на проведение которых не включены в расчет нормативных затрат на оказание муниципальной услуги (выполнение работы)</w:t>
      </w:r>
      <w:r w:rsidR="00536D37">
        <w:rPr>
          <w:sz w:val="28"/>
          <w:szCs w:val="28"/>
          <w:lang w:val="ru-RU"/>
        </w:rPr>
        <w:t>;</w:t>
      </w:r>
      <w:r w:rsidRPr="006826D9">
        <w:rPr>
          <w:sz w:val="28"/>
          <w:szCs w:val="28"/>
          <w:lang w:val="ru-RU"/>
        </w:rPr>
        <w:t>";</w:t>
      </w:r>
    </w:p>
    <w:p w:rsidR="002D6CCB" w:rsidRPr="006826D9" w:rsidRDefault="002D6CCB" w:rsidP="00A209C1">
      <w:pPr>
        <w:ind w:firstLine="708"/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 xml:space="preserve">- </w:t>
      </w:r>
      <w:r w:rsidRPr="006826D9">
        <w:rPr>
          <w:sz w:val="28"/>
          <w:szCs w:val="28"/>
          <w:lang w:val="ru-RU"/>
        </w:rPr>
        <w:t xml:space="preserve">в подпункте 1.3.28 пункта 1.3 настоящего Порядка, определяется </w:t>
      </w:r>
      <w:r w:rsidR="006727F6">
        <w:rPr>
          <w:sz w:val="28"/>
          <w:szCs w:val="28"/>
          <w:lang w:val="ru-RU"/>
        </w:rPr>
        <w:t xml:space="preserve"> </w:t>
      </w:r>
      <w:r w:rsidR="00937040">
        <w:rPr>
          <w:sz w:val="28"/>
          <w:szCs w:val="28"/>
          <w:lang w:val="ru-RU"/>
        </w:rPr>
        <w:t xml:space="preserve">               </w:t>
      </w:r>
      <w:r w:rsidR="006727F6">
        <w:rPr>
          <w:sz w:val="28"/>
          <w:szCs w:val="28"/>
          <w:lang w:val="ru-RU"/>
        </w:rPr>
        <w:t xml:space="preserve">   </w:t>
      </w:r>
      <w:r w:rsidRPr="006826D9">
        <w:rPr>
          <w:sz w:val="28"/>
          <w:szCs w:val="28"/>
          <w:lang w:val="ru-RU"/>
        </w:rPr>
        <w:t>на основании</w:t>
      </w:r>
      <w:r w:rsidR="00186D07" w:rsidRPr="006826D9">
        <w:rPr>
          <w:sz w:val="28"/>
          <w:szCs w:val="28"/>
          <w:lang w:val="ru-RU"/>
        </w:rPr>
        <w:t xml:space="preserve"> календарного плана мероприятий</w:t>
      </w:r>
      <w:r w:rsidR="00A209C1" w:rsidRPr="006826D9">
        <w:rPr>
          <w:sz w:val="28"/>
          <w:szCs w:val="28"/>
          <w:lang w:val="ru-RU"/>
        </w:rPr>
        <w:t>,</w:t>
      </w:r>
      <w:r w:rsidR="00BE460D" w:rsidRPr="006826D9">
        <w:rPr>
          <w:sz w:val="28"/>
          <w:szCs w:val="28"/>
          <w:lang w:val="ru-RU"/>
        </w:rPr>
        <w:t xml:space="preserve"> </w:t>
      </w:r>
      <w:r w:rsidR="00A209C1" w:rsidRPr="006826D9">
        <w:rPr>
          <w:sz w:val="28"/>
          <w:szCs w:val="28"/>
          <w:lang w:val="ru-RU"/>
        </w:rPr>
        <w:t>а также предварительной сметы расходов или</w:t>
      </w:r>
      <w:r w:rsidR="00BE460D" w:rsidRPr="006826D9">
        <w:rPr>
          <w:sz w:val="28"/>
          <w:szCs w:val="28"/>
          <w:lang w:val="ru-RU"/>
        </w:rPr>
        <w:t xml:space="preserve"> иных</w:t>
      </w:r>
      <w:r w:rsidR="00186D07" w:rsidRPr="006826D9">
        <w:rPr>
          <w:sz w:val="28"/>
          <w:szCs w:val="28"/>
          <w:lang w:val="ru-RU"/>
        </w:rPr>
        <w:t xml:space="preserve"> </w:t>
      </w:r>
      <w:r w:rsidR="00BE460D" w:rsidRPr="006826D9">
        <w:rPr>
          <w:sz w:val="28"/>
          <w:szCs w:val="28"/>
          <w:lang w:val="ru-RU"/>
        </w:rPr>
        <w:t>документов, обосновывающих</w:t>
      </w:r>
      <w:r w:rsidR="00186D07" w:rsidRPr="006826D9">
        <w:rPr>
          <w:sz w:val="28"/>
          <w:szCs w:val="28"/>
          <w:lang w:val="ru-RU"/>
        </w:rPr>
        <w:t xml:space="preserve"> размер </w:t>
      </w:r>
      <w:r w:rsidR="00A209C1" w:rsidRPr="006826D9">
        <w:rPr>
          <w:sz w:val="28"/>
          <w:szCs w:val="28"/>
          <w:lang w:val="ru-RU"/>
        </w:rPr>
        <w:t>субсидии</w:t>
      </w:r>
      <w:r w:rsidRPr="006826D9">
        <w:rPr>
          <w:sz w:val="28"/>
          <w:szCs w:val="28"/>
          <w:lang w:val="ru-RU"/>
        </w:rPr>
        <w:t xml:space="preserve">. Учреждение представляет документацию в составе заявки в соответствии </w:t>
      </w:r>
      <w:r w:rsidR="006727F6">
        <w:rPr>
          <w:sz w:val="28"/>
          <w:szCs w:val="28"/>
          <w:lang w:val="ru-RU"/>
        </w:rPr>
        <w:t xml:space="preserve">  </w:t>
      </w:r>
      <w:r w:rsidR="00937040">
        <w:rPr>
          <w:sz w:val="28"/>
          <w:szCs w:val="28"/>
          <w:lang w:val="ru-RU"/>
        </w:rPr>
        <w:t xml:space="preserve">            </w:t>
      </w:r>
      <w:r w:rsidR="006727F6">
        <w:rPr>
          <w:sz w:val="28"/>
          <w:szCs w:val="28"/>
          <w:lang w:val="ru-RU"/>
        </w:rPr>
        <w:t xml:space="preserve">   </w:t>
      </w:r>
      <w:r w:rsidRPr="006826D9">
        <w:rPr>
          <w:sz w:val="28"/>
          <w:szCs w:val="28"/>
          <w:lang w:val="ru-RU"/>
        </w:rPr>
        <w:t xml:space="preserve">с пунктом 2.1 настоящего Порядка. </w:t>
      </w:r>
      <w:r w:rsidR="00E80232" w:rsidRPr="006826D9">
        <w:rPr>
          <w:sz w:val="28"/>
          <w:szCs w:val="28"/>
          <w:lang w:val="ru-RU"/>
        </w:rPr>
        <w:t>Учредитель вправе корректировать общий объем субсидии исходя из доведенных лимитов бюджетных ассигнований</w:t>
      </w:r>
      <w:r w:rsidRPr="006826D9">
        <w:rPr>
          <w:sz w:val="28"/>
          <w:szCs w:val="28"/>
          <w:lang w:val="ru-RU"/>
        </w:rPr>
        <w:t xml:space="preserve">. Результатом предоставления субсидии является количество сборных команд города принявших участие в окружных спортивных мероприятиях </w:t>
      </w:r>
      <w:r w:rsidR="006727F6">
        <w:rPr>
          <w:sz w:val="28"/>
          <w:szCs w:val="28"/>
          <w:lang w:val="ru-RU"/>
        </w:rPr>
        <w:t xml:space="preserve">  </w:t>
      </w:r>
      <w:r w:rsidR="00937040">
        <w:rPr>
          <w:sz w:val="28"/>
          <w:szCs w:val="28"/>
          <w:lang w:val="ru-RU"/>
        </w:rPr>
        <w:t xml:space="preserve">       </w:t>
      </w:r>
      <w:r w:rsidR="006727F6">
        <w:rPr>
          <w:sz w:val="28"/>
          <w:szCs w:val="28"/>
          <w:lang w:val="ru-RU"/>
        </w:rPr>
        <w:t xml:space="preserve">    </w:t>
      </w:r>
      <w:r w:rsidRPr="006826D9">
        <w:rPr>
          <w:sz w:val="28"/>
          <w:szCs w:val="28"/>
          <w:lang w:val="ru-RU"/>
        </w:rPr>
        <w:t>Х</w:t>
      </w:r>
      <w:r w:rsidR="006727F6">
        <w:rPr>
          <w:sz w:val="28"/>
          <w:szCs w:val="28"/>
          <w:lang w:val="ru-RU"/>
        </w:rPr>
        <w:t xml:space="preserve">анты-Мансийского автономного округа - </w:t>
      </w:r>
      <w:r w:rsidRPr="006826D9">
        <w:rPr>
          <w:sz w:val="28"/>
          <w:szCs w:val="28"/>
          <w:lang w:val="ru-RU"/>
        </w:rPr>
        <w:t>Югры, затраты на проведение которых не включены в расчет нормативных затрат</w:t>
      </w:r>
      <w:r w:rsidR="006727F6">
        <w:rPr>
          <w:sz w:val="28"/>
          <w:szCs w:val="28"/>
          <w:lang w:val="ru-RU"/>
        </w:rPr>
        <w:t xml:space="preserve"> </w:t>
      </w:r>
      <w:r w:rsidRPr="006826D9">
        <w:rPr>
          <w:sz w:val="28"/>
          <w:szCs w:val="28"/>
          <w:lang w:val="ru-RU"/>
        </w:rPr>
        <w:t>на оказание муниципальной услуги (выполнение работы)</w:t>
      </w:r>
      <w:r w:rsidR="00536D37">
        <w:rPr>
          <w:sz w:val="28"/>
          <w:szCs w:val="28"/>
          <w:lang w:val="ru-RU"/>
        </w:rPr>
        <w:t>;</w:t>
      </w:r>
      <w:r w:rsidRPr="006826D9">
        <w:rPr>
          <w:sz w:val="28"/>
          <w:szCs w:val="28"/>
          <w:lang w:val="ru-RU"/>
        </w:rPr>
        <w:t>";</w:t>
      </w:r>
    </w:p>
    <w:p w:rsidR="002D6CCB" w:rsidRPr="00ED74E6" w:rsidRDefault="002D6CCB" w:rsidP="007C0FF5">
      <w:pPr>
        <w:ind w:firstLine="708"/>
        <w:jc w:val="both"/>
        <w:rPr>
          <w:sz w:val="28"/>
          <w:szCs w:val="28"/>
          <w:lang w:val="ru-RU"/>
        </w:rPr>
      </w:pPr>
      <w:r w:rsidRPr="006826D9">
        <w:rPr>
          <w:sz w:val="28"/>
          <w:szCs w:val="28"/>
          <w:lang w:val="ru-RU"/>
        </w:rPr>
        <w:t>"</w:t>
      </w:r>
      <w:r w:rsidR="00E80232" w:rsidRPr="006826D9">
        <w:rPr>
          <w:sz w:val="28"/>
          <w:szCs w:val="28"/>
          <w:lang w:val="ru-RU"/>
        </w:rPr>
        <w:t xml:space="preserve">- </w:t>
      </w:r>
      <w:r w:rsidRPr="006826D9">
        <w:rPr>
          <w:sz w:val="28"/>
          <w:szCs w:val="28"/>
          <w:lang w:val="ru-RU"/>
        </w:rPr>
        <w:t xml:space="preserve">в подпункте 1.3.29 пункта 1.3 настоящего Порядка, </w:t>
      </w:r>
      <w:r w:rsidR="008D0F82" w:rsidRPr="006826D9">
        <w:rPr>
          <w:sz w:val="28"/>
          <w:szCs w:val="28"/>
          <w:lang w:val="ru-RU" w:eastAsia="ru-RU"/>
        </w:rPr>
        <w:t>определяется исходя из перечня и стоимости планируемых работ и проектно-сметной документации (при наличии).</w:t>
      </w:r>
      <w:r w:rsidR="00434574" w:rsidRPr="006826D9">
        <w:rPr>
          <w:sz w:val="28"/>
          <w:szCs w:val="28"/>
          <w:lang w:val="ru-RU" w:eastAsia="ru-RU"/>
        </w:rPr>
        <w:t xml:space="preserve"> </w:t>
      </w:r>
      <w:r w:rsidRPr="006826D9">
        <w:rPr>
          <w:sz w:val="28"/>
          <w:szCs w:val="28"/>
          <w:lang w:val="ru-RU"/>
        </w:rPr>
        <w:t xml:space="preserve">Учреждение представляет документацию </w:t>
      </w:r>
      <w:r w:rsidR="00937040">
        <w:rPr>
          <w:sz w:val="28"/>
          <w:szCs w:val="28"/>
          <w:lang w:val="ru-RU"/>
        </w:rPr>
        <w:t xml:space="preserve">              </w:t>
      </w:r>
      <w:r w:rsidR="006727F6">
        <w:rPr>
          <w:sz w:val="28"/>
          <w:szCs w:val="28"/>
          <w:lang w:val="ru-RU"/>
        </w:rPr>
        <w:t xml:space="preserve">         </w:t>
      </w:r>
      <w:r w:rsidRPr="006826D9">
        <w:rPr>
          <w:sz w:val="28"/>
          <w:szCs w:val="28"/>
          <w:lang w:val="ru-RU"/>
        </w:rPr>
        <w:t xml:space="preserve">в составе заявки в соответствии с пунктом 2.1 настоящего Порядка. </w:t>
      </w:r>
      <w:r w:rsidR="00E80232" w:rsidRPr="006826D9">
        <w:rPr>
          <w:sz w:val="28"/>
          <w:szCs w:val="28"/>
          <w:lang w:val="ru-RU"/>
        </w:rPr>
        <w:t xml:space="preserve">Учредитель вправе корректировать общий объем субсидии исходя </w:t>
      </w:r>
      <w:r w:rsidR="006727F6">
        <w:rPr>
          <w:sz w:val="28"/>
          <w:szCs w:val="28"/>
          <w:lang w:val="ru-RU"/>
        </w:rPr>
        <w:t xml:space="preserve">         </w:t>
      </w:r>
      <w:r w:rsidR="00937040">
        <w:rPr>
          <w:sz w:val="28"/>
          <w:szCs w:val="28"/>
          <w:lang w:val="ru-RU"/>
        </w:rPr>
        <w:t xml:space="preserve">                 </w:t>
      </w:r>
      <w:r w:rsidR="006727F6">
        <w:rPr>
          <w:sz w:val="28"/>
          <w:szCs w:val="28"/>
          <w:lang w:val="ru-RU"/>
        </w:rPr>
        <w:t xml:space="preserve">      </w:t>
      </w:r>
      <w:r w:rsidR="00E80232" w:rsidRPr="006826D9">
        <w:rPr>
          <w:sz w:val="28"/>
          <w:szCs w:val="28"/>
          <w:lang w:val="ru-RU"/>
        </w:rPr>
        <w:lastRenderedPageBreak/>
        <w:t xml:space="preserve">из доведенных лимитов бюджетных </w:t>
      </w:r>
      <w:r w:rsidR="00E80232" w:rsidRPr="00ED74E6">
        <w:rPr>
          <w:sz w:val="28"/>
          <w:szCs w:val="28"/>
          <w:lang w:val="ru-RU"/>
        </w:rPr>
        <w:t>ассигнований</w:t>
      </w:r>
      <w:r w:rsidRPr="00ED74E6">
        <w:rPr>
          <w:sz w:val="28"/>
          <w:szCs w:val="28"/>
          <w:lang w:val="ru-RU"/>
        </w:rPr>
        <w:t>. Результатом предоставления субсидии является количество благоустроенных территорий</w:t>
      </w:r>
      <w:r w:rsidR="00CE10CF" w:rsidRPr="00ED74E6">
        <w:rPr>
          <w:sz w:val="28"/>
          <w:szCs w:val="28"/>
          <w:lang w:val="ru-RU"/>
        </w:rPr>
        <w:t>, прилегающих к муниципальным учреждениям, подведомственным департаменту по социальной политике администрации города</w:t>
      </w:r>
      <w:r w:rsidRPr="00ED74E6">
        <w:rPr>
          <w:sz w:val="28"/>
          <w:szCs w:val="28"/>
          <w:lang w:val="ru-RU"/>
        </w:rPr>
        <w:t xml:space="preserve">, затраты </w:t>
      </w:r>
      <w:r w:rsidR="00937040">
        <w:rPr>
          <w:sz w:val="28"/>
          <w:szCs w:val="28"/>
          <w:lang w:val="ru-RU"/>
        </w:rPr>
        <w:t xml:space="preserve">                      </w:t>
      </w:r>
      <w:r w:rsidRPr="00ED74E6">
        <w:rPr>
          <w:sz w:val="28"/>
          <w:szCs w:val="28"/>
          <w:lang w:val="ru-RU"/>
        </w:rPr>
        <w:t>на проведение которых не включены</w:t>
      </w:r>
      <w:bookmarkStart w:id="0" w:name="_GoBack"/>
      <w:bookmarkEnd w:id="0"/>
      <w:r w:rsidR="006727F6" w:rsidRPr="00ED74E6">
        <w:rPr>
          <w:sz w:val="28"/>
          <w:szCs w:val="28"/>
          <w:lang w:val="ru-RU"/>
        </w:rPr>
        <w:t xml:space="preserve"> </w:t>
      </w:r>
      <w:r w:rsidRPr="00ED74E6">
        <w:rPr>
          <w:sz w:val="28"/>
          <w:szCs w:val="28"/>
          <w:lang w:val="ru-RU"/>
        </w:rPr>
        <w:t xml:space="preserve">в расчет нормативных затрат </w:t>
      </w:r>
      <w:r w:rsidR="00937040">
        <w:rPr>
          <w:sz w:val="28"/>
          <w:szCs w:val="28"/>
          <w:lang w:val="ru-RU"/>
        </w:rPr>
        <w:t xml:space="preserve">                          </w:t>
      </w:r>
      <w:r w:rsidRPr="00ED74E6">
        <w:rPr>
          <w:sz w:val="28"/>
          <w:szCs w:val="28"/>
          <w:lang w:val="ru-RU"/>
        </w:rPr>
        <w:t>на оказание муниципальной услуги (выполнение работы)</w:t>
      </w:r>
      <w:r w:rsidR="00536D37" w:rsidRPr="00ED74E6">
        <w:rPr>
          <w:sz w:val="28"/>
          <w:szCs w:val="28"/>
          <w:lang w:val="ru-RU"/>
        </w:rPr>
        <w:t>.</w:t>
      </w:r>
      <w:r w:rsidRPr="00ED74E6">
        <w:rPr>
          <w:sz w:val="28"/>
          <w:szCs w:val="28"/>
          <w:lang w:val="ru-RU"/>
        </w:rPr>
        <w:t>".</w:t>
      </w:r>
    </w:p>
    <w:p w:rsidR="00DB75AF" w:rsidRPr="006826D9" w:rsidRDefault="00DB75AF" w:rsidP="00DE3C51">
      <w:pPr>
        <w:ind w:left="5529" w:right="-5"/>
        <w:rPr>
          <w:sz w:val="24"/>
          <w:szCs w:val="24"/>
          <w:lang w:val="ru-RU" w:eastAsia="ru-RU"/>
        </w:rPr>
      </w:pPr>
    </w:p>
    <w:sectPr w:rsidR="00DB75AF" w:rsidRPr="006826D9" w:rsidSect="00553C5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75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CA7773"/>
    <w:multiLevelType w:val="multilevel"/>
    <w:tmpl w:val="A45E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07271"/>
    <w:rsid w:val="00010E77"/>
    <w:rsid w:val="00016C76"/>
    <w:rsid w:val="000243F3"/>
    <w:rsid w:val="00036AFA"/>
    <w:rsid w:val="000376F9"/>
    <w:rsid w:val="00040A60"/>
    <w:rsid w:val="000437D7"/>
    <w:rsid w:val="000655F1"/>
    <w:rsid w:val="00065FE3"/>
    <w:rsid w:val="00070EDE"/>
    <w:rsid w:val="000912B4"/>
    <w:rsid w:val="00094AD8"/>
    <w:rsid w:val="000A1B58"/>
    <w:rsid w:val="000A6E2C"/>
    <w:rsid w:val="000A7C66"/>
    <w:rsid w:val="000B47AB"/>
    <w:rsid w:val="000C5EEC"/>
    <w:rsid w:val="000D0F6F"/>
    <w:rsid w:val="000D133D"/>
    <w:rsid w:val="000D6FA7"/>
    <w:rsid w:val="000D700A"/>
    <w:rsid w:val="000E0095"/>
    <w:rsid w:val="000E07D6"/>
    <w:rsid w:val="000E1437"/>
    <w:rsid w:val="000E22FC"/>
    <w:rsid w:val="000E7259"/>
    <w:rsid w:val="000E7BFB"/>
    <w:rsid w:val="000F532E"/>
    <w:rsid w:val="0010243D"/>
    <w:rsid w:val="001042A6"/>
    <w:rsid w:val="001167DF"/>
    <w:rsid w:val="00117D91"/>
    <w:rsid w:val="00121429"/>
    <w:rsid w:val="00125F2C"/>
    <w:rsid w:val="00142F0B"/>
    <w:rsid w:val="001454F4"/>
    <w:rsid w:val="00152283"/>
    <w:rsid w:val="00153079"/>
    <w:rsid w:val="0015382E"/>
    <w:rsid w:val="00157C64"/>
    <w:rsid w:val="00186D07"/>
    <w:rsid w:val="00193B49"/>
    <w:rsid w:val="0019452E"/>
    <w:rsid w:val="001A6F1A"/>
    <w:rsid w:val="001B0D5F"/>
    <w:rsid w:val="001B126D"/>
    <w:rsid w:val="001B18B0"/>
    <w:rsid w:val="001B4FBF"/>
    <w:rsid w:val="001B767B"/>
    <w:rsid w:val="001C14E1"/>
    <w:rsid w:val="001C40F6"/>
    <w:rsid w:val="001C5032"/>
    <w:rsid w:val="001C6585"/>
    <w:rsid w:val="001D0A60"/>
    <w:rsid w:val="001E10AE"/>
    <w:rsid w:val="001F5220"/>
    <w:rsid w:val="001F6375"/>
    <w:rsid w:val="002133D6"/>
    <w:rsid w:val="00230383"/>
    <w:rsid w:val="0023347A"/>
    <w:rsid w:val="00243718"/>
    <w:rsid w:val="0024436E"/>
    <w:rsid w:val="002455C8"/>
    <w:rsid w:val="0027415B"/>
    <w:rsid w:val="002756D9"/>
    <w:rsid w:val="0027730C"/>
    <w:rsid w:val="0028724B"/>
    <w:rsid w:val="00295FEB"/>
    <w:rsid w:val="00297A38"/>
    <w:rsid w:val="002A1886"/>
    <w:rsid w:val="002B36B4"/>
    <w:rsid w:val="002B77A7"/>
    <w:rsid w:val="002C3AC9"/>
    <w:rsid w:val="002D1E4C"/>
    <w:rsid w:val="002D6CCB"/>
    <w:rsid w:val="002D6DAA"/>
    <w:rsid w:val="002E1D6C"/>
    <w:rsid w:val="00304B1D"/>
    <w:rsid w:val="00305C80"/>
    <w:rsid w:val="00306197"/>
    <w:rsid w:val="00322703"/>
    <w:rsid w:val="0032469E"/>
    <w:rsid w:val="00324F03"/>
    <w:rsid w:val="00326917"/>
    <w:rsid w:val="0033162F"/>
    <w:rsid w:val="00333E07"/>
    <w:rsid w:val="003346EE"/>
    <w:rsid w:val="00335261"/>
    <w:rsid w:val="0036030F"/>
    <w:rsid w:val="00370605"/>
    <w:rsid w:val="003934F3"/>
    <w:rsid w:val="003943BC"/>
    <w:rsid w:val="003944CF"/>
    <w:rsid w:val="003A2828"/>
    <w:rsid w:val="003B436B"/>
    <w:rsid w:val="003B4A89"/>
    <w:rsid w:val="003C41F0"/>
    <w:rsid w:val="003C4936"/>
    <w:rsid w:val="003C4E33"/>
    <w:rsid w:val="003C52F4"/>
    <w:rsid w:val="003D01B6"/>
    <w:rsid w:val="003D076F"/>
    <w:rsid w:val="003D36DA"/>
    <w:rsid w:val="003D5E3E"/>
    <w:rsid w:val="003E0E7F"/>
    <w:rsid w:val="003E1711"/>
    <w:rsid w:val="003E22A7"/>
    <w:rsid w:val="003E39BA"/>
    <w:rsid w:val="003F25B9"/>
    <w:rsid w:val="003F4EF8"/>
    <w:rsid w:val="004009E7"/>
    <w:rsid w:val="00400D37"/>
    <w:rsid w:val="004068DC"/>
    <w:rsid w:val="0041372B"/>
    <w:rsid w:val="004151B0"/>
    <w:rsid w:val="00420E88"/>
    <w:rsid w:val="004213A7"/>
    <w:rsid w:val="00421EBD"/>
    <w:rsid w:val="00424674"/>
    <w:rsid w:val="00430BA5"/>
    <w:rsid w:val="00432787"/>
    <w:rsid w:val="00434574"/>
    <w:rsid w:val="00470EF8"/>
    <w:rsid w:val="004714BE"/>
    <w:rsid w:val="0047669A"/>
    <w:rsid w:val="0047781D"/>
    <w:rsid w:val="004808D2"/>
    <w:rsid w:val="00482B0C"/>
    <w:rsid w:val="004841EB"/>
    <w:rsid w:val="00486B0D"/>
    <w:rsid w:val="004911AC"/>
    <w:rsid w:val="00492C12"/>
    <w:rsid w:val="00493806"/>
    <w:rsid w:val="004A0610"/>
    <w:rsid w:val="004A260E"/>
    <w:rsid w:val="004B00A5"/>
    <w:rsid w:val="004B3C68"/>
    <w:rsid w:val="004B6AAF"/>
    <w:rsid w:val="004C503F"/>
    <w:rsid w:val="004D2D37"/>
    <w:rsid w:val="004D318B"/>
    <w:rsid w:val="004D5706"/>
    <w:rsid w:val="004D5779"/>
    <w:rsid w:val="004F30A4"/>
    <w:rsid w:val="004F6213"/>
    <w:rsid w:val="0050015B"/>
    <w:rsid w:val="00504BB9"/>
    <w:rsid w:val="00504F20"/>
    <w:rsid w:val="00512788"/>
    <w:rsid w:val="00516524"/>
    <w:rsid w:val="005209A3"/>
    <w:rsid w:val="005211B3"/>
    <w:rsid w:val="00521455"/>
    <w:rsid w:val="00525C1F"/>
    <w:rsid w:val="005310CF"/>
    <w:rsid w:val="0053241C"/>
    <w:rsid w:val="005348E3"/>
    <w:rsid w:val="00536D37"/>
    <w:rsid w:val="00537E90"/>
    <w:rsid w:val="00544B09"/>
    <w:rsid w:val="00547104"/>
    <w:rsid w:val="00553C59"/>
    <w:rsid w:val="00561241"/>
    <w:rsid w:val="0056336F"/>
    <w:rsid w:val="00583393"/>
    <w:rsid w:val="00590C56"/>
    <w:rsid w:val="005A610E"/>
    <w:rsid w:val="005D3962"/>
    <w:rsid w:val="005D6FBE"/>
    <w:rsid w:val="005F4EEC"/>
    <w:rsid w:val="00603310"/>
    <w:rsid w:val="00606A01"/>
    <w:rsid w:val="00607FA6"/>
    <w:rsid w:val="00610E2A"/>
    <w:rsid w:val="006175AC"/>
    <w:rsid w:val="00623B67"/>
    <w:rsid w:val="0062529B"/>
    <w:rsid w:val="006346FD"/>
    <w:rsid w:val="006352CD"/>
    <w:rsid w:val="00635394"/>
    <w:rsid w:val="00637368"/>
    <w:rsid w:val="00646685"/>
    <w:rsid w:val="00653EB9"/>
    <w:rsid w:val="006556E8"/>
    <w:rsid w:val="00662C7A"/>
    <w:rsid w:val="0066598C"/>
    <w:rsid w:val="00666271"/>
    <w:rsid w:val="00666A3A"/>
    <w:rsid w:val="00670C39"/>
    <w:rsid w:val="006727F6"/>
    <w:rsid w:val="00682409"/>
    <w:rsid w:val="006826D9"/>
    <w:rsid w:val="006846C6"/>
    <w:rsid w:val="00696D32"/>
    <w:rsid w:val="006A49FF"/>
    <w:rsid w:val="006B030C"/>
    <w:rsid w:val="006C2082"/>
    <w:rsid w:val="006F3CBA"/>
    <w:rsid w:val="00705FC1"/>
    <w:rsid w:val="007122A9"/>
    <w:rsid w:val="007300E7"/>
    <w:rsid w:val="00734488"/>
    <w:rsid w:val="00770F7D"/>
    <w:rsid w:val="0077233B"/>
    <w:rsid w:val="0077766E"/>
    <w:rsid w:val="00780673"/>
    <w:rsid w:val="007846FE"/>
    <w:rsid w:val="00791DEE"/>
    <w:rsid w:val="007A2C43"/>
    <w:rsid w:val="007B5948"/>
    <w:rsid w:val="007B7E39"/>
    <w:rsid w:val="007C0A8D"/>
    <w:rsid w:val="007C0FF5"/>
    <w:rsid w:val="007C3910"/>
    <w:rsid w:val="007D4492"/>
    <w:rsid w:val="007E4B17"/>
    <w:rsid w:val="007F036F"/>
    <w:rsid w:val="007F3E74"/>
    <w:rsid w:val="00810232"/>
    <w:rsid w:val="00830AC4"/>
    <w:rsid w:val="00840913"/>
    <w:rsid w:val="00846207"/>
    <w:rsid w:val="00862D96"/>
    <w:rsid w:val="00863926"/>
    <w:rsid w:val="00863A2C"/>
    <w:rsid w:val="00865607"/>
    <w:rsid w:val="00865907"/>
    <w:rsid w:val="008679EE"/>
    <w:rsid w:val="00891039"/>
    <w:rsid w:val="00894460"/>
    <w:rsid w:val="008962C0"/>
    <w:rsid w:val="008964DB"/>
    <w:rsid w:val="008A1029"/>
    <w:rsid w:val="008A6AFA"/>
    <w:rsid w:val="008A6E5B"/>
    <w:rsid w:val="008B1806"/>
    <w:rsid w:val="008B1D65"/>
    <w:rsid w:val="008B2A30"/>
    <w:rsid w:val="008C36EE"/>
    <w:rsid w:val="008C381C"/>
    <w:rsid w:val="008C476B"/>
    <w:rsid w:val="008D0F82"/>
    <w:rsid w:val="008D7BAF"/>
    <w:rsid w:val="008E1E27"/>
    <w:rsid w:val="008E4CF8"/>
    <w:rsid w:val="008F5690"/>
    <w:rsid w:val="009041F3"/>
    <w:rsid w:val="00912F65"/>
    <w:rsid w:val="00913E81"/>
    <w:rsid w:val="00915B95"/>
    <w:rsid w:val="00916A50"/>
    <w:rsid w:val="00937040"/>
    <w:rsid w:val="009410C8"/>
    <w:rsid w:val="00942FCD"/>
    <w:rsid w:val="00944A12"/>
    <w:rsid w:val="00953E94"/>
    <w:rsid w:val="00956A3E"/>
    <w:rsid w:val="00963E9B"/>
    <w:rsid w:val="00995064"/>
    <w:rsid w:val="00995613"/>
    <w:rsid w:val="009A0189"/>
    <w:rsid w:val="009A1CF7"/>
    <w:rsid w:val="009C09FA"/>
    <w:rsid w:val="009D7495"/>
    <w:rsid w:val="009F4612"/>
    <w:rsid w:val="009F4BED"/>
    <w:rsid w:val="009F6E16"/>
    <w:rsid w:val="00A05C56"/>
    <w:rsid w:val="00A175D1"/>
    <w:rsid w:val="00A209C1"/>
    <w:rsid w:val="00A2419E"/>
    <w:rsid w:val="00A2772C"/>
    <w:rsid w:val="00A3129D"/>
    <w:rsid w:val="00A34ECF"/>
    <w:rsid w:val="00A5112A"/>
    <w:rsid w:val="00A5182D"/>
    <w:rsid w:val="00A53B90"/>
    <w:rsid w:val="00A550E6"/>
    <w:rsid w:val="00A55C0F"/>
    <w:rsid w:val="00A5608D"/>
    <w:rsid w:val="00A56A7C"/>
    <w:rsid w:val="00A628AD"/>
    <w:rsid w:val="00A64C2F"/>
    <w:rsid w:val="00A6764A"/>
    <w:rsid w:val="00A712E1"/>
    <w:rsid w:val="00A73E68"/>
    <w:rsid w:val="00A8058E"/>
    <w:rsid w:val="00A834B1"/>
    <w:rsid w:val="00A87190"/>
    <w:rsid w:val="00A90882"/>
    <w:rsid w:val="00AA5807"/>
    <w:rsid w:val="00AA5FCE"/>
    <w:rsid w:val="00AB7675"/>
    <w:rsid w:val="00AC00A3"/>
    <w:rsid w:val="00AC2E36"/>
    <w:rsid w:val="00AC5A88"/>
    <w:rsid w:val="00AC6BDB"/>
    <w:rsid w:val="00AD6260"/>
    <w:rsid w:val="00AD77E3"/>
    <w:rsid w:val="00AE075C"/>
    <w:rsid w:val="00AE2CC7"/>
    <w:rsid w:val="00AE314E"/>
    <w:rsid w:val="00AE38E4"/>
    <w:rsid w:val="00B00569"/>
    <w:rsid w:val="00B1010B"/>
    <w:rsid w:val="00B127F1"/>
    <w:rsid w:val="00B15D35"/>
    <w:rsid w:val="00B22D72"/>
    <w:rsid w:val="00B3341B"/>
    <w:rsid w:val="00B57567"/>
    <w:rsid w:val="00B643F6"/>
    <w:rsid w:val="00B6542F"/>
    <w:rsid w:val="00B67E34"/>
    <w:rsid w:val="00B8782F"/>
    <w:rsid w:val="00B90D9A"/>
    <w:rsid w:val="00B96093"/>
    <w:rsid w:val="00B97C68"/>
    <w:rsid w:val="00BA0CC0"/>
    <w:rsid w:val="00BA1C84"/>
    <w:rsid w:val="00BB04AD"/>
    <w:rsid w:val="00BC0E17"/>
    <w:rsid w:val="00BC5F1B"/>
    <w:rsid w:val="00BD00DB"/>
    <w:rsid w:val="00BE460D"/>
    <w:rsid w:val="00BE6743"/>
    <w:rsid w:val="00BF118E"/>
    <w:rsid w:val="00C00AF7"/>
    <w:rsid w:val="00C14E10"/>
    <w:rsid w:val="00C20F4C"/>
    <w:rsid w:val="00C24816"/>
    <w:rsid w:val="00C333FF"/>
    <w:rsid w:val="00C344AA"/>
    <w:rsid w:val="00C431F4"/>
    <w:rsid w:val="00C461BA"/>
    <w:rsid w:val="00C462C8"/>
    <w:rsid w:val="00C8233F"/>
    <w:rsid w:val="00C84880"/>
    <w:rsid w:val="00CB2E92"/>
    <w:rsid w:val="00CC2E1B"/>
    <w:rsid w:val="00CC36A2"/>
    <w:rsid w:val="00CD1EF6"/>
    <w:rsid w:val="00CD6863"/>
    <w:rsid w:val="00CE0551"/>
    <w:rsid w:val="00CE10CF"/>
    <w:rsid w:val="00CE1581"/>
    <w:rsid w:val="00CE5414"/>
    <w:rsid w:val="00CF122A"/>
    <w:rsid w:val="00CF4920"/>
    <w:rsid w:val="00D03EB1"/>
    <w:rsid w:val="00D0762E"/>
    <w:rsid w:val="00D11183"/>
    <w:rsid w:val="00D15E8B"/>
    <w:rsid w:val="00D16910"/>
    <w:rsid w:val="00D351B1"/>
    <w:rsid w:val="00D46B76"/>
    <w:rsid w:val="00D60864"/>
    <w:rsid w:val="00D62F46"/>
    <w:rsid w:val="00D738C1"/>
    <w:rsid w:val="00D8087F"/>
    <w:rsid w:val="00D91752"/>
    <w:rsid w:val="00D96598"/>
    <w:rsid w:val="00DB75AF"/>
    <w:rsid w:val="00DC2A96"/>
    <w:rsid w:val="00DD17AE"/>
    <w:rsid w:val="00DD3F41"/>
    <w:rsid w:val="00DE2A69"/>
    <w:rsid w:val="00DE3C51"/>
    <w:rsid w:val="00E13785"/>
    <w:rsid w:val="00E150AF"/>
    <w:rsid w:val="00E15759"/>
    <w:rsid w:val="00E45354"/>
    <w:rsid w:val="00E56626"/>
    <w:rsid w:val="00E63BE1"/>
    <w:rsid w:val="00E6528A"/>
    <w:rsid w:val="00E80232"/>
    <w:rsid w:val="00E81D2B"/>
    <w:rsid w:val="00E82502"/>
    <w:rsid w:val="00E967E7"/>
    <w:rsid w:val="00EA019A"/>
    <w:rsid w:val="00EA3365"/>
    <w:rsid w:val="00EB0DD7"/>
    <w:rsid w:val="00EB66B4"/>
    <w:rsid w:val="00EC51FD"/>
    <w:rsid w:val="00ED0013"/>
    <w:rsid w:val="00ED0D5E"/>
    <w:rsid w:val="00ED1E16"/>
    <w:rsid w:val="00ED6045"/>
    <w:rsid w:val="00ED74E6"/>
    <w:rsid w:val="00EE7B98"/>
    <w:rsid w:val="00EF7AA7"/>
    <w:rsid w:val="00F113C4"/>
    <w:rsid w:val="00F174A3"/>
    <w:rsid w:val="00F175F0"/>
    <w:rsid w:val="00F25B9A"/>
    <w:rsid w:val="00F263FA"/>
    <w:rsid w:val="00F40110"/>
    <w:rsid w:val="00F51CF2"/>
    <w:rsid w:val="00F56879"/>
    <w:rsid w:val="00F643A4"/>
    <w:rsid w:val="00F72744"/>
    <w:rsid w:val="00F727BC"/>
    <w:rsid w:val="00F765FC"/>
    <w:rsid w:val="00F77274"/>
    <w:rsid w:val="00F8497A"/>
    <w:rsid w:val="00F87BD9"/>
    <w:rsid w:val="00FA4F85"/>
    <w:rsid w:val="00FA58FE"/>
    <w:rsid w:val="00FB4115"/>
    <w:rsid w:val="00FC0234"/>
    <w:rsid w:val="00FC34C7"/>
    <w:rsid w:val="00FD7544"/>
    <w:rsid w:val="00FE71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CFA0"/>
  <w15:docId w15:val="{A98F977A-E0D3-48AC-B1D4-F398B5D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Кузнецова Анна Ивановна</cp:lastModifiedBy>
  <cp:revision>5</cp:revision>
  <cp:lastPrinted>2022-01-25T07:07:00Z</cp:lastPrinted>
  <dcterms:created xsi:type="dcterms:W3CDTF">2022-01-25T07:01:00Z</dcterms:created>
  <dcterms:modified xsi:type="dcterms:W3CDTF">2022-01-25T07:22:00Z</dcterms:modified>
</cp:coreProperties>
</file>