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C2" w:rsidRDefault="001F78C2" w:rsidP="001F78C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F78C2" w:rsidRDefault="001F78C2" w:rsidP="001F78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1F78C2" w:rsidRDefault="001F78C2" w:rsidP="001F78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 Нижневартовск</w:t>
      </w:r>
    </w:p>
    <w:p w:rsidR="001F78C2" w:rsidRDefault="001F78C2" w:rsidP="001F78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8C2" w:rsidRDefault="001F78C2" w:rsidP="001F78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КООРДИНАЦИОННЫЙ СОВЕТ</w:t>
      </w:r>
    </w:p>
    <w:p w:rsidR="001F78C2" w:rsidRDefault="001F78C2" w:rsidP="001F78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молодежной политике </w:t>
      </w:r>
    </w:p>
    <w:p w:rsidR="001F78C2" w:rsidRDefault="001F78C2" w:rsidP="001F78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администрации города Нижневартовска</w:t>
      </w:r>
    </w:p>
    <w:p w:rsidR="001F78C2" w:rsidRDefault="001F78C2" w:rsidP="001F78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1F78C2" w:rsidRDefault="001F78C2" w:rsidP="001F78C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ул. Маршала Жукова, 38</w:t>
      </w:r>
      <w:proofErr w:type="gramStart"/>
      <w:r>
        <w:rPr>
          <w:rFonts w:ascii="Times New Roman" w:eastAsia="Calibri" w:hAnsi="Times New Roman" w:cs="Times New Roman"/>
          <w:sz w:val="16"/>
          <w:szCs w:val="16"/>
          <w:lang w:eastAsia="ru-RU"/>
        </w:rPr>
        <w:t>а,  г.</w:t>
      </w:r>
      <w:proofErr w:type="gramEnd"/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Нижневартовск, Ханты-Мансийский автономный округ - Югра, 628616  </w:t>
      </w:r>
    </w:p>
    <w:p w:rsidR="001F78C2" w:rsidRDefault="001F78C2" w:rsidP="001F78C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Телефоны: (3466) 27-12-80, 27-30-50; тел./факс: 27-20-30, электронная почта: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val="en-US" w:eastAsia="ru-RU"/>
        </w:rPr>
        <w:t>molod</w:t>
      </w:r>
      <w:proofErr w:type="spellEnd"/>
      <w:r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@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val="en-US" w:eastAsia="ru-RU"/>
        </w:rPr>
        <w:t>n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color w:val="000000"/>
          <w:sz w:val="16"/>
          <w:szCs w:val="16"/>
          <w:lang w:val="en-US" w:eastAsia="ru-RU"/>
        </w:rPr>
        <w:t>vartovsk</w:t>
      </w:r>
      <w:proofErr w:type="spellEnd"/>
      <w:r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16"/>
          <w:szCs w:val="16"/>
          <w:lang w:val="en-US" w:eastAsia="ru-RU"/>
        </w:rPr>
        <w:t>ru</w:t>
      </w:r>
      <w:proofErr w:type="spellEnd"/>
    </w:p>
    <w:p w:rsidR="001F78C2" w:rsidRDefault="001F78C2" w:rsidP="001F78C2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F78C2" w:rsidRDefault="001F78C2" w:rsidP="001F78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 Р О Т О К О Л</w:t>
      </w:r>
    </w:p>
    <w:p w:rsidR="001F78C2" w:rsidRDefault="001F78C2" w:rsidP="001F78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78C2" w:rsidRDefault="001F78C2" w:rsidP="001F7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22.06.2017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№1</w:t>
      </w:r>
    </w:p>
    <w:p w:rsidR="001F78C2" w:rsidRDefault="001F78C2" w:rsidP="001F78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78C2" w:rsidRDefault="001F78C2" w:rsidP="001F78C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959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310"/>
        <w:gridCol w:w="7044"/>
      </w:tblGrid>
      <w:tr w:rsidR="001F78C2" w:rsidTr="001F78C2">
        <w:tc>
          <w:tcPr>
            <w:tcW w:w="2238" w:type="dxa"/>
            <w:hideMark/>
          </w:tcPr>
          <w:p w:rsidR="001F78C2" w:rsidRDefault="001F7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10" w:type="dxa"/>
            <w:hideMark/>
          </w:tcPr>
          <w:p w:rsidR="001F78C2" w:rsidRDefault="001F7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44" w:type="dxa"/>
            <w:hideMark/>
          </w:tcPr>
          <w:p w:rsidR="001F78C2" w:rsidRDefault="001F7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Волчанина Н.Г.,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главы города по социальной и молодежной политике администрации города;</w:t>
            </w:r>
          </w:p>
        </w:tc>
      </w:tr>
      <w:tr w:rsidR="001F78C2" w:rsidTr="001F78C2">
        <w:tc>
          <w:tcPr>
            <w:tcW w:w="2238" w:type="dxa"/>
            <w:hideMark/>
          </w:tcPr>
          <w:p w:rsidR="001F78C2" w:rsidRDefault="001F7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310" w:type="dxa"/>
            <w:hideMark/>
          </w:tcPr>
          <w:p w:rsidR="001F78C2" w:rsidRDefault="001F7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44" w:type="dxa"/>
            <w:hideMark/>
          </w:tcPr>
          <w:p w:rsidR="001F78C2" w:rsidRDefault="001F7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Панфилова Т.Н.,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специалист-эксперт отдела по молодежной политике управления по социальной и молодежной политике администрации города.</w:t>
            </w:r>
          </w:p>
        </w:tc>
      </w:tr>
      <w:tr w:rsidR="001F78C2" w:rsidTr="001F78C2">
        <w:tc>
          <w:tcPr>
            <w:tcW w:w="2238" w:type="dxa"/>
            <w:hideMark/>
          </w:tcPr>
          <w:p w:rsidR="001F78C2" w:rsidRDefault="001F7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Присутствовали:</w:t>
            </w:r>
          </w:p>
        </w:tc>
        <w:tc>
          <w:tcPr>
            <w:tcW w:w="7354" w:type="dxa"/>
            <w:gridSpan w:val="2"/>
          </w:tcPr>
          <w:p w:rsidR="001F78C2" w:rsidRDefault="001F7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78C2" w:rsidTr="001F78C2">
        <w:tc>
          <w:tcPr>
            <w:tcW w:w="9592" w:type="dxa"/>
            <w:gridSpan w:val="3"/>
            <w:hideMark/>
          </w:tcPr>
          <w:p w:rsidR="001F78C2" w:rsidRDefault="001F78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78C2" w:rsidTr="001F78C2">
        <w:tc>
          <w:tcPr>
            <w:tcW w:w="9592" w:type="dxa"/>
            <w:gridSpan w:val="3"/>
            <w:hideMark/>
          </w:tcPr>
          <w:p w:rsidR="001F78C2" w:rsidRDefault="001F7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Вовк О.Г.,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начальник управления по социальной и молодежной политике администрации города;</w:t>
            </w:r>
          </w:p>
          <w:p w:rsidR="001F78C2" w:rsidRDefault="001F7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Ложева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Н.В.,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заместитель начальника управления по информационной политике администрации города;</w:t>
            </w:r>
          </w:p>
        </w:tc>
      </w:tr>
      <w:tr w:rsidR="001F78C2" w:rsidTr="001F78C2">
        <w:tc>
          <w:tcPr>
            <w:tcW w:w="9592" w:type="dxa"/>
            <w:gridSpan w:val="3"/>
            <w:hideMark/>
          </w:tcPr>
          <w:p w:rsidR="001F78C2" w:rsidRDefault="001F78C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78C2" w:rsidTr="001F78C2">
        <w:tc>
          <w:tcPr>
            <w:tcW w:w="9592" w:type="dxa"/>
            <w:gridSpan w:val="3"/>
            <w:hideMark/>
          </w:tcPr>
          <w:p w:rsidR="001F78C2" w:rsidRDefault="001F7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Козлова О.П.,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директор департамента образования администрации города;</w:t>
            </w:r>
          </w:p>
          <w:p w:rsidR="001F78C2" w:rsidRDefault="001F7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Третьяк О.А.,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начальник управления по физической культуре и спорту администрации города;</w:t>
            </w:r>
          </w:p>
          <w:p w:rsidR="001F78C2" w:rsidRDefault="001F7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Попов О.Р.,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заместитель начальника управления культуры администрации города;</w:t>
            </w:r>
          </w:p>
          <w:p w:rsidR="001F78C2" w:rsidRDefault="001F7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Чурикова И.М.,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заместитель председателя территориальной комиссии по делам несовершеннолетних и защите их прав при администрации города;</w:t>
            </w:r>
          </w:p>
          <w:p w:rsidR="001F78C2" w:rsidRDefault="001F7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Матиевская В.В.,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начальник управления по опеке и попечительству администрации города;</w:t>
            </w:r>
          </w:p>
        </w:tc>
      </w:tr>
      <w:tr w:rsidR="001F78C2" w:rsidTr="001F78C2">
        <w:tc>
          <w:tcPr>
            <w:tcW w:w="9592" w:type="dxa"/>
            <w:gridSpan w:val="3"/>
            <w:hideMark/>
          </w:tcPr>
          <w:p w:rsidR="001F78C2" w:rsidRDefault="001F7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78C2" w:rsidTr="001F78C2">
        <w:tc>
          <w:tcPr>
            <w:tcW w:w="9592" w:type="dxa"/>
            <w:gridSpan w:val="3"/>
            <w:hideMark/>
          </w:tcPr>
          <w:p w:rsidR="001F78C2" w:rsidRDefault="001F78C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78C2" w:rsidTr="001F78C2">
        <w:tc>
          <w:tcPr>
            <w:tcW w:w="9592" w:type="dxa"/>
            <w:gridSpan w:val="3"/>
            <w:hideMark/>
          </w:tcPr>
          <w:p w:rsidR="001F78C2" w:rsidRDefault="001F7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Царегородцев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С.Н.,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врач-терапевт военного комиссариата города Нижневартовска и Нижневартовского района ХМАО – Югры;</w:t>
            </w:r>
          </w:p>
          <w:p w:rsidR="001F78C2" w:rsidRDefault="001F7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Золотухина С.В.,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главный врач БУ ХМАО – Югры «Нижневартовская городская больница»;</w:t>
            </w:r>
          </w:p>
          <w:p w:rsidR="001F78C2" w:rsidRDefault="001F78C2" w:rsidP="001F7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8C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Илькевич</w:t>
            </w:r>
            <w:proofErr w:type="spellEnd"/>
            <w:r w:rsidRPr="001F78C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М.В.,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заместитель главного врача БУ ХМАО – Югры «Нижневартовская городская больница»;</w:t>
            </w:r>
          </w:p>
          <w:p w:rsidR="001F78C2" w:rsidRDefault="001F7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Кудряшова Н.А.,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заместитель главного врача БУ ХМАО – Югры «Нижневартовская городская детская поликлиника»;</w:t>
            </w:r>
          </w:p>
          <w:p w:rsidR="001F78C2" w:rsidRDefault="001F78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Сочилин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В.В.,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депутат Думы города,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редседатель комитета по туризму Торгово-промышленной палаты ХМАО – Югры;</w:t>
            </w:r>
          </w:p>
          <w:p w:rsidR="001F78C2" w:rsidRDefault="001F7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Джек В.П.,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депутат Думы города,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исполнительный директор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Региональной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Добровольная пожарная охрана Ханты-Мансийского автономного округа –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F78C2" w:rsidRDefault="001F78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Лицук А.А.,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депутат Думы города,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кандидат философских наук, доцент;</w:t>
            </w:r>
          </w:p>
          <w:p w:rsidR="001F78C2" w:rsidRDefault="001F78C2" w:rsidP="001F7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Кадров Ф.М.,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директор муниципального бюджетного учреждения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«Центр детского и юношеского технического творчества «Патриот»;</w:t>
            </w:r>
          </w:p>
        </w:tc>
      </w:tr>
      <w:tr w:rsidR="001F78C2" w:rsidTr="001F78C2">
        <w:tc>
          <w:tcPr>
            <w:tcW w:w="9592" w:type="dxa"/>
            <w:gridSpan w:val="3"/>
            <w:hideMark/>
          </w:tcPr>
          <w:p w:rsidR="001F78C2" w:rsidRDefault="001F78C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Гусенкова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О.А.,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заместитель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директора казенного учреждения Ханты – Мансийского автономного округа – Югры «Нижневартовский центр занятости населения»;</w:t>
            </w:r>
          </w:p>
        </w:tc>
      </w:tr>
      <w:tr w:rsidR="001F78C2" w:rsidTr="001F78C2">
        <w:tc>
          <w:tcPr>
            <w:tcW w:w="9592" w:type="dxa"/>
            <w:gridSpan w:val="3"/>
            <w:hideMark/>
          </w:tcPr>
          <w:p w:rsidR="001F78C2" w:rsidRDefault="001F7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Игнатьев А.П.,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директор муниципального автономного учреждения города Нижневартовска «Молодежный центр»;</w:t>
            </w:r>
          </w:p>
          <w:p w:rsidR="001F78C2" w:rsidRDefault="001F78C2" w:rsidP="001F7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Юрьев А.В.,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председатель местного отделения Общероссийской общественной государственной организации ДОСААФ России;</w:t>
            </w:r>
          </w:p>
        </w:tc>
      </w:tr>
      <w:tr w:rsidR="001F78C2" w:rsidTr="001F78C2">
        <w:tc>
          <w:tcPr>
            <w:tcW w:w="9592" w:type="dxa"/>
            <w:gridSpan w:val="3"/>
            <w:hideMark/>
          </w:tcPr>
          <w:p w:rsidR="001F78C2" w:rsidRDefault="001F78C2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F78C2" w:rsidTr="001F78C2">
        <w:tc>
          <w:tcPr>
            <w:tcW w:w="9592" w:type="dxa"/>
            <w:gridSpan w:val="3"/>
          </w:tcPr>
          <w:p w:rsidR="001F78C2" w:rsidRDefault="001F78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Тюкавкин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Н.З.,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 правления Нижневартовского городского отделения Ханты-Мансийского окружного отделения Всероссийской общественной организации ветеранов «Боевое братство»;</w:t>
            </w:r>
          </w:p>
          <w:p w:rsidR="001F78C2" w:rsidRDefault="001F78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8C2">
              <w:rPr>
                <w:rFonts w:ascii="Times New Roman" w:hAnsi="Times New Roman"/>
                <w:b/>
                <w:sz w:val="28"/>
                <w:szCs w:val="28"/>
              </w:rPr>
              <w:t>Таран Н.К.,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главного врача БУ ХМАО – Югры «Нижневартовская городская поликлиника»;</w:t>
            </w:r>
          </w:p>
          <w:p w:rsidR="001F78C2" w:rsidRDefault="001F78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8C2">
              <w:rPr>
                <w:rFonts w:ascii="Times New Roman" w:hAnsi="Times New Roman"/>
                <w:b/>
                <w:sz w:val="28"/>
                <w:szCs w:val="28"/>
              </w:rPr>
              <w:t>Кудрин С.А.,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Общественной палаты ХМАО – Югры.</w:t>
            </w:r>
          </w:p>
          <w:p w:rsidR="001F78C2" w:rsidRDefault="001F78C2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F78C2" w:rsidRDefault="001F78C2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Приглашенные:</w:t>
            </w:r>
          </w:p>
          <w:p w:rsidR="001F78C2" w:rsidRDefault="001F78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Исупов П.В.,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директор БУ ПО ХМАО – Югры «Нижневартовский медицинский колледж»;</w:t>
            </w:r>
          </w:p>
          <w:p w:rsidR="001F78C2" w:rsidRDefault="001F78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Губайдуллин Р.И.,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специалист благотворительного фонда развития города «МЫ ВМЕСТЕ»;</w:t>
            </w:r>
          </w:p>
          <w:p w:rsidR="001F78C2" w:rsidRDefault="00F305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Басара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  <w:r w:rsidR="001F78C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1F78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заведующий филиалом в городе Нижневартовске КУ ХМАО – Югры «Центр профилактики и борьбы со СПИД»;</w:t>
            </w:r>
          </w:p>
          <w:p w:rsidR="001F78C2" w:rsidRDefault="001F78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Подкопаева М.Г.,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6F0">
              <w:rPr>
                <w:rFonts w:ascii="Times New Roman" w:hAnsi="Times New Roman" w:cs="Times New Roman"/>
                <w:sz w:val="28"/>
                <w:szCs w:val="28"/>
              </w:rPr>
              <w:t>заведующий филиалом БУ ХМАО – Югры «Нижневартовский городской центр медицинской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F78C2" w:rsidRDefault="001F7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F78C2" w:rsidRDefault="001F78C2" w:rsidP="001F7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1F78C2" w:rsidRDefault="001F78C2" w:rsidP="001F7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8C2" w:rsidRDefault="001F78C2" w:rsidP="001F78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эффективность проведения профилактических и медицинских осмотров юношей 16-летнего возраста в 2016 году. </w:t>
      </w:r>
    </w:p>
    <w:p w:rsidR="001F78C2" w:rsidRDefault="001F78C2" w:rsidP="001F78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формирования здорового образа жизни в молодежной среде:</w:t>
      </w:r>
    </w:p>
    <w:p w:rsidR="001F78C2" w:rsidRDefault="001F78C2" w:rsidP="001F78C2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профилактических мероприятиях по сохранению репродуктивного здоровья и предупреждению социально опасных заболеваний;</w:t>
      </w:r>
    </w:p>
    <w:p w:rsidR="001F78C2" w:rsidRDefault="001F78C2" w:rsidP="001F78C2">
      <w:pPr>
        <w:pStyle w:val="a4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 молодежных инициативах, направленных на пропаганду здорового образа жизни.</w:t>
      </w:r>
    </w:p>
    <w:p w:rsidR="001F78C2" w:rsidRDefault="001F78C2" w:rsidP="001F78C2">
      <w:pPr>
        <w:pStyle w:val="a4"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8C2" w:rsidRDefault="001F78C2" w:rsidP="001F78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Организация и эффективность проведения профилактических и медицинских осмотров юношей 16-летнего возраста в 2016 году</w:t>
      </w:r>
    </w:p>
    <w:p w:rsidR="001F78C2" w:rsidRDefault="001F78C2" w:rsidP="001F78C2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</w:t>
      </w:r>
      <w:r w:rsidR="00AD78F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Кудряшова Н.А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="007D254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 Вовк О.Г., Золотухина С.В.,           Волчанина Н.Г., Козлова О.П.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)</w:t>
      </w:r>
    </w:p>
    <w:p w:rsidR="001F78C2" w:rsidRDefault="001F78C2" w:rsidP="001F78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78C2" w:rsidRDefault="001F78C2" w:rsidP="001F7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1F78C2" w:rsidRPr="0016334D" w:rsidRDefault="001F78C2" w:rsidP="0016334D">
      <w:pPr>
        <w:pStyle w:val="a4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334D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1F78C2" w:rsidRPr="0016334D" w:rsidRDefault="001F78C2" w:rsidP="0016334D">
      <w:pPr>
        <w:pStyle w:val="a4"/>
        <w:numPr>
          <w:ilvl w:val="1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34D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БУ ХМАО - Югры «Нижневартовская городская детская поликлиника» (Загинайко Т.Г.) продолжить работу по проведению профилактических и медицинских осмотров юношей 16-летнего возраста.</w:t>
      </w:r>
    </w:p>
    <w:p w:rsidR="00A863CC" w:rsidRDefault="007D2548" w:rsidP="0016334D">
      <w:pPr>
        <w:pStyle w:val="a4"/>
        <w:numPr>
          <w:ilvl w:val="1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управлению по социальной и молодежной политике администрации города (Вовк О.Г.) совместно с департаментом образования администрации города (Козлова О.П.) и с БУ ХМАО – Югры «Нижневартовская городская детская поликлиника» (Загинайко Т.Г.) провести открытую видеоконференцию</w:t>
      </w:r>
      <w:r w:rsidR="00A86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тему: «Формирование здоровой молодежной среды на территории города Нижневартовска. Полезные привычки по сохранению репродуктивного здоровья детей» с родительской общественностью города с привлечением заинтересованных специалистов.</w:t>
      </w:r>
    </w:p>
    <w:p w:rsidR="007D2548" w:rsidRDefault="00A863CC" w:rsidP="00A863CC">
      <w:pPr>
        <w:pStyle w:val="a4"/>
        <w:autoSpaceDE w:val="0"/>
        <w:autoSpaceDN w:val="0"/>
        <w:adjustRightInd w:val="0"/>
        <w:ind w:left="45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исполнения: 3 квартал 2017 года</w:t>
      </w:r>
      <w:r w:rsidR="007D2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78C2" w:rsidRDefault="001F78C2" w:rsidP="001F78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78C2" w:rsidRDefault="001F78C2" w:rsidP="001F78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 мерах по формирования здорового образа жизни в молодежной среде: о профилактических мероприятиях по сохранению репродуктивного здоровья и предупреждению социально опасных заболеваний</w:t>
      </w:r>
    </w:p>
    <w:p w:rsidR="001F78C2" w:rsidRDefault="001F78C2" w:rsidP="00524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(Золотухина С.В., Подкопаева М.Г., </w:t>
      </w:r>
      <w:proofErr w:type="spellStart"/>
      <w:r w:rsidR="005248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Басара</w:t>
      </w:r>
      <w:proofErr w:type="spellEnd"/>
      <w:r w:rsidR="005248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Н.А.</w:t>
      </w:r>
      <w:r w:rsidR="001633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Вовк О.Г., Джек В.П., Кудрин С.А.</w:t>
      </w:r>
      <w:r w:rsidR="005248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1F78C2" w:rsidRDefault="001F78C2" w:rsidP="001F78C2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8C2" w:rsidRDefault="001F78C2" w:rsidP="001F78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РЕШИЛИ: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F78C2" w:rsidRDefault="001F78C2" w:rsidP="0016334D">
      <w:pPr>
        <w:pStyle w:val="a4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Принять информацию к сведению.</w:t>
      </w:r>
    </w:p>
    <w:p w:rsidR="001F78C2" w:rsidRPr="0016334D" w:rsidRDefault="001F78C2" w:rsidP="0016334D">
      <w:pPr>
        <w:pStyle w:val="a4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4D">
        <w:rPr>
          <w:rFonts w:ascii="Times New Roman" w:hAnsi="Times New Roman"/>
          <w:color w:val="000000" w:themeColor="text1"/>
          <w:sz w:val="28"/>
          <w:szCs w:val="28"/>
        </w:rPr>
        <w:t xml:space="preserve">Рекомендовать БУ ХМАО – Югры «Нижневартовская городская больница» (Золотухина С.В.), филиалу в городе Нижневартовске БУ ХМАО – Югры «Нижневартовский центр медицинской профилактики» совместно с общеобразовательными организациями города, образовательными организациями высшего и профессионального образования продолжить работу по увеличению количества лекционных мероприятий среди молодежи, направленных на формирование здоровой молодежной среды, профилактику социально </w:t>
      </w:r>
      <w:r w:rsidRPr="0016334D">
        <w:rPr>
          <w:rFonts w:ascii="Times New Roman" w:hAnsi="Times New Roman"/>
          <w:color w:val="000000" w:themeColor="text1"/>
          <w:sz w:val="28"/>
          <w:szCs w:val="28"/>
        </w:rPr>
        <w:lastRenderedPageBreak/>
        <w:t>значимых заболеваний, передающихся половым путем, по сохранению репродуктивного здоровья.</w:t>
      </w:r>
    </w:p>
    <w:p w:rsidR="007B5AFA" w:rsidRDefault="007B5AFA" w:rsidP="005248B7">
      <w:pPr>
        <w:pStyle w:val="a4"/>
        <w:spacing w:after="0" w:line="240" w:lineRule="auto"/>
        <w:ind w:left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срок исполнения:</w:t>
      </w:r>
      <w:r w:rsidR="005248B7" w:rsidRPr="00524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</w:t>
      </w:r>
    </w:p>
    <w:p w:rsidR="000256F0" w:rsidRDefault="001F78C2" w:rsidP="0016334D">
      <w:pPr>
        <w:pStyle w:val="a4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Рекомендовать филиалу в городе Нижневартовске КУ ХМАО – Югр</w:t>
      </w:r>
      <w:r w:rsidR="005248B7">
        <w:rPr>
          <w:rFonts w:ascii="Times New Roman" w:hAnsi="Times New Roman"/>
          <w:color w:val="000000" w:themeColor="text1"/>
          <w:sz w:val="28"/>
          <w:szCs w:val="28"/>
        </w:rPr>
        <w:t xml:space="preserve">ы «Центр профилактики и борьбы </w:t>
      </w:r>
      <w:r>
        <w:rPr>
          <w:rFonts w:ascii="Times New Roman" w:hAnsi="Times New Roman"/>
          <w:color w:val="000000" w:themeColor="text1"/>
          <w:sz w:val="28"/>
          <w:szCs w:val="28"/>
        </w:rPr>
        <w:t>со СПИД» (</w:t>
      </w:r>
      <w:proofErr w:type="spellStart"/>
      <w:r w:rsidR="005248B7" w:rsidRPr="00524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Басара</w:t>
      </w:r>
      <w:proofErr w:type="spellEnd"/>
      <w:r w:rsidR="005248B7" w:rsidRPr="00524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</w:t>
      </w:r>
      <w:r w:rsidRPr="005248B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256F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F78C2" w:rsidRDefault="000256F0" w:rsidP="000256F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F78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78C2">
        <w:rPr>
          <w:rFonts w:ascii="Times New Roman" w:hAnsi="Times New Roman" w:cs="Times New Roman"/>
          <w:sz w:val="28"/>
          <w:szCs w:val="28"/>
        </w:rPr>
        <w:t>провести независимый социологический опрос по теме: «Что я знаю о ВИЧ» среди студенческой молодежи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56F0" w:rsidRDefault="000256F0" w:rsidP="000256F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работу среди населения от 40 до 49 лет</w:t>
      </w:r>
      <w:r>
        <w:rPr>
          <w:rFonts w:ascii="Times New Roman" w:hAnsi="Times New Roman" w:cs="Times New Roman"/>
          <w:sz w:val="28"/>
          <w:szCs w:val="28"/>
        </w:rPr>
        <w:t xml:space="preserve"> с целью охвата профилактическими мероприятиями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6F0" w:rsidRPr="000256F0" w:rsidRDefault="000256F0" w:rsidP="000256F0">
      <w:pPr>
        <w:pStyle w:val="a4"/>
        <w:spacing w:after="0" w:line="240" w:lineRule="auto"/>
        <w:ind w:left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срок исполнения: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4 квартал 2017 года </w:t>
      </w:r>
    </w:p>
    <w:p w:rsidR="000256F0" w:rsidRDefault="000256F0" w:rsidP="000256F0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F78C2" w:rsidRPr="000256F0" w:rsidRDefault="001F78C2" w:rsidP="0016334D">
      <w:pPr>
        <w:pStyle w:val="a4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департаменту образования администрации города (Козлова О.П.), управлению по социальной и молодежной политике администрации города (Вовк О.Г.), управлению по физической культуре и спорту администрации города (Третьяк О.А.), управлению культуры администрации города (Гребнева Я.В.) рассмотреть возможность организации совместной работы 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КУ ХМАО – Югры «Центр профилактики и борьбы  со СПИД» </w:t>
      </w:r>
      <w:r w:rsidRPr="005248B7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5248B7" w:rsidRPr="00524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Басара</w:t>
      </w:r>
      <w:proofErr w:type="spellEnd"/>
      <w:r w:rsidR="005248B7" w:rsidRPr="00524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</w:t>
      </w:r>
      <w:r w:rsidR="005248B7" w:rsidRPr="00524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включению акции «Узнай свой ВИЧ-статус», в качестве сопутствующего мероприятия для молодежи города, в рамках мероприятий, направленных на профилактику здорового образа жизни.</w:t>
      </w:r>
    </w:p>
    <w:p w:rsidR="000256F0" w:rsidRDefault="000256F0" w:rsidP="000256F0">
      <w:pPr>
        <w:pStyle w:val="a4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срок исполнения: </w:t>
      </w:r>
      <w:r>
        <w:rPr>
          <w:rFonts w:ascii="Times New Roman" w:hAnsi="Times New Roman"/>
          <w:color w:val="000000" w:themeColor="text1"/>
          <w:sz w:val="28"/>
          <w:szCs w:val="28"/>
        </w:rPr>
        <w:t>постоянно</w:t>
      </w:r>
    </w:p>
    <w:p w:rsidR="000256F0" w:rsidRDefault="000256F0" w:rsidP="000256F0">
      <w:pPr>
        <w:pStyle w:val="a4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256F0" w:rsidRPr="000256F0" w:rsidRDefault="000256F0" w:rsidP="0016334D">
      <w:pPr>
        <w:pStyle w:val="a4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филиалу</w:t>
      </w:r>
      <w:r>
        <w:rPr>
          <w:rFonts w:ascii="Times New Roman" w:hAnsi="Times New Roman" w:cs="Times New Roman"/>
          <w:sz w:val="28"/>
          <w:szCs w:val="28"/>
        </w:rPr>
        <w:t xml:space="preserve"> БУ ХМАО – Югры «Нижневартовский городской центр медицинской профилактики»</w:t>
      </w:r>
      <w:r>
        <w:rPr>
          <w:rFonts w:ascii="Times New Roman" w:hAnsi="Times New Roman" w:cs="Times New Roman"/>
          <w:sz w:val="28"/>
          <w:szCs w:val="28"/>
        </w:rPr>
        <w:t xml:space="preserve"> (Подкопаева М.Г.) разработать комплекс мер по профилактике здорового образа жизни совместно дошкольными образовательными организациями и общественными объединениями семейной направленности.</w:t>
      </w:r>
    </w:p>
    <w:p w:rsidR="000256F0" w:rsidRDefault="000256F0" w:rsidP="000256F0">
      <w:pPr>
        <w:pStyle w:val="a4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256F0" w:rsidRDefault="000256F0" w:rsidP="000256F0">
      <w:pPr>
        <w:pStyle w:val="a4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срок исполнения: </w:t>
      </w:r>
      <w:r>
        <w:rPr>
          <w:rFonts w:ascii="Times New Roman" w:hAnsi="Times New Roman"/>
          <w:color w:val="000000" w:themeColor="text1"/>
          <w:sz w:val="28"/>
          <w:szCs w:val="28"/>
        </w:rPr>
        <w:t>4 квартал 2017 года</w:t>
      </w:r>
    </w:p>
    <w:p w:rsidR="000256F0" w:rsidRDefault="000256F0" w:rsidP="000256F0">
      <w:pPr>
        <w:pStyle w:val="a4"/>
        <w:spacing w:after="0" w:line="240" w:lineRule="auto"/>
        <w:ind w:left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256F0" w:rsidRPr="000256F0" w:rsidRDefault="000256F0" w:rsidP="0016334D">
      <w:pPr>
        <w:pStyle w:val="a4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Рекомендовать управлению по социальной и молодежной политике</w:t>
      </w:r>
      <w:r w:rsidR="0016334D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(Вовк О.Г.) привлечь представителей лечебных медицинских учреждений к участию в форуме некоммерческих организаций в рамках профилактической работы здорового образа жизни.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256F0" w:rsidRDefault="000256F0" w:rsidP="000256F0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334D" w:rsidRDefault="0016334D" w:rsidP="0016334D">
      <w:pPr>
        <w:pStyle w:val="a4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срок исполнения: 4 </w:t>
      </w:r>
      <w:r>
        <w:rPr>
          <w:rFonts w:ascii="Times New Roman" w:hAnsi="Times New Roman"/>
          <w:color w:val="000000" w:themeColor="text1"/>
          <w:sz w:val="28"/>
          <w:szCs w:val="28"/>
        </w:rPr>
        <w:t>ноября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2017 года</w:t>
      </w:r>
    </w:p>
    <w:p w:rsidR="001F78C2" w:rsidRDefault="001F78C2" w:rsidP="001F78C2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F78C2" w:rsidRDefault="001F78C2" w:rsidP="001F78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молодежных инициативах, направленных на пропаганду здорового образа жизни</w:t>
      </w:r>
    </w:p>
    <w:p w:rsidR="001F78C2" w:rsidRDefault="001F78C2" w:rsidP="001F78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(Исупов П.В., Губайдуллин Р.И.)</w:t>
      </w:r>
    </w:p>
    <w:p w:rsidR="001F78C2" w:rsidRDefault="001F78C2" w:rsidP="001F78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8C2" w:rsidRDefault="001F78C2" w:rsidP="001F78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РЕШИЛИ: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F78C2" w:rsidRDefault="001F78C2" w:rsidP="001F78C2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Принять информацию к сведению.</w:t>
      </w:r>
    </w:p>
    <w:p w:rsidR="001F78C2" w:rsidRDefault="001F78C2" w:rsidP="001F78C2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2. Отметить положительный опыт БУ ПО ХМАО – Югры «Нижневартовский медицинский колледж» (Исупов П.В.) по привлечению инициативных молодых людей к информированию населения города о мерах по профилактике здорового образа жизни.</w:t>
      </w:r>
    </w:p>
    <w:p w:rsidR="001F78C2" w:rsidRDefault="001F78C2" w:rsidP="001F78C2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Рекомендовать муниципальному автономному учреждению города Нижневартовска «Молодежный центр» (Игнатьев А.П.), общеобразовательным организациям города, образовательным организациям высшего и профессионального образования города привлекать волонтеров города, из числа обучающихся в образовательных организациях, к организации и проведению мероприятий, направленных на профилактику здорового образа жизни, по принципу «от равного к равному».</w:t>
      </w:r>
    </w:p>
    <w:p w:rsidR="008A648A" w:rsidRDefault="008A648A" w:rsidP="008A648A">
      <w:pPr>
        <w:spacing w:after="0" w:line="240" w:lineRule="auto"/>
        <w:ind w:left="284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срок исполнения: в течение 2017 года</w:t>
      </w:r>
      <w:bookmarkStart w:id="0" w:name="_GoBack"/>
      <w:bookmarkEnd w:id="0"/>
    </w:p>
    <w:p w:rsidR="001F78C2" w:rsidRDefault="001F78C2" w:rsidP="001F78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8C2" w:rsidRDefault="001F78C2" w:rsidP="001F78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8C2" w:rsidRDefault="001F78C2" w:rsidP="001F78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8C2" w:rsidRDefault="001F78C2" w:rsidP="001F78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Н.Г. Волчанина</w:t>
      </w:r>
    </w:p>
    <w:p w:rsidR="001F78C2" w:rsidRDefault="001F78C2" w:rsidP="001F78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8C2" w:rsidRDefault="001F78C2" w:rsidP="001F78C2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Т.Н. Панфилова</w:t>
      </w:r>
    </w:p>
    <w:p w:rsidR="001F78C2" w:rsidRDefault="001F78C2" w:rsidP="001F78C2"/>
    <w:p w:rsidR="00EE47E3" w:rsidRDefault="00EE47E3"/>
    <w:sectPr w:rsidR="00EE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6F12"/>
    <w:multiLevelType w:val="hybridMultilevel"/>
    <w:tmpl w:val="EF2400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B6AA1D3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  <w:color w:val="000000" w:themeColor="text1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B44462"/>
    <w:multiLevelType w:val="multilevel"/>
    <w:tmpl w:val="669C06FC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2" w15:restartNumberingAfterBreak="0">
    <w:nsid w:val="559C0D07"/>
    <w:multiLevelType w:val="hybridMultilevel"/>
    <w:tmpl w:val="5D90D5B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4D867C9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C589F"/>
    <w:multiLevelType w:val="multilevel"/>
    <w:tmpl w:val="336E84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C8"/>
    <w:rsid w:val="000256F0"/>
    <w:rsid w:val="0016334D"/>
    <w:rsid w:val="001F78C2"/>
    <w:rsid w:val="005248B7"/>
    <w:rsid w:val="006F75C8"/>
    <w:rsid w:val="007B5AFA"/>
    <w:rsid w:val="007D2548"/>
    <w:rsid w:val="008A648A"/>
    <w:rsid w:val="00A863CC"/>
    <w:rsid w:val="00AD78FA"/>
    <w:rsid w:val="00EE47E3"/>
    <w:rsid w:val="00F3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EF6E"/>
  <w15:chartTrackingRefBased/>
  <w15:docId w15:val="{0B7FA4F2-4B70-4C54-9EAC-90ED279D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8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8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78C2"/>
    <w:pPr>
      <w:ind w:left="720"/>
      <w:contextualSpacing/>
    </w:pPr>
  </w:style>
  <w:style w:type="table" w:styleId="a5">
    <w:name w:val="Table Grid"/>
    <w:basedOn w:val="a1"/>
    <w:uiPriority w:val="59"/>
    <w:rsid w:val="001F78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Тамара Николаевна</dc:creator>
  <cp:keywords/>
  <dc:description/>
  <cp:lastModifiedBy>Панфилова Тамара Николаевна</cp:lastModifiedBy>
  <cp:revision>12</cp:revision>
  <dcterms:created xsi:type="dcterms:W3CDTF">2017-07-11T12:04:00Z</dcterms:created>
  <dcterms:modified xsi:type="dcterms:W3CDTF">2017-07-13T11:17:00Z</dcterms:modified>
</cp:coreProperties>
</file>