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93" w:rsidRDefault="00AA4193" w:rsidP="00AA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</w:t>
      </w:r>
      <w:r w:rsidRPr="00CA7147">
        <w:rPr>
          <w:rFonts w:ascii="Times New Roman" w:eastAsia="Times New Roman" w:hAnsi="Times New Roman" w:cs="Times New Roman"/>
          <w:b/>
          <w:sz w:val="28"/>
          <w:szCs w:val="28"/>
        </w:rPr>
        <w:t>об оценке налоговых льгот, предоставляемых в соответствии с решениями Думы города Нижневартовска</w:t>
      </w:r>
    </w:p>
    <w:p w:rsidR="00AA4193" w:rsidRPr="00CA7147" w:rsidRDefault="00810714" w:rsidP="00810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A4193" w:rsidRPr="00CA7147">
        <w:rPr>
          <w:rFonts w:ascii="Times New Roman" w:eastAsia="Times New Roman" w:hAnsi="Times New Roman" w:cs="Times New Roman"/>
          <w:sz w:val="24"/>
          <w:szCs w:val="24"/>
        </w:rPr>
        <w:t>в тыс. рублей</w:t>
      </w:r>
    </w:p>
    <w:tbl>
      <w:tblPr>
        <w:tblW w:w="97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085"/>
        <w:gridCol w:w="1045"/>
        <w:gridCol w:w="1045"/>
        <w:gridCol w:w="1045"/>
      </w:tblGrid>
      <w:tr w:rsidR="00AA4193" w:rsidRPr="00CA7147" w:rsidTr="00252993">
        <w:trPr>
          <w:trHeight w:val="630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DA334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A334E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Наименование льготы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 2016 года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Оценка         2017 год</w:t>
            </w:r>
          </w:p>
        </w:tc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ПРОГНОЗ</w:t>
            </w:r>
          </w:p>
        </w:tc>
      </w:tr>
      <w:tr w:rsidR="00AA4193" w:rsidRPr="00CA7147" w:rsidTr="00252993">
        <w:trPr>
          <w:trHeight w:val="322"/>
          <w:tblHeader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2020 год</w:t>
            </w:r>
          </w:p>
        </w:tc>
      </w:tr>
      <w:tr w:rsidR="00AA4193" w:rsidRPr="00CA7147" w:rsidTr="00252993">
        <w:trPr>
          <w:trHeight w:val="25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4193" w:rsidRPr="00DA334E" w:rsidTr="00252993">
        <w:trPr>
          <w:trHeight w:val="601"/>
        </w:trPr>
        <w:tc>
          <w:tcPr>
            <w:tcW w:w="974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Льготы по земельному налогу в соответствии с решением Думы города</w:t>
            </w:r>
            <w:r w:rsidRPr="00CA7147">
              <w:rPr>
                <w:rFonts w:ascii="Times New Roman" w:eastAsia="Times New Roman" w:hAnsi="Times New Roman" w:cs="Times New Roman"/>
                <w:b/>
                <w:bCs/>
              </w:rPr>
              <w:t xml:space="preserve"> Нижневартовска от 24.04.2015 </w:t>
            </w: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№785 "О земельном налоге"  (с изменениями)</w:t>
            </w:r>
          </w:p>
        </w:tc>
      </w:tr>
      <w:tr w:rsidR="00AA4193" w:rsidRPr="00CA7147" w:rsidTr="00252993">
        <w:trPr>
          <w:trHeight w:val="581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 Освобождаются от уплаты в размере 100% - юридические лица: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4193" w:rsidRPr="00CA7147" w:rsidTr="00252993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Муниципальные учреждения города Нижневартовска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1 025,38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1 025,38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256,35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A4193" w:rsidRPr="00CA7147" w:rsidTr="00252993">
        <w:trPr>
          <w:trHeight w:val="2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334E">
              <w:rPr>
                <w:rFonts w:ascii="Times New Roman" w:eastAsia="Times New Roman" w:hAnsi="Times New Roman" w:cs="Times New Roman"/>
              </w:rPr>
              <w:t>Садоводо</w:t>
            </w:r>
            <w:proofErr w:type="spellEnd"/>
            <w:r w:rsidRPr="00DA334E">
              <w:rPr>
                <w:rFonts w:ascii="Times New Roman" w:eastAsia="Times New Roman" w:hAnsi="Times New Roman" w:cs="Times New Roman"/>
              </w:rPr>
              <w:t>-огороднические некоммерческие объединения граждан,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A334E">
              <w:rPr>
                <w:rFonts w:ascii="Times New Roman" w:eastAsia="Times New Roman" w:hAnsi="Times New Roman" w:cs="Times New Roman"/>
              </w:rPr>
              <w:t>сельскохозяйственные предприятия,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A334E">
              <w:rPr>
                <w:rFonts w:ascii="Times New Roman" w:eastAsia="Times New Roman" w:hAnsi="Times New Roman" w:cs="Times New Roman"/>
              </w:rPr>
              <w:t>КФХ, некоммерческие организации, гаражные и лодочные кооперативы - в отношении земель, неиспользуемых в результате их затопления паводковыми водами на основании правового акта администрации города, подтверждающего территорию затопления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902,66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375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Освобождаются от уплаты в размере 50% - юридические лица: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4193" w:rsidRPr="00CA7147" w:rsidTr="00252993">
        <w:trPr>
          <w:trHeight w:val="30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A334E">
              <w:rPr>
                <w:rFonts w:ascii="Times New Roman" w:eastAsia="Times New Roman" w:hAnsi="Times New Roman" w:cs="Times New Roman"/>
              </w:rPr>
              <w:t xml:space="preserve">Сельскохозяйственные предприятия, доля дохода у которых от реализации произведенной ими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DA334E">
              <w:rPr>
                <w:rFonts w:ascii="Times New Roman" w:eastAsia="Times New Roman" w:hAnsi="Times New Roman" w:cs="Times New Roman"/>
              </w:rPr>
              <w:t>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 на основании письменного подтверждения руководителя предприятий об объеме доходов от реализации произведенной ими сельскохозяйственной продукции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293,36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293,00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293,00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293,00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293,00</w:t>
            </w:r>
          </w:p>
        </w:tc>
      </w:tr>
      <w:tr w:rsidR="00AA4193" w:rsidRPr="00CA7147" w:rsidTr="00252993">
        <w:trPr>
          <w:trHeight w:val="15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Главы крестьянских (фермерских) хозяйств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2625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Освобождаются от уплаты в размере 100% - Физические лица</w:t>
            </w:r>
            <w:r w:rsidRPr="00DA334E">
              <w:rPr>
                <w:rFonts w:ascii="Times New Roman" w:eastAsia="Times New Roman" w:hAnsi="Times New Roman" w:cs="Times New Roman"/>
              </w:rPr>
              <w:t xml:space="preserve"> в отношении земельных участков, предназначенных для размещения домов индивидуальной жилой застройки, дачных, садоводческих и огороднических объединений,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4193" w:rsidRPr="00CA7147" w:rsidTr="00252993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Пенсионеры, прожившие и проработавшие в городе 30 и более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1 098,60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1 100,00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1 128,00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1 128,00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1 128,00</w:t>
            </w:r>
          </w:p>
        </w:tc>
      </w:tr>
      <w:tr w:rsidR="00AA4193" w:rsidRPr="00CA7147" w:rsidTr="00252993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Ветераны 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12,16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</w:tr>
      <w:tr w:rsidR="00AA4193" w:rsidRPr="00CA7147" w:rsidTr="00252993">
        <w:trPr>
          <w:trHeight w:val="15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 xml:space="preserve">Граждане, имеющие 3-х и более детей 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66,57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65,00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</w:tr>
      <w:tr w:rsidR="00AA4193" w:rsidRPr="00CA7147" w:rsidTr="00252993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Граждане, подвергшиеся  воздействию радиации вследствие катастрофы на Чернобыльской АЭС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18,88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18,00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</w:tr>
      <w:tr w:rsidR="00AA4193" w:rsidRPr="00CA7147" w:rsidTr="00252993">
        <w:trPr>
          <w:trHeight w:val="5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 xml:space="preserve">Инвалиды 1 и </w:t>
            </w:r>
            <w:proofErr w:type="gramStart"/>
            <w:r w:rsidRPr="00DA334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A334E">
              <w:rPr>
                <w:rFonts w:ascii="Times New Roman" w:eastAsia="Times New Roman" w:hAnsi="Times New Roman" w:cs="Times New Roman"/>
              </w:rPr>
              <w:t xml:space="preserve"> группы, а также инвалиды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117,03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120,00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129,00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129,00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129,00</w:t>
            </w:r>
          </w:p>
        </w:tc>
      </w:tr>
      <w:tr w:rsidR="00AA4193" w:rsidRPr="00CA7147" w:rsidTr="00252993">
        <w:trPr>
          <w:trHeight w:val="2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 xml:space="preserve">Неработающие инвалиды </w:t>
            </w:r>
            <w:proofErr w:type="gramStart"/>
            <w:r w:rsidRPr="00DA334E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DA334E">
              <w:rPr>
                <w:rFonts w:ascii="Times New Roman" w:eastAsia="Times New Roman" w:hAnsi="Times New Roman" w:cs="Times New Roman"/>
              </w:rPr>
              <w:t xml:space="preserve">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</w:tr>
      <w:tr w:rsidR="00AA4193" w:rsidRPr="00CA7147" w:rsidTr="00252993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Участники трудового фронта в годы 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5,50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11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Граждане, получившие и перенесшие лучевую болезнь 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A4193" w:rsidRPr="00CA7147" w:rsidTr="00252993">
        <w:trPr>
          <w:trHeight w:val="7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Члены семей военнослужащих (супруг, супруга, дети, родители), погибших при исполнении обязанностей военной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0,20</w:t>
            </w:r>
          </w:p>
        </w:tc>
      </w:tr>
      <w:tr w:rsidR="00AA4193" w:rsidRPr="00CA7147" w:rsidTr="00252993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Граждане, не использующие земельные участки в результате их затопления паводковыми водами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119,30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Главы крестьянских (фермерских) хозяйств в части земель, неиспользуемых в результате их затопления паводковыми водами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2250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Освобождаются от уплаты в размере 50% - Физические лица</w:t>
            </w:r>
            <w:r w:rsidRPr="00DA334E">
              <w:rPr>
                <w:rFonts w:ascii="Times New Roman" w:eastAsia="Times New Roman" w:hAnsi="Times New Roman" w:cs="Times New Roman"/>
              </w:rPr>
              <w:t xml:space="preserve"> в отношении земельных участков, предназначенных для размещения домов индивидуальной жилой застройки, гаражей, автостоянок, дачных, садоводческих и огороднических объединений и используемых для личных, семейных, домашних нужд, не связанных с осуществлением предпринимательской деятельности: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4193" w:rsidRPr="00CA7147" w:rsidTr="00252993">
        <w:trPr>
          <w:trHeight w:val="2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Пенсионеры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415,39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950,00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1 107,00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1 107,00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1 107,00</w:t>
            </w:r>
          </w:p>
        </w:tc>
      </w:tr>
      <w:tr w:rsidR="00AA4193" w:rsidRPr="00CA7147" w:rsidTr="00252993">
        <w:trPr>
          <w:trHeight w:val="15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A334E">
              <w:rPr>
                <w:rFonts w:ascii="Times New Roman" w:eastAsia="Times New Roman" w:hAnsi="Times New Roman" w:cs="Times New Roman"/>
              </w:rPr>
              <w:t xml:space="preserve">Одинокие отцы или матери, воспитывающие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</w:tr>
      <w:tr w:rsidR="00AA4193" w:rsidRPr="00CA7147" w:rsidTr="00252993">
        <w:trPr>
          <w:trHeight w:val="26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Бывшие воины-интернационалисты, принимавшие участие в военных действиях Республики Афганистан и на территории др</w:t>
            </w:r>
            <w:r>
              <w:rPr>
                <w:rFonts w:ascii="Times New Roman" w:eastAsia="Times New Roman" w:hAnsi="Times New Roman" w:cs="Times New Roman"/>
              </w:rPr>
              <w:t xml:space="preserve">угих </w:t>
            </w:r>
            <w:r w:rsidRPr="00DA334E">
              <w:rPr>
                <w:rFonts w:ascii="Times New Roman" w:eastAsia="Times New Roman" w:hAnsi="Times New Roman" w:cs="Times New Roman"/>
              </w:rPr>
              <w:t>стран, а также военнослужащие, проходившие военную службу на территориях государств Закавказья, Прибалтики, Республики Таджикистан и Чеченской республики,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A334E">
              <w:rPr>
                <w:rFonts w:ascii="Times New Roman" w:eastAsia="Times New Roman" w:hAnsi="Times New Roman" w:cs="Times New Roman"/>
              </w:rPr>
              <w:t>выполнявшие задачи по защите конституционных прав граждан в условиях  чрезвычайного положения и в условиях вооруженных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10,85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AA4193" w:rsidRPr="00CA7147" w:rsidTr="00252993">
        <w:trPr>
          <w:trHeight w:val="21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уходе по заключению лечебного учреждения, а также за ребенком-инвалидом в возрасте до 16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A4193" w:rsidRPr="00CA7147" w:rsidTr="00252993">
        <w:trPr>
          <w:trHeight w:val="6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4 086,90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t>3 605,69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3 027,55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2 771,20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2 771,20</w:t>
            </w:r>
          </w:p>
        </w:tc>
      </w:tr>
      <w:tr w:rsidR="00AA4193" w:rsidRPr="00DA334E" w:rsidTr="00252993">
        <w:trPr>
          <w:trHeight w:val="570"/>
        </w:trPr>
        <w:tc>
          <w:tcPr>
            <w:tcW w:w="974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Льготы по налогу на имущество физических лиц в соответствии с решением Думы города Нижневартовска от 31.10.2014 №658 "О налоге на имущество физических лиц" </w:t>
            </w:r>
          </w:p>
        </w:tc>
      </w:tr>
      <w:tr w:rsidR="00AA4193" w:rsidRPr="00CA7147" w:rsidTr="00252993">
        <w:trPr>
          <w:trHeight w:val="7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 w:colFirst="1" w:colLast="1"/>
            <w:r w:rsidRPr="00DA3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Представители коренных малочисленных народов Севера (ханты, манси, ненцев)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29,73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:rsidR="00AA4193" w:rsidRPr="00CA7147" w:rsidTr="00252993">
        <w:trPr>
          <w:trHeight w:val="19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Военнослужащие, проходившие военную службу на территориях государств Закавказья, Прибалтики, Республики Таджикистан и Чеченской республики, выполнявшие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103,78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151,00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159,00</w:t>
            </w:r>
          </w:p>
        </w:tc>
      </w:tr>
      <w:tr w:rsidR="00AA4193" w:rsidRPr="00CA7147" w:rsidTr="00252993">
        <w:trPr>
          <w:trHeight w:val="22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A334E">
              <w:rPr>
                <w:rFonts w:ascii="Times New Roman" w:eastAsia="Times New Roman" w:hAnsi="Times New Roman" w:cs="Times New Roman"/>
                <w:color w:val="000000"/>
              </w:rPr>
              <w:t>Лица, обучающиеся по очной форме в образовательных учреждениях среднего профессионального или высшего образования (с 01.01.2018 - дети-сироты и дети, оставшиеся без попечения родителей, а также лица из числа детей-сирот и детей, оставшихся без попечения родителей, обучающиеся по очной форме в профессиональных образовательных организациях или образовательных организациях высшего образования)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72,68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259,70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259,70</w:t>
            </w:r>
          </w:p>
        </w:tc>
      </w:tr>
      <w:tr w:rsidR="00AA4193" w:rsidRPr="00CA7147" w:rsidTr="00252993">
        <w:trPr>
          <w:trHeight w:val="15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уходе, по заключению лечебного учреждения, а также за детьми-инвалидами в возрасте до 18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4,22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:rsidR="00AA4193" w:rsidRPr="00CA7147" w:rsidTr="00252993">
        <w:trPr>
          <w:trHeight w:val="3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Неработающие инвалиды III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0,90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</w:tr>
      <w:tr w:rsidR="00AA4193" w:rsidRPr="00CA7147" w:rsidTr="002529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Отцы, воспитывающие детей без матерей, и одинокие матери, имеющие детей в возрасте до 18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27,83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</w:tr>
      <w:tr w:rsidR="00AA4193" w:rsidRPr="00CA7147" w:rsidTr="00252993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34E">
              <w:rPr>
                <w:rFonts w:ascii="Times New Roman" w:eastAsia="Times New Roman" w:hAnsi="Times New Roman" w:cs="Times New Roman"/>
              </w:rPr>
              <w:t>Граждане, имеющие трех и более детей в возрасте до 18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402,92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473,00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482,00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491,00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:rsidR="00AA4193" w:rsidRPr="00CA7147" w:rsidTr="00252993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93" w:rsidRPr="00DA334E" w:rsidRDefault="00AA4193" w:rsidP="003C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 xml:space="preserve">Несовершеннолетние лица (с 01.01.2018 - </w:t>
            </w:r>
            <w:proofErr w:type="gramStart"/>
            <w:r w:rsidRPr="00DA334E">
              <w:rPr>
                <w:rFonts w:ascii="Times New Roman" w:eastAsia="Times New Roman" w:hAnsi="Times New Roman" w:cs="Times New Roman"/>
                <w:color w:val="000000"/>
              </w:rPr>
              <w:t>исключен</w:t>
            </w:r>
            <w:proofErr w:type="gramEnd"/>
            <w:r w:rsidRPr="00DA334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1 362,94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2 375,00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2 494,00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color w:val="000000"/>
              </w:rPr>
              <w:t>отменена</w:t>
            </w:r>
          </w:p>
        </w:tc>
      </w:tr>
      <w:bookmarkEnd w:id="0"/>
      <w:tr w:rsidR="00AA4193" w:rsidRPr="00CA7147" w:rsidTr="00252993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A334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2 005,00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3 188,00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3 333,00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1 023,70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193" w:rsidRPr="00DA334E" w:rsidRDefault="00AA4193" w:rsidP="00252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3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1 048,70</w:t>
            </w:r>
          </w:p>
        </w:tc>
      </w:tr>
    </w:tbl>
    <w:p w:rsidR="00AA4193" w:rsidRDefault="00AA4193" w:rsidP="00AA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E1" w:rsidRDefault="000775E1"/>
    <w:sectPr w:rsidR="0007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0B"/>
    <w:rsid w:val="000775E1"/>
    <w:rsid w:val="002A0744"/>
    <w:rsid w:val="003C5BAF"/>
    <w:rsid w:val="00810714"/>
    <w:rsid w:val="00AA4193"/>
    <w:rsid w:val="00C14C85"/>
    <w:rsid w:val="00E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5977</Characters>
  <Application>Microsoft Office Word</Application>
  <DocSecurity>0</DocSecurity>
  <Lines>49</Lines>
  <Paragraphs>14</Paragraphs>
  <ScaleCrop>false</ScaleCrop>
  <Company>Hewlett-Packard Company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Оксана Борисовна</dc:creator>
  <cp:keywords/>
  <dc:description/>
  <cp:lastModifiedBy>Казьмина Наталья Анатольевна</cp:lastModifiedBy>
  <cp:revision>6</cp:revision>
  <dcterms:created xsi:type="dcterms:W3CDTF">2017-12-08T10:13:00Z</dcterms:created>
  <dcterms:modified xsi:type="dcterms:W3CDTF">2017-12-08T10:30:00Z</dcterms:modified>
</cp:coreProperties>
</file>