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A4D">
        <w:rPr>
          <w:rFonts w:ascii="Times New Roman" w:hAnsi="Times New Roman"/>
          <w:sz w:val="28"/>
          <w:szCs w:val="28"/>
        </w:rPr>
        <w:t>ПРОЕКТ ПОСТАНОВЛЕНИЯ АДМИНИСТРАЦИИ ГОРОДА</w:t>
      </w:r>
    </w:p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D155BC" w:rsidTr="00C01817">
        <w:trPr>
          <w:trHeight w:val="3609"/>
        </w:trPr>
        <w:tc>
          <w:tcPr>
            <w:tcW w:w="5211" w:type="dxa"/>
          </w:tcPr>
          <w:p w:rsidR="00D155BC" w:rsidRDefault="00D155BC" w:rsidP="00900A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1B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4B658C">
              <w:rPr>
                <w:rFonts w:ascii="Times New Roman" w:hAnsi="Times New Roman"/>
                <w:sz w:val="28"/>
                <w:szCs w:val="28"/>
              </w:rPr>
              <w:t>я</w:t>
            </w:r>
            <w:r w:rsidRPr="00F851BC">
              <w:rPr>
                <w:rFonts w:ascii="Times New Roman" w:hAnsi="Times New Roman"/>
                <w:sz w:val="28"/>
                <w:szCs w:val="28"/>
              </w:rPr>
              <w:t xml:space="preserve"> в приложени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        </w:t>
            </w:r>
            <w:r w:rsidRPr="00F851BC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постановлению администрации города </w:t>
            </w:r>
          </w:p>
          <w:p w:rsidR="00D155BC" w:rsidRPr="00F851BC" w:rsidRDefault="00C01817" w:rsidP="00900A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0181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00AC4" w:rsidRPr="00900AC4">
              <w:rPr>
                <w:rFonts w:ascii="Times New Roman" w:hAnsi="Times New Roman"/>
                <w:sz w:val="28"/>
                <w:szCs w:val="28"/>
              </w:rPr>
              <w:t>29.07.2019 №601</w:t>
            </w:r>
            <w:r w:rsidR="00900A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55BC">
              <w:rPr>
                <w:rFonts w:ascii="Times New Roman" w:hAnsi="Times New Roman"/>
                <w:sz w:val="28"/>
                <w:szCs w:val="28"/>
              </w:rPr>
              <w:t xml:space="preserve">"Об утверждении </w:t>
            </w:r>
            <w:r w:rsidR="00E03BD3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D155BC">
              <w:rPr>
                <w:rFonts w:ascii="Times New Roman" w:hAnsi="Times New Roman"/>
                <w:sz w:val="28"/>
                <w:szCs w:val="28"/>
              </w:rPr>
              <w:t>административного регламента предоставления муниципальной услуги</w:t>
            </w:r>
            <w:r w:rsidR="00E03BD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D155BC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r w:rsidR="00900AC4" w:rsidRPr="00900AC4">
              <w:rPr>
                <w:rFonts w:ascii="Times New Roman" w:hAnsi="Times New Roman"/>
                <w:sz w:val="28"/>
                <w:szCs w:val="28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  <w:r w:rsidR="00D155BC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D155BC" w:rsidRDefault="00D155BC" w:rsidP="00D155B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0AC4" w:rsidRDefault="00C01817" w:rsidP="00C018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1817">
        <w:rPr>
          <w:rFonts w:ascii="Times New Roman" w:hAnsi="Times New Roman"/>
          <w:sz w:val="28"/>
          <w:szCs w:val="28"/>
        </w:rPr>
        <w:tab/>
      </w:r>
      <w:r w:rsidR="00900AC4" w:rsidRPr="00900AC4">
        <w:rPr>
          <w:rFonts w:ascii="Times New Roman" w:hAnsi="Times New Roman"/>
          <w:sz w:val="28"/>
          <w:szCs w:val="28"/>
        </w:rPr>
        <w:tab/>
        <w:t xml:space="preserve"> </w:t>
      </w:r>
    </w:p>
    <w:p w:rsidR="00707856" w:rsidRPr="00707856" w:rsidRDefault="00707856" w:rsidP="00C018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7856">
        <w:rPr>
          <w:rFonts w:ascii="Times New Roman" w:hAnsi="Times New Roman"/>
          <w:sz w:val="28"/>
          <w:szCs w:val="28"/>
        </w:rPr>
        <w:t xml:space="preserve">В </w:t>
      </w:r>
      <w:r w:rsidR="00560907">
        <w:rPr>
          <w:rFonts w:ascii="Times New Roman" w:hAnsi="Times New Roman"/>
          <w:sz w:val="28"/>
          <w:szCs w:val="28"/>
        </w:rPr>
        <w:t xml:space="preserve">целях приведения в соответствие с </w:t>
      </w:r>
      <w:r w:rsidR="00F851BC">
        <w:rPr>
          <w:rFonts w:ascii="Times New Roman" w:hAnsi="Times New Roman"/>
          <w:sz w:val="28"/>
          <w:szCs w:val="28"/>
        </w:rPr>
        <w:t>Федеральным законом от 27.07.2010 №210-ФЗ</w:t>
      </w:r>
      <w:r w:rsidR="00560907">
        <w:rPr>
          <w:rFonts w:ascii="Times New Roman" w:hAnsi="Times New Roman"/>
          <w:sz w:val="28"/>
          <w:szCs w:val="28"/>
        </w:rPr>
        <w:t xml:space="preserve"> </w:t>
      </w:r>
      <w:r w:rsidR="00991B15" w:rsidRPr="00991B15">
        <w:rPr>
          <w:rFonts w:ascii="Times New Roman" w:hAnsi="Times New Roman"/>
          <w:sz w:val="28"/>
          <w:szCs w:val="28"/>
        </w:rPr>
        <w:t>"</w:t>
      </w:r>
      <w:r w:rsidR="00F851BC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91B15" w:rsidRPr="00991B15">
        <w:rPr>
          <w:rFonts w:ascii="Times New Roman" w:hAnsi="Times New Roman"/>
          <w:sz w:val="28"/>
          <w:szCs w:val="28"/>
        </w:rPr>
        <w:t>"</w:t>
      </w:r>
      <w:r w:rsidRPr="00707856">
        <w:rPr>
          <w:rFonts w:ascii="Times New Roman" w:hAnsi="Times New Roman"/>
          <w:sz w:val="28"/>
          <w:szCs w:val="28"/>
        </w:rPr>
        <w:t>:</w:t>
      </w:r>
    </w:p>
    <w:p w:rsidR="00707856" w:rsidRP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1B15">
        <w:rPr>
          <w:rFonts w:ascii="Times New Roman" w:hAnsi="Times New Roman"/>
          <w:sz w:val="28"/>
          <w:szCs w:val="28"/>
        </w:rPr>
        <w:t>1. Внести изменени</w:t>
      </w:r>
      <w:r w:rsidR="004E7C4B" w:rsidRPr="00991B15">
        <w:rPr>
          <w:rFonts w:ascii="Times New Roman" w:hAnsi="Times New Roman"/>
          <w:sz w:val="28"/>
          <w:szCs w:val="28"/>
        </w:rPr>
        <w:t>е</w:t>
      </w:r>
      <w:r w:rsidRPr="00991B15">
        <w:rPr>
          <w:rFonts w:ascii="Times New Roman" w:hAnsi="Times New Roman"/>
          <w:sz w:val="28"/>
          <w:szCs w:val="28"/>
        </w:rPr>
        <w:t xml:space="preserve"> в приложени</w:t>
      </w:r>
      <w:r w:rsidR="004E7C4B" w:rsidRPr="00991B15">
        <w:rPr>
          <w:rFonts w:ascii="Times New Roman" w:hAnsi="Times New Roman"/>
          <w:sz w:val="28"/>
          <w:szCs w:val="28"/>
        </w:rPr>
        <w:t>е</w:t>
      </w:r>
      <w:r w:rsidRPr="00991B15">
        <w:rPr>
          <w:rFonts w:ascii="Times New Roman" w:hAnsi="Times New Roman"/>
          <w:sz w:val="28"/>
          <w:szCs w:val="28"/>
        </w:rPr>
        <w:t xml:space="preserve"> к </w:t>
      </w:r>
      <w:r w:rsidR="004E7C4B" w:rsidRPr="00991B15">
        <w:rPr>
          <w:rFonts w:ascii="Times New Roman" w:hAnsi="Times New Roman"/>
          <w:sz w:val="28"/>
          <w:szCs w:val="28"/>
        </w:rPr>
        <w:t xml:space="preserve">постановлению администрации города </w:t>
      </w:r>
      <w:r w:rsidR="00147CAC" w:rsidRPr="00D155BC">
        <w:rPr>
          <w:rFonts w:ascii="Times New Roman" w:hAnsi="Times New Roman"/>
          <w:sz w:val="28"/>
          <w:szCs w:val="28"/>
        </w:rPr>
        <w:t xml:space="preserve">от </w:t>
      </w:r>
      <w:r w:rsidR="00900AC4">
        <w:rPr>
          <w:rFonts w:ascii="Times New Roman" w:hAnsi="Times New Roman"/>
          <w:sz w:val="28"/>
          <w:szCs w:val="28"/>
        </w:rPr>
        <w:t xml:space="preserve">29.07.2019 </w:t>
      </w:r>
      <w:r w:rsidR="00147CAC" w:rsidRPr="00D155BC">
        <w:rPr>
          <w:rFonts w:ascii="Times New Roman" w:hAnsi="Times New Roman"/>
          <w:sz w:val="28"/>
          <w:szCs w:val="28"/>
        </w:rPr>
        <w:t>№</w:t>
      </w:r>
      <w:r w:rsidR="00900AC4">
        <w:rPr>
          <w:rFonts w:ascii="Times New Roman" w:hAnsi="Times New Roman"/>
          <w:sz w:val="28"/>
          <w:szCs w:val="28"/>
        </w:rPr>
        <w:t>601</w:t>
      </w:r>
      <w:r w:rsidR="00147CAC">
        <w:rPr>
          <w:rFonts w:ascii="Times New Roman" w:hAnsi="Times New Roman"/>
          <w:sz w:val="28"/>
          <w:szCs w:val="28"/>
        </w:rPr>
        <w:t xml:space="preserve"> </w:t>
      </w:r>
      <w:r w:rsidR="0025702A">
        <w:rPr>
          <w:rFonts w:ascii="Times New Roman" w:hAnsi="Times New Roman"/>
          <w:sz w:val="28"/>
          <w:szCs w:val="28"/>
        </w:rPr>
        <w:t>"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2067A8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900AC4" w:rsidRPr="00900AC4">
        <w:rPr>
          <w:rFonts w:ascii="Times New Roman" w:hAnsi="Times New Roman"/>
          <w:sz w:val="28"/>
          <w:szCs w:val="28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 w:rsidR="00A85052" w:rsidRPr="00A85052">
        <w:rPr>
          <w:rFonts w:ascii="Times New Roman" w:eastAsia="Arial Unicode MS" w:hAnsi="Times New Roman"/>
          <w:sz w:val="28"/>
          <w:szCs w:val="28"/>
        </w:rPr>
        <w:t>"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>,</w:t>
      </w:r>
      <w:r w:rsidR="00991B15" w:rsidRPr="0099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A80668">
        <w:rPr>
          <w:rFonts w:ascii="Times New Roman" w:eastAsia="Times New Roman" w:hAnsi="Times New Roman"/>
          <w:sz w:val="28"/>
          <w:szCs w:val="28"/>
        </w:rPr>
        <w:t xml:space="preserve">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изложив пункт 5.2.2 раздела </w:t>
      </w:r>
      <w:r w:rsidR="00991B15" w:rsidRPr="00991B15">
        <w:rPr>
          <w:rFonts w:ascii="Times New Roman" w:eastAsia="Times New Roman" w:hAnsi="Times New Roman"/>
          <w:sz w:val="28"/>
          <w:szCs w:val="28"/>
        </w:rPr>
        <w:t xml:space="preserve">V </w:t>
      </w:r>
      <w:r w:rsidR="0025702A">
        <w:rPr>
          <w:rFonts w:ascii="Times New Roman" w:hAnsi="Times New Roman"/>
          <w:sz w:val="28"/>
          <w:szCs w:val="28"/>
        </w:rPr>
        <w:t>"</w:t>
      </w:r>
      <w:r w:rsidR="00991B15" w:rsidRPr="00991B15">
        <w:rPr>
          <w:rFonts w:ascii="Times New Roman" w:eastAsia="Times New Roman" w:hAnsi="Times New Roman"/>
          <w:sz w:val="28"/>
          <w:szCs w:val="28"/>
        </w:rPr>
        <w:t xml:space="preserve">Досудебный (внесудебный) порядок обжалования решений и действий (бездействия) органа предоставляющего муниципальную услугу, многофункционального центра, организаций, указанных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991B15" w:rsidRPr="00991B15">
        <w:rPr>
          <w:rFonts w:ascii="Times New Roman" w:eastAsia="Times New Roman" w:hAnsi="Times New Roman"/>
          <w:sz w:val="28"/>
          <w:szCs w:val="28"/>
        </w:rPr>
        <w:t>в части 1.1. статьи 16 Федерального закона №210-ФЗ, а также их должностных лиц, муниципальных служащих, работников"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 в редакции согласно приложению к </w:t>
      </w:r>
      <w:r w:rsidR="00A80668">
        <w:rPr>
          <w:rFonts w:ascii="Times New Roman" w:eastAsia="Times New Roman" w:hAnsi="Times New Roman"/>
          <w:sz w:val="28"/>
          <w:szCs w:val="28"/>
        </w:rPr>
        <w:t xml:space="preserve">настоящему </w:t>
      </w:r>
      <w:r w:rsidR="00991B15">
        <w:rPr>
          <w:rFonts w:ascii="Times New Roman" w:eastAsia="Times New Roman" w:hAnsi="Times New Roman"/>
          <w:sz w:val="28"/>
          <w:szCs w:val="28"/>
        </w:rPr>
        <w:t>постановлению.</w:t>
      </w:r>
    </w:p>
    <w:p w:rsidR="00707856" w:rsidRP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7856">
        <w:rPr>
          <w:rFonts w:ascii="Times New Roman" w:hAnsi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E21A4D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7856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856" w:rsidRDefault="00707856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D6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BE73D6">
        <w:rPr>
          <w:rFonts w:ascii="Times New Roman" w:hAnsi="Times New Roman"/>
          <w:sz w:val="28"/>
          <w:szCs w:val="28"/>
        </w:rPr>
        <w:t>В.В. Тихонов</w:t>
      </w: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93D54" w:rsidRPr="00BA38FA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="00F851BC" w:rsidRPr="00BA38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B93D54" w:rsidRPr="00BA38FA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B93D54" w:rsidRPr="00B93D54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851BC" w:rsidRPr="00BA38FA">
        <w:rPr>
          <w:rFonts w:ascii="Times New Roman" w:eastAsia="Times New Roman" w:hAnsi="Times New Roman"/>
          <w:sz w:val="28"/>
          <w:szCs w:val="28"/>
          <w:lang w:eastAsia="ru-RU"/>
        </w:rPr>
        <w:t>__________№________</w:t>
      </w:r>
    </w:p>
    <w:p w:rsidR="00B93D54" w:rsidRPr="00B93D54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51BC" w:rsidRDefault="00F851BC" w:rsidP="00B93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5.2.2. </w:t>
      </w:r>
      <w:r w:rsidR="00B93D54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11.1 Федерального закона </w:t>
      </w:r>
      <w:r w:rsidR="004B658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210-ФЗ </w:t>
      </w:r>
      <w:r w:rsidR="00E70D8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заявитель может обратиться с жалобой в том числе в следующих случаях: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нарушение срока регистрации заявления заявителя о предоставлении муниципальной услуги;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нарушение срока предоставления муниципальной услуги. </w:t>
      </w:r>
      <w:r w:rsidR="00484879" w:rsidRPr="00484879">
        <w:rPr>
          <w:rFonts w:ascii="Times New Roman" w:hAnsi="Times New Roman"/>
          <w:sz w:val="28"/>
          <w:szCs w:val="28"/>
        </w:rPr>
        <w:t>В указанном случае не могут быть обжалованы решения и действия (бездействия) многофункционального центра, работника многофункционального центра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40CD6">
        <w:rPr>
          <w:rFonts w:ascii="Times New Roman" w:hAnsi="Times New Roman"/>
          <w:sz w:val="28"/>
          <w:szCs w:val="28"/>
        </w:rPr>
        <w:t>В указанном случае решения и действия (бездействия) МФЦ, работника МФЦ не могут быть обжалованы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органа, предоставляющего муниципальную услугу, его должностного лица, муниципального служащего, МФЦ, работника МФЦ,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ний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40CD6">
        <w:rPr>
          <w:rFonts w:ascii="Times New Roman" w:hAnsi="Times New Roman"/>
          <w:sz w:val="28"/>
          <w:szCs w:val="28"/>
        </w:rPr>
        <w:t>В указанном случае решения и действия (бездействия) МФЦ, работника МФЦ не могут быть обжалованы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40CD6">
        <w:rPr>
          <w:rFonts w:ascii="Times New Roman" w:hAnsi="Times New Roman"/>
          <w:sz w:val="28"/>
          <w:szCs w:val="28"/>
        </w:rPr>
        <w:t>В указанном случае решения и действия (бездействия) МФЦ, работника МФЦ не могут быть обжалованы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851BC" w:rsidRPr="002409E5" w:rsidRDefault="0053067B" w:rsidP="006D306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="004B658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210-ФЗ.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0CD6">
        <w:rPr>
          <w:rFonts w:ascii="Times New Roman" w:hAnsi="Times New Roman"/>
          <w:sz w:val="28"/>
          <w:szCs w:val="28"/>
        </w:rPr>
        <w:t>В указанном случае решения и действия (бездействия) МФЦ, работника МФЦ не могут быть обжалованы</w:t>
      </w:r>
      <w:bookmarkStart w:id="0" w:name="_GoBack"/>
      <w:bookmarkEnd w:id="0"/>
      <w:r w:rsidR="006D3066" w:rsidRPr="006D306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52F0" w:rsidRDefault="002352F0" w:rsidP="00E21A4D"/>
    <w:sectPr w:rsidR="0023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DF7"/>
    <w:multiLevelType w:val="hybridMultilevel"/>
    <w:tmpl w:val="89CC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60E50"/>
    <w:multiLevelType w:val="multilevel"/>
    <w:tmpl w:val="5218E6B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30"/>
    <w:rsid w:val="00051730"/>
    <w:rsid w:val="001210E6"/>
    <w:rsid w:val="00147CAC"/>
    <w:rsid w:val="00190A57"/>
    <w:rsid w:val="002067A8"/>
    <w:rsid w:val="002352F0"/>
    <w:rsid w:val="002409E5"/>
    <w:rsid w:val="0024170A"/>
    <w:rsid w:val="0025702A"/>
    <w:rsid w:val="00270210"/>
    <w:rsid w:val="00292A0E"/>
    <w:rsid w:val="002A560D"/>
    <w:rsid w:val="002C2E68"/>
    <w:rsid w:val="003944D9"/>
    <w:rsid w:val="003A13A0"/>
    <w:rsid w:val="00484879"/>
    <w:rsid w:val="0048508B"/>
    <w:rsid w:val="004A4834"/>
    <w:rsid w:val="004B658C"/>
    <w:rsid w:val="004E7C4B"/>
    <w:rsid w:val="0053067B"/>
    <w:rsid w:val="00542B18"/>
    <w:rsid w:val="00557033"/>
    <w:rsid w:val="00560907"/>
    <w:rsid w:val="00612B9E"/>
    <w:rsid w:val="00681310"/>
    <w:rsid w:val="00686D8A"/>
    <w:rsid w:val="006D3066"/>
    <w:rsid w:val="00707856"/>
    <w:rsid w:val="00756FB7"/>
    <w:rsid w:val="00763F7E"/>
    <w:rsid w:val="007A35C5"/>
    <w:rsid w:val="00900AC4"/>
    <w:rsid w:val="00905340"/>
    <w:rsid w:val="00946C57"/>
    <w:rsid w:val="00991B15"/>
    <w:rsid w:val="009E3CDE"/>
    <w:rsid w:val="009F5642"/>
    <w:rsid w:val="00A80668"/>
    <w:rsid w:val="00A85052"/>
    <w:rsid w:val="00B22EB0"/>
    <w:rsid w:val="00B93D54"/>
    <w:rsid w:val="00BA38FA"/>
    <w:rsid w:val="00BE73D6"/>
    <w:rsid w:val="00C01817"/>
    <w:rsid w:val="00C154C6"/>
    <w:rsid w:val="00C61EA2"/>
    <w:rsid w:val="00CC5FD3"/>
    <w:rsid w:val="00D155BC"/>
    <w:rsid w:val="00D40CD6"/>
    <w:rsid w:val="00DF5769"/>
    <w:rsid w:val="00E03BD3"/>
    <w:rsid w:val="00E21A4D"/>
    <w:rsid w:val="00E70D84"/>
    <w:rsid w:val="00F851BC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ADAA5-0706-483E-92FF-FC3CB1D8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A4D"/>
    <w:pPr>
      <w:ind w:left="720"/>
      <w:contextualSpacing/>
    </w:pPr>
  </w:style>
  <w:style w:type="paragraph" w:customStyle="1" w:styleId="ConsPlusNormal">
    <w:name w:val="ConsPlusNormal"/>
    <w:rsid w:val="00FB21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0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A57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DF576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5769"/>
    <w:rPr>
      <w:rFonts w:ascii="Consolas" w:eastAsia="Calibri" w:hAnsi="Consolas" w:cs="Consolas"/>
      <w:sz w:val="20"/>
      <w:szCs w:val="20"/>
    </w:rPr>
  </w:style>
  <w:style w:type="table" w:styleId="a6">
    <w:name w:val="Table Grid"/>
    <w:basedOn w:val="a1"/>
    <w:uiPriority w:val="39"/>
    <w:rsid w:val="00D15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Макрушина Марина Павловна</dc:creator>
  <cp:lastModifiedBy>Тарнаева Гульнара Габидулловна</cp:lastModifiedBy>
  <cp:revision>9</cp:revision>
  <cp:lastPrinted>2019-10-21T05:00:00Z</cp:lastPrinted>
  <dcterms:created xsi:type="dcterms:W3CDTF">2019-10-16T17:12:00Z</dcterms:created>
  <dcterms:modified xsi:type="dcterms:W3CDTF">2019-11-01T11:02:00Z</dcterms:modified>
</cp:coreProperties>
</file>