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C6470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B96D10" w:rsidRPr="00B96D10">
        <w:rPr>
          <w:b/>
          <w:sz w:val="28"/>
          <w:szCs w:val="28"/>
        </w:rPr>
        <w:t>Об установлении тарифов на услуги, предоставляемые муниципальным бюджетным дошкольным образовательным учреждением детским садом №31 "Медвежонок"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10967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оказании услуги, а также повышением тарифов на коммунальные услуги.</w:t>
      </w:r>
      <w:r w:rsidR="00B96D10">
        <w:rPr>
          <w:sz w:val="28"/>
          <w:szCs w:val="28"/>
        </w:rPr>
        <w:t xml:space="preserve"> Кроме того, с целью удовлетворения потребностей воспитанников</w:t>
      </w:r>
      <w:r w:rsidR="00B96D10" w:rsidRPr="00B96D10">
        <w:rPr>
          <w:sz w:val="28"/>
          <w:szCs w:val="28"/>
        </w:rPr>
        <w:t xml:space="preserve"> </w:t>
      </w:r>
      <w:r w:rsidR="00B96D10">
        <w:rPr>
          <w:sz w:val="28"/>
          <w:szCs w:val="28"/>
        </w:rPr>
        <w:t>у</w:t>
      </w:r>
      <w:r w:rsidR="00B96D10">
        <w:rPr>
          <w:sz w:val="28"/>
          <w:szCs w:val="28"/>
        </w:rPr>
        <w:t>чреждения, введена новая дополнительная услуга.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</w:t>
      </w:r>
      <w:proofErr w:type="gramEnd"/>
      <w:r>
        <w:rPr>
          <w:sz w:val="28"/>
          <w:szCs w:val="28"/>
        </w:rPr>
        <w:t xml:space="preserve">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</w:t>
      </w:r>
      <w:proofErr w:type="gramStart"/>
      <w:r w:rsidRPr="006D4CB9">
        <w:rPr>
          <w:sz w:val="28"/>
          <w:szCs w:val="28"/>
        </w:rPr>
        <w:t>проекте</w:t>
      </w:r>
      <w:proofErr w:type="gramEnd"/>
      <w:r w:rsidRPr="006D4CB9">
        <w:rPr>
          <w:sz w:val="28"/>
          <w:szCs w:val="28"/>
        </w:rPr>
        <w:t xml:space="preserve">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460" w:type="dxa"/>
        <w:tblInd w:w="93" w:type="dxa"/>
        <w:tblLook w:val="04A0" w:firstRow="1" w:lastRow="0" w:firstColumn="1" w:lastColumn="0" w:noHBand="0" w:noVBand="1"/>
      </w:tblPr>
      <w:tblGrid>
        <w:gridCol w:w="3460"/>
      </w:tblGrid>
      <w:tr w:rsidR="00FE7DC8" w:rsidTr="00FE7DC8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DC8" w:rsidRPr="006D4CB9" w:rsidRDefault="006D4CB9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F75617" w:rsidRPr="006D4CB9" w:rsidRDefault="00795A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</w:p>
          <w:p w:rsidR="00F75617" w:rsidRDefault="002B00D8" w:rsidP="00B73AE4">
            <w:pPr>
              <w:rPr>
                <w:color w:val="000000"/>
                <w:sz w:val="22"/>
                <w:szCs w:val="22"/>
              </w:rPr>
            </w:pPr>
            <w:r w:rsidRPr="006D4CB9">
              <w:rPr>
                <w:color w:val="000000"/>
                <w:sz w:val="20"/>
                <w:szCs w:val="20"/>
              </w:rPr>
              <w:t>А.М. Фищенко</w:t>
            </w:r>
            <w:r w:rsidR="00F75617" w:rsidRPr="006D4CB9">
              <w:rPr>
                <w:color w:val="000000"/>
                <w:sz w:val="20"/>
                <w:szCs w:val="20"/>
              </w:rPr>
              <w:t>, 24-16-32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F75617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3D750F"/>
    <w:rsid w:val="0040405C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F0F02"/>
    <w:rsid w:val="0050213A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4539B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F446A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23FD"/>
    <w:rsid w:val="00AD5B10"/>
    <w:rsid w:val="00AD64DA"/>
    <w:rsid w:val="00AF24D7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67415"/>
    <w:rsid w:val="00B73AE4"/>
    <w:rsid w:val="00B94A8E"/>
    <w:rsid w:val="00B96D10"/>
    <w:rsid w:val="00B9743F"/>
    <w:rsid w:val="00BA1597"/>
    <w:rsid w:val="00BA1A33"/>
    <w:rsid w:val="00BB0843"/>
    <w:rsid w:val="00BC7953"/>
    <w:rsid w:val="00BD1E86"/>
    <w:rsid w:val="00BE12BF"/>
    <w:rsid w:val="00BF5063"/>
    <w:rsid w:val="00C001EE"/>
    <w:rsid w:val="00C012FD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4703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01D5"/>
    <w:rsid w:val="00EF53FE"/>
    <w:rsid w:val="00F10381"/>
    <w:rsid w:val="00F13963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47461-5262-413E-AD4A-6D46D51A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7</cp:revision>
  <cp:lastPrinted>2023-01-16T10:00:00Z</cp:lastPrinted>
  <dcterms:created xsi:type="dcterms:W3CDTF">2022-11-28T10:56:00Z</dcterms:created>
  <dcterms:modified xsi:type="dcterms:W3CDTF">2023-01-16T10:04:00Z</dcterms:modified>
</cp:coreProperties>
</file>