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A4" w:rsidRPr="0032387E" w:rsidRDefault="00AD5DA4" w:rsidP="00AD5DA4">
      <w:pPr>
        <w:pStyle w:val="ConsPlusNormal"/>
        <w:tabs>
          <w:tab w:val="left" w:pos="426"/>
          <w:tab w:val="left" w:pos="851"/>
        </w:tabs>
        <w:jc w:val="right"/>
      </w:pPr>
      <w:r w:rsidRPr="0032387E">
        <w:t xml:space="preserve">Приложение </w:t>
      </w:r>
      <w:r w:rsidR="002E1712">
        <w:t>2</w:t>
      </w:r>
    </w:p>
    <w:p w:rsidR="00AD5DA4" w:rsidRPr="0032387E" w:rsidRDefault="00AD5DA4" w:rsidP="00AD5DA4">
      <w:pPr>
        <w:pStyle w:val="ConsPlusNormal"/>
        <w:tabs>
          <w:tab w:val="left" w:pos="426"/>
          <w:tab w:val="left" w:pos="851"/>
        </w:tabs>
        <w:jc w:val="right"/>
      </w:pPr>
      <w:r w:rsidRPr="0032387E">
        <w:t xml:space="preserve">к протоколу КЧС и ОПБ </w:t>
      </w:r>
    </w:p>
    <w:p w:rsidR="00AD5DA4" w:rsidRPr="0032387E" w:rsidRDefault="00AD5DA4" w:rsidP="00AD5DA4">
      <w:pPr>
        <w:pStyle w:val="ConsPlusNormal"/>
        <w:tabs>
          <w:tab w:val="left" w:pos="426"/>
          <w:tab w:val="left" w:pos="851"/>
        </w:tabs>
        <w:jc w:val="right"/>
      </w:pPr>
      <w:r w:rsidRPr="0032387E">
        <w:t>города Нижневартовска</w:t>
      </w:r>
    </w:p>
    <w:p w:rsidR="00AD5DA4" w:rsidRPr="0032387E" w:rsidRDefault="00AD5DA4" w:rsidP="00AD5DA4">
      <w:pPr>
        <w:pStyle w:val="ConsPlusNormal"/>
        <w:tabs>
          <w:tab w:val="left" w:pos="426"/>
          <w:tab w:val="left" w:pos="851"/>
        </w:tabs>
        <w:jc w:val="right"/>
      </w:pPr>
      <w:r w:rsidRPr="0032387E">
        <w:t xml:space="preserve"> от 16.09.2022 №4</w:t>
      </w:r>
    </w:p>
    <w:p w:rsidR="00AD5DA4" w:rsidRDefault="00AD5DA4" w:rsidP="00AD5DA4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AD5DA4" w:rsidRPr="00AD5DA4" w:rsidRDefault="00AD5DA4" w:rsidP="00AD5D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DA4">
        <w:rPr>
          <w:rFonts w:ascii="Times New Roman" w:hAnsi="Times New Roman" w:cs="Times New Roman"/>
          <w:b/>
          <w:sz w:val="28"/>
          <w:szCs w:val="28"/>
        </w:rPr>
        <w:t xml:space="preserve">        Вопрос 2. О сложившейся обстановке с пожарами на территории города. Об организации и проведении мероприятий по предупреждению пожаров, гибели и </w:t>
      </w:r>
      <w:proofErr w:type="spellStart"/>
      <w:r w:rsidRPr="00AD5DA4">
        <w:rPr>
          <w:rFonts w:ascii="Times New Roman" w:hAnsi="Times New Roman" w:cs="Times New Roman"/>
          <w:b/>
          <w:sz w:val="28"/>
          <w:szCs w:val="28"/>
        </w:rPr>
        <w:t>травмирования</w:t>
      </w:r>
      <w:proofErr w:type="spellEnd"/>
      <w:r w:rsidRPr="00AD5DA4">
        <w:rPr>
          <w:rFonts w:ascii="Times New Roman" w:hAnsi="Times New Roman" w:cs="Times New Roman"/>
          <w:b/>
          <w:sz w:val="28"/>
          <w:szCs w:val="28"/>
        </w:rPr>
        <w:t xml:space="preserve"> людей (несовершеннолетних) на пожарах, в том числе на объектах с круглосуточным пребыванием людей.</w:t>
      </w:r>
    </w:p>
    <w:p w:rsidR="00AD5DA4" w:rsidRDefault="00AD5DA4" w:rsidP="00AD5DA4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AD5DA4" w:rsidRPr="00AD5DA4" w:rsidRDefault="00AD5DA4" w:rsidP="00AD5DA4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AD5DA4">
        <w:rPr>
          <w:rFonts w:ascii="Times New Roman" w:hAnsi="Times New Roman"/>
          <w:b/>
          <w:sz w:val="28"/>
          <w:szCs w:val="28"/>
        </w:rPr>
        <w:t xml:space="preserve">Головаш Дмитрий Вячеславович, </w:t>
      </w:r>
    </w:p>
    <w:p w:rsidR="00AD5DA4" w:rsidRPr="00AD5DA4" w:rsidRDefault="00AD5DA4" w:rsidP="00AD5DA4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D5DA4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D5DA4">
        <w:rPr>
          <w:rFonts w:ascii="Times New Roman" w:hAnsi="Times New Roman"/>
          <w:sz w:val="28"/>
          <w:szCs w:val="28"/>
        </w:rPr>
        <w:t xml:space="preserve"> обязанности начальника </w:t>
      </w:r>
    </w:p>
    <w:p w:rsidR="00AD5DA4" w:rsidRPr="00AD5DA4" w:rsidRDefault="00AD5DA4" w:rsidP="00AD5DA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 xml:space="preserve">5 пожарно-спасательного отряда </w:t>
      </w:r>
      <w:proofErr w:type="gramStart"/>
      <w:r w:rsidRPr="00AD5DA4">
        <w:rPr>
          <w:rFonts w:ascii="Times New Roman" w:hAnsi="Times New Roman"/>
          <w:sz w:val="28"/>
          <w:szCs w:val="28"/>
        </w:rPr>
        <w:t>федеральной</w:t>
      </w:r>
      <w:proofErr w:type="gramEnd"/>
      <w:r w:rsidRPr="00AD5DA4">
        <w:rPr>
          <w:rFonts w:ascii="Times New Roman" w:hAnsi="Times New Roman"/>
          <w:sz w:val="28"/>
          <w:szCs w:val="28"/>
        </w:rPr>
        <w:t xml:space="preserve"> </w:t>
      </w:r>
    </w:p>
    <w:p w:rsidR="00AD5DA4" w:rsidRPr="00AD5DA4" w:rsidRDefault="00AD5DA4" w:rsidP="00AD5DA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 xml:space="preserve">противопожарной службы Государственной </w:t>
      </w:r>
    </w:p>
    <w:p w:rsidR="00AD5DA4" w:rsidRPr="00AD5DA4" w:rsidRDefault="00AD5DA4" w:rsidP="00AD5DA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 xml:space="preserve">противопожарной службы Главного управления </w:t>
      </w:r>
    </w:p>
    <w:p w:rsidR="00AD5DA4" w:rsidRPr="00AD5DA4" w:rsidRDefault="00AD5DA4" w:rsidP="00AD5DA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 xml:space="preserve">МЧС России по Ханты-Мансийскому </w:t>
      </w:r>
    </w:p>
    <w:p w:rsidR="00AD5DA4" w:rsidRPr="00AD5DA4" w:rsidRDefault="00AD5DA4" w:rsidP="00AD5DA4">
      <w:pPr>
        <w:pStyle w:val="a5"/>
        <w:jc w:val="right"/>
      </w:pPr>
      <w:r w:rsidRPr="00AD5DA4">
        <w:rPr>
          <w:rFonts w:ascii="Times New Roman" w:hAnsi="Times New Roman"/>
          <w:sz w:val="28"/>
          <w:szCs w:val="28"/>
        </w:rPr>
        <w:t xml:space="preserve">автономному округу - </w:t>
      </w:r>
      <w:proofErr w:type="spellStart"/>
      <w:r w:rsidRPr="00AD5DA4">
        <w:rPr>
          <w:rFonts w:ascii="Times New Roman" w:hAnsi="Times New Roman"/>
          <w:sz w:val="28"/>
          <w:szCs w:val="28"/>
        </w:rPr>
        <w:t>Югре</w:t>
      </w:r>
      <w:proofErr w:type="spellEnd"/>
    </w:p>
    <w:p w:rsidR="00AD5DA4" w:rsidRPr="00AD5DA4" w:rsidRDefault="00AD5DA4" w:rsidP="00AD5DA4">
      <w:pPr>
        <w:shd w:val="clear" w:color="auto" w:fill="FFFFFF"/>
        <w:spacing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DA4" w:rsidRPr="00AD5DA4" w:rsidRDefault="00AD5DA4" w:rsidP="00AD5DA4">
      <w:pPr>
        <w:shd w:val="clear" w:color="auto" w:fill="FFFFFF"/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 xml:space="preserve">В период с 01.01.2022 года по 31.08.2022 года в городе  Нижневартовске зарегистрировано 238 пожаров, зарегистрировано 6 погибших людей, а также 11 фактов </w:t>
      </w:r>
      <w:proofErr w:type="spellStart"/>
      <w:r w:rsidRPr="00AD5DA4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D5DA4">
        <w:rPr>
          <w:rFonts w:ascii="Times New Roman" w:hAnsi="Times New Roman" w:cs="Times New Roman"/>
          <w:sz w:val="28"/>
          <w:szCs w:val="28"/>
        </w:rPr>
        <w:t xml:space="preserve"> людей. Уничтожено и повреждено 148 строений, общей площадью 5022 м</w:t>
      </w:r>
      <w:proofErr w:type="gramStart"/>
      <w:r w:rsidRPr="00AD5DA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D5DA4">
        <w:rPr>
          <w:rFonts w:ascii="Times New Roman" w:hAnsi="Times New Roman" w:cs="Times New Roman"/>
          <w:sz w:val="28"/>
          <w:szCs w:val="28"/>
        </w:rPr>
        <w:t>, материальный ущерб составил 757 222 р.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Ежедневно в городе происходит в среднем 1 пожар, уничтожается и повреждается 0,61 строения на площади 20,8 м</w:t>
      </w:r>
      <w:proofErr w:type="gramStart"/>
      <w:r w:rsidRPr="00AD5DA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D5DA4">
        <w:rPr>
          <w:rFonts w:ascii="Times New Roman" w:hAnsi="Times New Roman" w:cs="Times New Roman"/>
          <w:sz w:val="28"/>
          <w:szCs w:val="28"/>
        </w:rPr>
        <w:t>.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Рассматривая качественный состав пожаров, можно увидеть, что рост количества  пожаров произошел: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Здания для хранения транспорта – с 6 до 7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Места открытого хранения – с 58 до 60 пожаров;</w:t>
      </w:r>
    </w:p>
    <w:p w:rsidR="00AD5DA4" w:rsidRPr="00AD5DA4" w:rsidRDefault="00AD5DA4" w:rsidP="00AD5DA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Вагончик для жилья – с 3 до 5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Прочее здание жилого назначения – с 0 до 4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Многоквартирный жилой дом – с 21 до 46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Гараж, тен</w:t>
      </w:r>
      <w:proofErr w:type="gramStart"/>
      <w:r w:rsidRPr="00AD5DA4">
        <w:rPr>
          <w:sz w:val="28"/>
          <w:szCs w:val="28"/>
        </w:rPr>
        <w:t>т-</w:t>
      </w:r>
      <w:proofErr w:type="gramEnd"/>
      <w:r w:rsidRPr="00AD5DA4">
        <w:rPr>
          <w:sz w:val="28"/>
          <w:szCs w:val="28"/>
        </w:rPr>
        <w:t xml:space="preserve"> укрытие, в т.ч. ГСК – с 0 до 2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Баня – с 22 до 24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Животноводческие здания и сооружения – с 0 до 1 пожара;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Строящиеся здания – с 0 до 1 пожара;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Здания предприятий торговли – с 1 до 5 пожаров;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Административные здания – с 0 до 1 пожара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Основная доля количества пожаров приходится на жилой сектор города Нижневартовска и составляет 45 % от общего количества пожаров (107 из 238 пожаров).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DA4">
        <w:rPr>
          <w:rFonts w:ascii="Times New Roman" w:hAnsi="Times New Roman" w:cs="Times New Roman"/>
          <w:sz w:val="28"/>
          <w:szCs w:val="28"/>
        </w:rPr>
        <w:t xml:space="preserve">Исходя из анализа пожаров в садово-огороднических товариществах за 8 месяцев 2022 года количество пожаров происшедших на территориях СОТ </w:t>
      </w:r>
      <w:r w:rsidRPr="00AD5DA4">
        <w:rPr>
          <w:rFonts w:ascii="Times New Roman" w:hAnsi="Times New Roman" w:cs="Times New Roman"/>
          <w:sz w:val="28"/>
          <w:szCs w:val="28"/>
        </w:rPr>
        <w:lastRenderedPageBreak/>
        <w:t>снизилось</w:t>
      </w:r>
      <w:proofErr w:type="gramEnd"/>
      <w:r w:rsidRPr="00AD5DA4">
        <w:rPr>
          <w:rFonts w:ascii="Times New Roman" w:hAnsi="Times New Roman" w:cs="Times New Roman"/>
          <w:sz w:val="28"/>
          <w:szCs w:val="28"/>
        </w:rPr>
        <w:t xml:space="preserve"> на 36 случаев (87 пожаров в 2021 году и 51 пожар в 2022 году), т.е. -41%.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Количество пожаров на данных объектах составляет 21% от общего количества пожаров и 47,6% от количества пожаров в жилом секторе.</w:t>
      </w:r>
    </w:p>
    <w:p w:rsidR="00AD5DA4" w:rsidRPr="00AD5DA4" w:rsidRDefault="00AD5DA4" w:rsidP="00AD5DA4">
      <w:pPr>
        <w:pStyle w:val="3"/>
        <w:tabs>
          <w:tab w:val="left" w:pos="2694"/>
        </w:tabs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В результате пожаров на территориях СОТ уничтожено и повреждено 53 строения, общей площадью 1519 м</w:t>
      </w:r>
      <w:proofErr w:type="gramStart"/>
      <w:r w:rsidRPr="00AD5DA4">
        <w:rPr>
          <w:sz w:val="28"/>
          <w:szCs w:val="28"/>
        </w:rPr>
        <w:t>2</w:t>
      </w:r>
      <w:proofErr w:type="gramEnd"/>
      <w:r w:rsidRPr="00AD5DA4">
        <w:rPr>
          <w:sz w:val="28"/>
          <w:szCs w:val="28"/>
        </w:rPr>
        <w:t>.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>В целом, за истекший период 2022 года, в сравнении с аналогичным периодом прошлого года, общее количество пожаров сократилось на 1,6%. 242 пожара в 2021 году и 238 пожаров в 2022 году.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r w:rsidRPr="00AD5DA4">
        <w:rPr>
          <w:sz w:val="28"/>
          <w:szCs w:val="28"/>
        </w:rPr>
        <w:t xml:space="preserve"> Гибель людей на пожарах увеличилась в 6 раз по сравнению с показателями прошлого года, 1 человек в 2021 году, 6 человек - в 2022 году. </w:t>
      </w:r>
    </w:p>
    <w:p w:rsidR="00AD5DA4" w:rsidRPr="00AD5DA4" w:rsidRDefault="00AD5DA4" w:rsidP="00AD5DA4">
      <w:pPr>
        <w:pStyle w:val="3"/>
        <w:ind w:right="-2" w:firstLine="708"/>
        <w:rPr>
          <w:sz w:val="28"/>
          <w:szCs w:val="28"/>
        </w:rPr>
      </w:pPr>
      <w:proofErr w:type="spellStart"/>
      <w:r w:rsidRPr="00AD5DA4">
        <w:rPr>
          <w:sz w:val="28"/>
          <w:szCs w:val="28"/>
        </w:rPr>
        <w:t>Травмирование</w:t>
      </w:r>
      <w:proofErr w:type="spellEnd"/>
      <w:r w:rsidRPr="00AD5DA4">
        <w:rPr>
          <w:sz w:val="28"/>
          <w:szCs w:val="28"/>
        </w:rPr>
        <w:t xml:space="preserve"> людей на пожарах увеличилось в 2,8 раза по сравнению с показателями прошлого года –  4 человека  за аналогичный период 2021 года, 11 человек – в 2022 году.</w:t>
      </w:r>
    </w:p>
    <w:p w:rsidR="00AD5DA4" w:rsidRPr="00AD5DA4" w:rsidRDefault="00AD5DA4" w:rsidP="00AD5DA4">
      <w:pPr>
        <w:pStyle w:val="3"/>
        <w:ind w:right="-2"/>
        <w:rPr>
          <w:sz w:val="28"/>
          <w:szCs w:val="28"/>
        </w:rPr>
      </w:pPr>
      <w:r w:rsidRPr="00AD5DA4">
        <w:rPr>
          <w:sz w:val="28"/>
          <w:szCs w:val="28"/>
        </w:rPr>
        <w:t>В целом, за истекший период 2022 года, в сравнении с аналогичным периодом прошлого года, общее количество пожаров сократилось на 1,6%. 242 пожара в 2021 году и 238 пожаров в 2022 году.</w:t>
      </w:r>
    </w:p>
    <w:p w:rsidR="00AD5DA4" w:rsidRPr="00AD5DA4" w:rsidRDefault="00AD5DA4" w:rsidP="00AD5DA4">
      <w:pPr>
        <w:pStyle w:val="3"/>
        <w:ind w:right="-2"/>
        <w:rPr>
          <w:sz w:val="28"/>
          <w:szCs w:val="28"/>
        </w:rPr>
      </w:pPr>
      <w:r w:rsidRPr="00AD5DA4">
        <w:rPr>
          <w:sz w:val="28"/>
          <w:szCs w:val="28"/>
        </w:rPr>
        <w:t xml:space="preserve"> Гибель людей на пожарах увеличилась в 6 раз по сравнению с показателями прошлого года, 1 человек в 2021 году, 6 человек - в 2022 году. </w:t>
      </w:r>
    </w:p>
    <w:p w:rsidR="00AD5DA4" w:rsidRPr="00AD5DA4" w:rsidRDefault="00AD5DA4" w:rsidP="00AD5DA4">
      <w:pPr>
        <w:pStyle w:val="3"/>
        <w:ind w:right="-2"/>
        <w:rPr>
          <w:sz w:val="28"/>
          <w:szCs w:val="28"/>
        </w:rPr>
      </w:pPr>
      <w:proofErr w:type="spellStart"/>
      <w:r w:rsidRPr="00AD5DA4">
        <w:rPr>
          <w:sz w:val="28"/>
          <w:szCs w:val="28"/>
        </w:rPr>
        <w:t>Травмирование</w:t>
      </w:r>
      <w:proofErr w:type="spellEnd"/>
      <w:r w:rsidRPr="00AD5DA4">
        <w:rPr>
          <w:sz w:val="28"/>
          <w:szCs w:val="28"/>
        </w:rPr>
        <w:t xml:space="preserve"> людей на пожарах увеличилось в 2,8 раза по сравнению с показателями прошлого года –  4 человека  за аналогичный период 2021 года, 11 человек – в 2022 году.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Профилактические мероприятия, направленные на профилактику пожаров на территории города Нижневартовска, осуществляются нештатной службой профилактики, в состав которой входит: органы местного самоуправления, федеральная противопожарная служба, общественные организации, волонтёры, добровольная пожарная охрана, сотрудники УМВД России по городу Нижневартовску, работники социальных служб и другие заинтересованные организации.</w:t>
      </w:r>
    </w:p>
    <w:p w:rsidR="00AD5DA4" w:rsidRPr="00AD5DA4" w:rsidRDefault="00AD5DA4" w:rsidP="00AD5DA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DA4">
        <w:rPr>
          <w:rFonts w:ascii="Times New Roman" w:hAnsi="Times New Roman" w:cs="Times New Roman"/>
          <w:sz w:val="28"/>
          <w:szCs w:val="28"/>
        </w:rPr>
        <w:t xml:space="preserve">Профилактика пожаров на территории города осуществляется в соответствии с разработанными планами стабилизации обстановки с пожарами, также в период наступления пожароопасного периода на территории Ханты-Мансийского автономного </w:t>
      </w:r>
      <w:proofErr w:type="spellStart"/>
      <w:r w:rsidRPr="00AD5DA4">
        <w:rPr>
          <w:rFonts w:ascii="Times New Roman" w:hAnsi="Times New Roman" w:cs="Times New Roman"/>
          <w:sz w:val="28"/>
          <w:szCs w:val="28"/>
        </w:rPr>
        <w:t>округа-Югры</w:t>
      </w:r>
      <w:proofErr w:type="spellEnd"/>
      <w:r w:rsidRPr="00AD5DA4">
        <w:rPr>
          <w:rFonts w:ascii="Times New Roman" w:hAnsi="Times New Roman" w:cs="Times New Roman"/>
          <w:sz w:val="28"/>
          <w:szCs w:val="28"/>
        </w:rPr>
        <w:t xml:space="preserve">, и в рамках реализации Плана гарнизонных мероприятий </w:t>
      </w:r>
      <w:proofErr w:type="spellStart"/>
      <w:r w:rsidRPr="00AD5DA4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AD5DA4">
        <w:rPr>
          <w:rFonts w:ascii="Times New Roman" w:hAnsi="Times New Roman" w:cs="Times New Roman"/>
          <w:sz w:val="28"/>
          <w:szCs w:val="28"/>
        </w:rPr>
        <w:t xml:space="preserve"> местного пожарно-спасательного гарнизона, на территориях садоводческих и огороднических товариществах города Нижневартовска, а также в местах проживания многодетных, малообеспеченных, неблагополучных семей, и одиноко проживающих престарелых, инвалидов, ветеранов</w:t>
      </w:r>
      <w:proofErr w:type="gramEnd"/>
      <w:r w:rsidRPr="00AD5DA4">
        <w:rPr>
          <w:rFonts w:ascii="Times New Roman" w:hAnsi="Times New Roman" w:cs="Times New Roman"/>
          <w:sz w:val="28"/>
          <w:szCs w:val="28"/>
        </w:rPr>
        <w:t>, с привлечением к осуществлению профилактических мероприятий представителей.</w:t>
      </w:r>
    </w:p>
    <w:p w:rsidR="00AD5DA4" w:rsidRPr="00AD5DA4" w:rsidRDefault="00AD5DA4" w:rsidP="00AD5DA4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Так за первое полугодие 2022 года, проведены следующие профилактические мероприятия: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- охвачено 404 жилых домов;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lastRenderedPageBreak/>
        <w:t>- 266 рейдов по садоводческим огородническим товариществам и 4 гаражно-строительным кооперативам;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- проинструктировано 34426 человека;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>- распространено 3765 памяток о мерах ПБ.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 xml:space="preserve">Общее количество человек, задействованных в проведении профилактических мероприятий - 529 человек из них личного состава ОНД-17, личного состава ФПС – 420, сотрудников ОВД-8, работников ОМС – 12, управляющих компаний – 34, работников социальных служб – 17, членов ДПО – 6, членов иных общественных организаций – 11, членов казачеств – 4. 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DA4">
        <w:rPr>
          <w:rFonts w:ascii="Times New Roman" w:hAnsi="Times New Roman" w:cs="Times New Roman"/>
          <w:sz w:val="28"/>
          <w:szCs w:val="28"/>
        </w:rPr>
        <w:t xml:space="preserve">Информационного характера: размещается информация в социальных сетях органов местного самоуправления, а также на сайтах ОМС в разделе «Безопасный город», «Новости», «Новости государственных органов». </w:t>
      </w:r>
      <w:proofErr w:type="gramStart"/>
      <w:r w:rsidRPr="00AD5DA4">
        <w:rPr>
          <w:rFonts w:ascii="Times New Roman" w:hAnsi="Times New Roman" w:cs="Times New Roman"/>
          <w:sz w:val="28"/>
          <w:szCs w:val="28"/>
        </w:rPr>
        <w:t xml:space="preserve">В адрес администрации города Нижневартовска, Управление социальной защиты населения по городу Нижневартовску, </w:t>
      </w:r>
      <w:proofErr w:type="spellStart"/>
      <w:r w:rsidRPr="00AD5DA4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Pr="00AD5DA4">
        <w:rPr>
          <w:rFonts w:ascii="Times New Roman" w:hAnsi="Times New Roman" w:cs="Times New Roman"/>
          <w:sz w:val="28"/>
          <w:szCs w:val="28"/>
        </w:rPr>
        <w:t xml:space="preserve"> району, управляющие компании города, учреждения здравоохранения, образования, организаций доставки питания, кинотеатров, станции технического обслуживания транспорта, садово-огороднические товарищества и т.п. периодически направляются информационные письма о необходимости соблюдения требований пожарной безопасности и повышения </w:t>
      </w:r>
      <w:r w:rsidRPr="00AD5DA4">
        <w:rPr>
          <w:rFonts w:ascii="Times New Roman" w:hAnsi="Times New Roman" w:cs="Times New Roman"/>
          <w:bCs/>
          <w:sz w:val="28"/>
          <w:szCs w:val="28"/>
        </w:rPr>
        <w:t>уровня грамотности и сознательности населения в области пожарной безопасности.</w:t>
      </w:r>
      <w:proofErr w:type="gramEnd"/>
    </w:p>
    <w:p w:rsidR="00AD5DA4" w:rsidRPr="00AD5DA4" w:rsidRDefault="00AD5DA4" w:rsidP="00AD5D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 xml:space="preserve">Вместе с тем, во исполнение ст. 6 Федерального закона № 69-ФЗ, ст. 45 Федерального закона № 248-ФЗ, а также п. 45 Положения о федеральном государственном пожарном надзоре нештатной службой профилактики в лице сотрудников </w:t>
      </w:r>
      <w:proofErr w:type="spellStart"/>
      <w:r w:rsidRPr="00AD5DA4">
        <w:rPr>
          <w:rFonts w:ascii="Times New Roman" w:hAnsi="Times New Roman"/>
          <w:sz w:val="28"/>
          <w:szCs w:val="28"/>
        </w:rPr>
        <w:t>ОНДиПР</w:t>
      </w:r>
      <w:proofErr w:type="spellEnd"/>
      <w:r w:rsidRPr="00AD5DA4">
        <w:rPr>
          <w:rFonts w:ascii="Times New Roman" w:hAnsi="Times New Roman"/>
          <w:sz w:val="28"/>
          <w:szCs w:val="28"/>
        </w:rPr>
        <w:t xml:space="preserve"> осуществляются мероприятия на объектах защиты с подконтрольными лицами и их представителями.</w:t>
      </w:r>
    </w:p>
    <w:p w:rsidR="00AD5DA4" w:rsidRPr="00AD5DA4" w:rsidRDefault="00AD5DA4" w:rsidP="00AD5D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>В рамках данной работы:</w:t>
      </w:r>
    </w:p>
    <w:p w:rsidR="00AD5DA4" w:rsidRPr="00AD5DA4" w:rsidRDefault="00AD5DA4" w:rsidP="00AD5D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 xml:space="preserve">- организовано и проведено 72 </w:t>
      </w:r>
      <w:proofErr w:type="gramStart"/>
      <w:r w:rsidRPr="00AD5DA4">
        <w:rPr>
          <w:rFonts w:ascii="Times New Roman" w:hAnsi="Times New Roman"/>
          <w:sz w:val="28"/>
          <w:szCs w:val="28"/>
        </w:rPr>
        <w:t>профилактических</w:t>
      </w:r>
      <w:proofErr w:type="gramEnd"/>
      <w:r w:rsidRPr="00AD5DA4">
        <w:rPr>
          <w:rFonts w:ascii="Times New Roman" w:hAnsi="Times New Roman"/>
          <w:sz w:val="28"/>
          <w:szCs w:val="28"/>
        </w:rPr>
        <w:t xml:space="preserve"> визита на объекты защиты;</w:t>
      </w:r>
    </w:p>
    <w:p w:rsidR="00AD5DA4" w:rsidRPr="00AD5DA4" w:rsidRDefault="00AD5DA4" w:rsidP="00AD5D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>- объявлено 4 предостережения о недопустимости нарушения обязательных требований;</w:t>
      </w:r>
    </w:p>
    <w:p w:rsidR="00AD5DA4" w:rsidRPr="00AD5DA4" w:rsidRDefault="00AD5DA4" w:rsidP="00AD5D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>- проведено 83 консультирования контролируемых лиц и их представителей;</w:t>
      </w:r>
    </w:p>
    <w:p w:rsidR="00AD5DA4" w:rsidRPr="00AD5DA4" w:rsidRDefault="00AD5DA4" w:rsidP="00AD5D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D5DA4">
        <w:rPr>
          <w:rFonts w:ascii="Times New Roman" w:hAnsi="Times New Roman"/>
          <w:sz w:val="28"/>
          <w:szCs w:val="28"/>
        </w:rPr>
        <w:t>- организовано освещение 967 информаций в СМИ.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AD5DA4">
        <w:rPr>
          <w:rFonts w:ascii="Times New Roman" w:hAnsi="Times New Roman" w:cs="Times New Roman"/>
          <w:sz w:val="28"/>
          <w:szCs w:val="28"/>
          <w:lang w:eastAsia="en-US"/>
        </w:rPr>
        <w:t>-  садоводческих огороднических дачных некоммерческих товариществах на стендах, установленных на въезде на территорию СОТ, размещена информация о правилах поведения и действиях в случае пожара.</w:t>
      </w:r>
      <w:proofErr w:type="gramEnd"/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Информация обновляется с учетом сезонных рисков.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t>- на территории города Нижневартовска размещено 124 стенда «Сообщает -101». На стендах ежеквартально обновляется информация об обстановке с пожарами и их профилактике, «Телефон доверия».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в лифтах жилых домов на информационных стендах периодически размещаются памятки о мерах пожарной безопасности в количестве 1124 штук.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proofErr w:type="gramStart"/>
      <w:r w:rsidRPr="00AD5DA4">
        <w:rPr>
          <w:rFonts w:ascii="Times New Roman" w:hAnsi="Times New Roman" w:cs="Times New Roman"/>
          <w:sz w:val="28"/>
          <w:szCs w:val="28"/>
          <w:lang w:eastAsia="en-US"/>
        </w:rPr>
        <w:t>городе</w:t>
      </w:r>
      <w:proofErr w:type="gramEnd"/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 размещено 8 баннеров социальной рекламы МЧС России.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- на стендах управляющих компаний </w:t>
      </w:r>
      <w:proofErr w:type="gramStart"/>
      <w:r w:rsidRPr="00AD5DA4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AD5DA4">
        <w:rPr>
          <w:rFonts w:ascii="Times New Roman" w:hAnsi="Times New Roman" w:cs="Times New Roman"/>
          <w:sz w:val="28"/>
          <w:szCs w:val="28"/>
          <w:lang w:eastAsia="en-US"/>
        </w:rPr>
        <w:t>. Нижневартовска вывешена информация (памятки, буклеты) по профилактике пожарной безопасности в жилье и быту.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t>- на сайтах (раздел безопасность) учреждений здравоохранения, образовательных учреждениях города Нижневартовска, департамента экономического развития, департамента ЖКХ, управления по делам гражданской обороны и защиты населения в чрезвычайных ситуациях размещены памятки о соблюдении мер пожарной безопасности.</w:t>
      </w:r>
    </w:p>
    <w:p w:rsidR="00AD5DA4" w:rsidRPr="00AD5DA4" w:rsidRDefault="00AD5DA4" w:rsidP="00AD5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- на </w:t>
      </w:r>
      <w:proofErr w:type="gramStart"/>
      <w:r w:rsidRPr="00AD5DA4">
        <w:rPr>
          <w:rFonts w:ascii="Times New Roman" w:hAnsi="Times New Roman" w:cs="Times New Roman"/>
          <w:sz w:val="28"/>
          <w:szCs w:val="28"/>
          <w:lang w:eastAsia="en-US"/>
        </w:rPr>
        <w:t>официальный</w:t>
      </w:r>
      <w:proofErr w:type="gramEnd"/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 сайтах образовательных организаций опубликованы информационные материалы, направленные на профилактику пожаров.</w:t>
      </w:r>
    </w:p>
    <w:p w:rsidR="00AD5DA4" w:rsidRPr="00AD5DA4" w:rsidRDefault="00AD5DA4" w:rsidP="00AD5D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proofErr w:type="gramStart"/>
      <w:r w:rsidRPr="00AD5DA4">
        <w:rPr>
          <w:rFonts w:ascii="Times New Roman" w:hAnsi="Times New Roman" w:cs="Times New Roman"/>
          <w:sz w:val="28"/>
          <w:szCs w:val="28"/>
          <w:lang w:eastAsia="en-US"/>
        </w:rPr>
        <w:t>кинотеатрах</w:t>
      </w:r>
      <w:proofErr w:type="gramEnd"/>
      <w:r w:rsidRPr="00AD5DA4">
        <w:rPr>
          <w:rFonts w:ascii="Times New Roman" w:hAnsi="Times New Roman" w:cs="Times New Roman"/>
          <w:sz w:val="28"/>
          <w:szCs w:val="28"/>
          <w:lang w:eastAsia="en-US"/>
        </w:rPr>
        <w:t xml:space="preserve"> города перед началом сеанса транслируются видеороликов по пожарной безопасности в количестве 2128 штук.</w:t>
      </w:r>
    </w:p>
    <w:p w:rsidR="00AD5DA4" w:rsidRPr="00AD5DA4" w:rsidRDefault="00AD5DA4" w:rsidP="00AD5DA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D5DA4">
        <w:rPr>
          <w:rFonts w:ascii="Times New Roman" w:hAnsi="Times New Roman" w:cs="Times New Roman"/>
          <w:b/>
          <w:sz w:val="28"/>
          <w:szCs w:val="28"/>
          <w:lang w:eastAsia="en-US"/>
        </w:rPr>
        <w:t>Предложения в  решение комиссии:</w:t>
      </w:r>
    </w:p>
    <w:p w:rsidR="00AD5DA4" w:rsidRPr="00AD5DA4" w:rsidRDefault="00AD5DA4" w:rsidP="00AD5DA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DA4">
        <w:rPr>
          <w:rFonts w:ascii="Times New Roman" w:hAnsi="Times New Roman" w:cs="Times New Roman"/>
          <w:bCs/>
          <w:sz w:val="28"/>
          <w:szCs w:val="28"/>
        </w:rPr>
        <w:t xml:space="preserve">Совместно с органами местного самоуправления и органами внутренних дел организациями обслуживающими многоквартирные жилые дома организовать профилактические мероприятия по ограничению доступа посторонних лиц в чердачные помещения и подвальные помещения жилых домов. </w:t>
      </w:r>
    </w:p>
    <w:p w:rsidR="00AD5DA4" w:rsidRPr="00AD5DA4" w:rsidRDefault="00AD5DA4" w:rsidP="00AD5DA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D5DA4">
        <w:rPr>
          <w:rFonts w:ascii="Times New Roman" w:hAnsi="Times New Roman" w:cs="Times New Roman"/>
          <w:bCs/>
          <w:sz w:val="28"/>
          <w:szCs w:val="28"/>
        </w:rPr>
        <w:t>В рамках к подготовки к отопительному сезону организовать профилактические рейды в садово-огороднических товариществах, организовать освещение информации о соблюдении требований пожарной безопасности в отопительный сезон в СМИ, на официальных сайтах муниципальных образований.</w:t>
      </w:r>
      <w:proofErr w:type="gramEnd"/>
    </w:p>
    <w:p w:rsidR="00AD5DA4" w:rsidRPr="00AD5DA4" w:rsidRDefault="00AD5DA4" w:rsidP="00AD5D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DA4">
        <w:rPr>
          <w:rFonts w:ascii="Times New Roman" w:hAnsi="Times New Roman" w:cs="Times New Roman"/>
          <w:bCs/>
          <w:sz w:val="28"/>
          <w:szCs w:val="28"/>
        </w:rPr>
        <w:t>Предлагаем провести плановые (рейдовые) осмотры совместно с «</w:t>
      </w:r>
      <w:proofErr w:type="spellStart"/>
      <w:r w:rsidRPr="00AD5DA4">
        <w:rPr>
          <w:rFonts w:ascii="Times New Roman" w:hAnsi="Times New Roman" w:cs="Times New Roman"/>
          <w:bCs/>
          <w:sz w:val="28"/>
          <w:szCs w:val="28"/>
        </w:rPr>
        <w:t>Нижневартовскгаз</w:t>
      </w:r>
      <w:proofErr w:type="spellEnd"/>
      <w:r w:rsidRPr="00AD5DA4">
        <w:rPr>
          <w:rFonts w:ascii="Times New Roman" w:hAnsi="Times New Roman" w:cs="Times New Roman"/>
          <w:bCs/>
          <w:sz w:val="28"/>
          <w:szCs w:val="28"/>
        </w:rPr>
        <w:t xml:space="preserve">», Отделом надзорной деятельности и профилактической </w:t>
      </w:r>
      <w:proofErr w:type="spellStart"/>
      <w:r w:rsidRPr="00AD5DA4">
        <w:rPr>
          <w:rFonts w:ascii="Times New Roman" w:hAnsi="Times New Roman" w:cs="Times New Roman"/>
          <w:bCs/>
          <w:sz w:val="28"/>
          <w:szCs w:val="28"/>
        </w:rPr>
        <w:t>арботы</w:t>
      </w:r>
      <w:proofErr w:type="spellEnd"/>
      <w:r w:rsidRPr="00AD5DA4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gramStart"/>
      <w:r w:rsidRPr="00AD5DA4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AD5DA4">
        <w:rPr>
          <w:rFonts w:ascii="Times New Roman" w:hAnsi="Times New Roman" w:cs="Times New Roman"/>
          <w:bCs/>
          <w:sz w:val="28"/>
          <w:szCs w:val="28"/>
        </w:rPr>
        <w:t>. Нижневартовску,  в ходе которых проверить исправность газового оборудования, провести инструктаж с жильцами, разъяснить основные требования использования газового оборудования.</w:t>
      </w:r>
    </w:p>
    <w:p w:rsidR="00AD5DA4" w:rsidRPr="00AD5DA4" w:rsidRDefault="00AD5DA4" w:rsidP="00AD5DA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DA4">
        <w:rPr>
          <w:rFonts w:ascii="Times New Roman" w:hAnsi="Times New Roman" w:cs="Times New Roman"/>
          <w:bCs/>
          <w:sz w:val="28"/>
          <w:szCs w:val="28"/>
        </w:rPr>
        <w:t>Организовать совместно с органами местного самоуправления, Управления МВД России по городу Нижневартовску, волонтерами профилактические мероприятия по недопущению нахождения людей в расселенных строениях признанных аварийными предотвращение возможного поджога данных объектов.</w:t>
      </w:r>
    </w:p>
    <w:p w:rsidR="00AD5DA4" w:rsidRPr="00AD5DA4" w:rsidRDefault="00850FE4" w:rsidP="00AD5DA4">
      <w:pPr>
        <w:pStyle w:val="ConsPlusNormal"/>
        <w:tabs>
          <w:tab w:val="left" w:pos="426"/>
          <w:tab w:val="left" w:pos="851"/>
        </w:tabs>
        <w:jc w:val="right"/>
      </w:pPr>
      <w:r w:rsidRPr="00AD5DA4">
        <w:t xml:space="preserve">                                                                        </w:t>
      </w:r>
    </w:p>
    <w:p w:rsidR="00AD5DA4" w:rsidRDefault="00850FE4" w:rsidP="00AD5DA4">
      <w:pPr>
        <w:pStyle w:val="ConsPlusNormal"/>
        <w:tabs>
          <w:tab w:val="left" w:pos="426"/>
          <w:tab w:val="left" w:pos="851"/>
        </w:tabs>
        <w:jc w:val="right"/>
      </w:pPr>
      <w:r w:rsidRPr="00AD5DA4">
        <w:t xml:space="preserve">     </w:t>
      </w:r>
    </w:p>
    <w:p w:rsidR="00AD5DA4" w:rsidRDefault="00AD5DA4" w:rsidP="00AD5DA4">
      <w:pPr>
        <w:pStyle w:val="ConsPlusNormal"/>
        <w:tabs>
          <w:tab w:val="left" w:pos="426"/>
          <w:tab w:val="left" w:pos="851"/>
        </w:tabs>
        <w:jc w:val="right"/>
      </w:pPr>
    </w:p>
    <w:p w:rsidR="00AD5DA4" w:rsidRDefault="00AD5DA4" w:rsidP="00AD5DA4">
      <w:pPr>
        <w:pStyle w:val="ConsPlusNormal"/>
        <w:tabs>
          <w:tab w:val="left" w:pos="426"/>
          <w:tab w:val="left" w:pos="851"/>
        </w:tabs>
        <w:jc w:val="right"/>
      </w:pPr>
    </w:p>
    <w:p w:rsidR="004F6011" w:rsidRPr="00AD5DA4" w:rsidRDefault="004F6011" w:rsidP="00AD5DA4">
      <w:pPr>
        <w:pStyle w:val="ConsPlusNormal"/>
        <w:tabs>
          <w:tab w:val="left" w:pos="426"/>
          <w:tab w:val="left" w:pos="851"/>
        </w:tabs>
        <w:jc w:val="right"/>
        <w:rPr>
          <w:b/>
        </w:rPr>
      </w:pPr>
      <w:r w:rsidRPr="00AD5DA4">
        <w:rPr>
          <w:b/>
        </w:rPr>
        <w:lastRenderedPageBreak/>
        <w:t>Сериков Сергей Евгеньевич,</w:t>
      </w:r>
    </w:p>
    <w:p w:rsidR="00AD5DA4" w:rsidRDefault="004F6011" w:rsidP="00AD5DA4">
      <w:pPr>
        <w:pStyle w:val="ConsPlusNormal"/>
        <w:tabs>
          <w:tab w:val="left" w:pos="426"/>
          <w:tab w:val="left" w:pos="851"/>
        </w:tabs>
        <w:jc w:val="right"/>
      </w:pPr>
      <w:r w:rsidRPr="00AD5DA4">
        <w:t xml:space="preserve">заместитель главы города, директор департамента </w:t>
      </w:r>
    </w:p>
    <w:p w:rsidR="00AD5DA4" w:rsidRDefault="004F6011" w:rsidP="00AD5DA4">
      <w:pPr>
        <w:pStyle w:val="ConsPlusNormal"/>
        <w:tabs>
          <w:tab w:val="left" w:pos="426"/>
          <w:tab w:val="left" w:pos="851"/>
        </w:tabs>
        <w:jc w:val="right"/>
      </w:pPr>
      <w:proofErr w:type="spellStart"/>
      <w:r w:rsidRPr="00AD5DA4">
        <w:t>жилищно</w:t>
      </w:r>
      <w:proofErr w:type="spellEnd"/>
      <w:r w:rsidR="00AD5DA4">
        <w:t xml:space="preserve"> </w:t>
      </w:r>
      <w:r w:rsidRPr="00AD5DA4">
        <w:t>-</w:t>
      </w:r>
      <w:r w:rsidR="00AD5DA4">
        <w:t xml:space="preserve"> </w:t>
      </w:r>
      <w:r w:rsidRPr="00AD5DA4">
        <w:t xml:space="preserve">коммунального хозяйства </w:t>
      </w:r>
    </w:p>
    <w:p w:rsidR="004F6011" w:rsidRDefault="004F6011" w:rsidP="00AD5DA4">
      <w:pPr>
        <w:pStyle w:val="ConsPlusNormal"/>
        <w:tabs>
          <w:tab w:val="left" w:pos="426"/>
          <w:tab w:val="left" w:pos="851"/>
        </w:tabs>
        <w:jc w:val="right"/>
      </w:pPr>
      <w:r w:rsidRPr="00AD5DA4">
        <w:t>администрации города</w:t>
      </w:r>
    </w:p>
    <w:p w:rsidR="00AD5DA4" w:rsidRPr="00AD5DA4" w:rsidRDefault="00AD5DA4" w:rsidP="00AD5DA4">
      <w:pPr>
        <w:pStyle w:val="ConsPlusNormal"/>
        <w:tabs>
          <w:tab w:val="left" w:pos="426"/>
          <w:tab w:val="left" w:pos="851"/>
        </w:tabs>
        <w:jc w:val="right"/>
      </w:pPr>
    </w:p>
    <w:p w:rsidR="002D5552" w:rsidRPr="00AD5DA4" w:rsidRDefault="00AD5DA4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958"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5DA" w:rsidRPr="00AD5DA4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город Нижневартовск действует муниципальная программа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объектах". </w:t>
      </w:r>
    </w:p>
    <w:p w:rsidR="002D5552" w:rsidRPr="00AD5DA4" w:rsidRDefault="00466339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>В рамках программы реализ</w:t>
      </w:r>
      <w:r w:rsidR="00DA7E46" w:rsidRPr="00AD5DA4">
        <w:rPr>
          <w:rFonts w:ascii="Times New Roman" w:eastAsia="Calibri" w:hAnsi="Times New Roman" w:cs="Times New Roman"/>
          <w:sz w:val="28"/>
          <w:szCs w:val="28"/>
        </w:rPr>
        <w:t>уются</w:t>
      </w: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52" w:rsidRPr="00AD5DA4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2D5552" w:rsidRPr="00AD5DA4" w:rsidRDefault="002D5552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>- первичных мер пожарной безопасности на объектах муниципальной собственности;</w:t>
      </w:r>
    </w:p>
    <w:p w:rsidR="002D5552" w:rsidRPr="00AD5DA4" w:rsidRDefault="002D5552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>- первичных мер пожарной безопасности на территории города;</w:t>
      </w:r>
    </w:p>
    <w:p w:rsidR="002D5552" w:rsidRPr="00AD5DA4" w:rsidRDefault="002D5552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>- повышение эффективности мер защиты населения и территории города от чрезвычайных ситуаций природного и техногенного характера;</w:t>
      </w:r>
    </w:p>
    <w:p w:rsidR="002D5552" w:rsidRPr="00AD5DA4" w:rsidRDefault="002D5552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- обеспечения выполнения функций МКУ </w:t>
      </w:r>
      <w:r w:rsidR="00E75985" w:rsidRPr="00AD5DA4">
        <w:rPr>
          <w:rFonts w:ascii="Times New Roman" w:eastAsia="Calibri" w:hAnsi="Times New Roman" w:cs="Times New Roman"/>
          <w:sz w:val="28"/>
          <w:szCs w:val="28"/>
        </w:rPr>
        <w:t xml:space="preserve">г. Нижневартовска управление </w:t>
      </w:r>
      <w:r w:rsidRPr="00AD5DA4">
        <w:rPr>
          <w:rFonts w:ascii="Times New Roman" w:eastAsia="Calibri" w:hAnsi="Times New Roman" w:cs="Times New Roman"/>
          <w:sz w:val="28"/>
          <w:szCs w:val="28"/>
        </w:rPr>
        <w:t>ГО</w:t>
      </w:r>
      <w:r w:rsidR="00E75985" w:rsidRPr="00AD5D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D5DA4">
        <w:rPr>
          <w:rFonts w:ascii="Times New Roman" w:eastAsia="Calibri" w:hAnsi="Times New Roman" w:cs="Times New Roman"/>
          <w:sz w:val="28"/>
          <w:szCs w:val="28"/>
        </w:rPr>
        <w:t>ЧС в целях решения отдельных вопросов местного значения.</w:t>
      </w:r>
    </w:p>
    <w:p w:rsidR="005C6DA7" w:rsidRPr="00AD5DA4" w:rsidRDefault="00C955DA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84E52" w:rsidRPr="00AD5DA4">
        <w:rPr>
          <w:rFonts w:ascii="Times New Roman" w:eastAsia="Calibri" w:hAnsi="Times New Roman" w:cs="Times New Roman"/>
          <w:sz w:val="28"/>
          <w:szCs w:val="28"/>
        </w:rPr>
        <w:t>текущем</w:t>
      </w: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году бюджет программы составляет более 212 млн. руб.</w:t>
      </w:r>
      <w:r w:rsidR="005D1C4F" w:rsidRPr="00AD5DA4">
        <w:rPr>
          <w:rFonts w:ascii="Times New Roman" w:eastAsia="Calibri" w:hAnsi="Times New Roman" w:cs="Times New Roman"/>
          <w:sz w:val="28"/>
          <w:szCs w:val="28"/>
        </w:rPr>
        <w:t>, в</w:t>
      </w: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настоящее время реализовано порядка 60 млн. руб.</w:t>
      </w:r>
    </w:p>
    <w:p w:rsidR="005B5958" w:rsidRPr="00AD5DA4" w:rsidRDefault="005B5958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28A" w:rsidRPr="00AD5DA4" w:rsidRDefault="005B5958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A04F9" w:rsidRPr="00AD5DA4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6A04F9"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A04F9" w:rsidRPr="00AD5DA4">
        <w:rPr>
          <w:rFonts w:ascii="Times New Roman" w:eastAsia="Calibri" w:hAnsi="Times New Roman" w:cs="Times New Roman"/>
          <w:sz w:val="28"/>
          <w:szCs w:val="28"/>
        </w:rPr>
        <w:t>р</w:t>
      </w:r>
      <w:r w:rsidR="0062728A" w:rsidRPr="00AD5DA4">
        <w:rPr>
          <w:rFonts w:ascii="Times New Roman" w:eastAsia="Calibri" w:hAnsi="Times New Roman" w:cs="Times New Roman"/>
          <w:sz w:val="28"/>
          <w:szCs w:val="28"/>
        </w:rPr>
        <w:t>еализация</w:t>
      </w:r>
      <w:proofErr w:type="gramEnd"/>
      <w:r w:rsidR="0062728A" w:rsidRPr="00AD5DA4">
        <w:rPr>
          <w:rFonts w:ascii="Times New Roman" w:eastAsia="Calibri" w:hAnsi="Times New Roman" w:cs="Times New Roman"/>
          <w:sz w:val="28"/>
          <w:szCs w:val="28"/>
        </w:rPr>
        <w:t xml:space="preserve"> первичных мер пожарной безопасности территории города</w:t>
      </w:r>
      <w:r w:rsidR="006A04F9" w:rsidRPr="00AD5DA4">
        <w:rPr>
          <w:rFonts w:ascii="Times New Roman" w:eastAsia="Calibri" w:hAnsi="Times New Roman" w:cs="Times New Roman"/>
          <w:sz w:val="28"/>
          <w:szCs w:val="28"/>
        </w:rPr>
        <w:t xml:space="preserve">, во исполнение определения </w:t>
      </w:r>
      <w:proofErr w:type="spellStart"/>
      <w:r w:rsidR="006A04F9" w:rsidRPr="00AD5DA4">
        <w:rPr>
          <w:rFonts w:ascii="Times New Roman" w:eastAsia="Calibri" w:hAnsi="Times New Roman" w:cs="Times New Roman"/>
          <w:sz w:val="28"/>
          <w:szCs w:val="28"/>
        </w:rPr>
        <w:t>Нижневартовского</w:t>
      </w:r>
      <w:proofErr w:type="spellEnd"/>
      <w:r w:rsidR="006A04F9" w:rsidRPr="00AD5DA4">
        <w:rPr>
          <w:rFonts w:ascii="Times New Roman" w:eastAsia="Calibri" w:hAnsi="Times New Roman" w:cs="Times New Roman"/>
          <w:sz w:val="28"/>
          <w:szCs w:val="28"/>
        </w:rPr>
        <w:t xml:space="preserve"> городского суда от </w:t>
      </w:r>
      <w:r w:rsidR="000B4873" w:rsidRPr="00AD5DA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6A04F9" w:rsidRPr="00AD5DA4">
        <w:rPr>
          <w:rFonts w:ascii="Times New Roman" w:eastAsia="Calibri" w:hAnsi="Times New Roman" w:cs="Times New Roman"/>
          <w:sz w:val="28"/>
          <w:szCs w:val="28"/>
        </w:rPr>
        <w:t>5 апреля 2019 года</w:t>
      </w:r>
      <w:r w:rsidR="00855DBB" w:rsidRPr="00AD5DA4">
        <w:rPr>
          <w:rFonts w:ascii="Times New Roman" w:eastAsia="Calibri" w:hAnsi="Times New Roman" w:cs="Times New Roman"/>
          <w:sz w:val="28"/>
          <w:szCs w:val="28"/>
        </w:rPr>
        <w:t>,</w:t>
      </w:r>
      <w:r w:rsidR="006A04F9" w:rsidRPr="00AD5DA4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источниками наружного противопожарного водоснабжения территории жилых поселков и сад</w:t>
      </w:r>
      <w:r w:rsidR="000B4873" w:rsidRPr="00AD5DA4">
        <w:rPr>
          <w:rFonts w:ascii="Times New Roman" w:eastAsia="Calibri" w:hAnsi="Times New Roman" w:cs="Times New Roman"/>
          <w:sz w:val="28"/>
          <w:szCs w:val="28"/>
        </w:rPr>
        <w:t xml:space="preserve">ово-огороднических товариществ в текущем году </w:t>
      </w:r>
      <w:r w:rsidR="00855DBB" w:rsidRPr="00AD5DA4">
        <w:rPr>
          <w:rFonts w:ascii="Times New Roman" w:eastAsia="Calibri" w:hAnsi="Times New Roman" w:cs="Times New Roman"/>
          <w:sz w:val="28"/>
          <w:szCs w:val="28"/>
        </w:rPr>
        <w:t xml:space="preserve">в рамках муниципальной программы </w:t>
      </w:r>
      <w:r w:rsidR="0062728A" w:rsidRPr="00AD5DA4">
        <w:rPr>
          <w:rFonts w:ascii="Times New Roman" w:eastAsia="Calibri" w:hAnsi="Times New Roman" w:cs="Times New Roman"/>
          <w:sz w:val="28"/>
          <w:szCs w:val="28"/>
        </w:rPr>
        <w:t xml:space="preserve">предусмотрены денежные средства в </w:t>
      </w:r>
      <w:r w:rsidR="00855DBB" w:rsidRPr="00AD5DA4">
        <w:rPr>
          <w:rFonts w:ascii="Times New Roman" w:eastAsia="Calibri" w:hAnsi="Times New Roman" w:cs="Times New Roman"/>
          <w:sz w:val="28"/>
          <w:szCs w:val="28"/>
        </w:rPr>
        <w:t>размере</w:t>
      </w:r>
      <w:r w:rsidR="0062728A" w:rsidRPr="00AD5DA4">
        <w:rPr>
          <w:rFonts w:ascii="Times New Roman" w:eastAsia="Calibri" w:hAnsi="Times New Roman" w:cs="Times New Roman"/>
          <w:sz w:val="28"/>
          <w:szCs w:val="28"/>
        </w:rPr>
        <w:t xml:space="preserve"> 17 </w:t>
      </w:r>
      <w:r w:rsidR="00855DBB" w:rsidRPr="00AD5DA4">
        <w:rPr>
          <w:rFonts w:ascii="Times New Roman" w:eastAsia="Calibri" w:hAnsi="Times New Roman" w:cs="Times New Roman"/>
          <w:sz w:val="28"/>
          <w:szCs w:val="28"/>
        </w:rPr>
        <w:t xml:space="preserve">млн. </w:t>
      </w:r>
      <w:r w:rsidR="0062728A" w:rsidRPr="00AD5DA4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</w:p>
    <w:p w:rsidR="00E438B2" w:rsidRPr="00AD5DA4" w:rsidRDefault="005C6DA7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>При проведении электронного аукциона 07 сентября 2022</w:t>
      </w:r>
      <w:r w:rsidR="00D26A08" w:rsidRPr="00AD5D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D5DA4">
        <w:rPr>
          <w:rFonts w:ascii="Times New Roman" w:eastAsia="Calibri" w:hAnsi="Times New Roman" w:cs="Times New Roman"/>
          <w:sz w:val="28"/>
          <w:szCs w:val="28"/>
        </w:rPr>
        <w:t>, предметом которого является выполнение работ по обустройству разворотных площадок с источниками наружного противопожарного водоснабжения для круглогодичного забора воды при тушении пожаров на территории города Нижневартовска</w:t>
      </w:r>
      <w:r w:rsidR="000B4873" w:rsidRPr="00AD5DA4">
        <w:rPr>
          <w:rFonts w:ascii="Times New Roman" w:eastAsia="Calibri" w:hAnsi="Times New Roman" w:cs="Times New Roman"/>
          <w:sz w:val="28"/>
          <w:szCs w:val="28"/>
        </w:rPr>
        <w:t>,</w:t>
      </w: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определена подрядная организация</w:t>
      </w:r>
      <w:r w:rsidR="00D26A08" w:rsidRPr="00AD5DA4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0B4873"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6A08" w:rsidRPr="00AD5DA4">
        <w:rPr>
          <w:rFonts w:ascii="Times New Roman" w:eastAsia="Calibri" w:hAnsi="Times New Roman" w:cs="Times New Roman"/>
          <w:sz w:val="28"/>
          <w:szCs w:val="28"/>
        </w:rPr>
        <w:t>ООО</w:t>
      </w: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DA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AD5DA4">
        <w:rPr>
          <w:rFonts w:ascii="Times New Roman" w:eastAsia="Times New Roman" w:hAnsi="Times New Roman" w:cs="Times New Roman"/>
          <w:sz w:val="28"/>
          <w:szCs w:val="28"/>
        </w:rPr>
        <w:t>Геостроймонтаж</w:t>
      </w:r>
      <w:proofErr w:type="spellEnd"/>
      <w:r w:rsidRPr="00AD5DA4">
        <w:rPr>
          <w:rFonts w:ascii="Times New Roman" w:eastAsia="Calibri" w:hAnsi="Times New Roman" w:cs="Times New Roman"/>
          <w:sz w:val="28"/>
          <w:szCs w:val="28"/>
        </w:rPr>
        <w:t>"</w:t>
      </w:r>
      <w:r w:rsidR="0083602D" w:rsidRPr="00AD5DA4">
        <w:rPr>
          <w:rFonts w:ascii="Times New Roman" w:eastAsia="Calibri" w:hAnsi="Times New Roman" w:cs="Times New Roman"/>
          <w:sz w:val="28"/>
          <w:szCs w:val="28"/>
        </w:rPr>
        <w:t>. За последние три года данная организация имеет 5 контрактов на общую сумму более 2</w:t>
      </w:r>
      <w:r w:rsidR="004D0C12" w:rsidRPr="00AD5DA4">
        <w:rPr>
          <w:rFonts w:ascii="Times New Roman" w:eastAsia="Calibri" w:hAnsi="Times New Roman" w:cs="Times New Roman"/>
          <w:sz w:val="28"/>
          <w:szCs w:val="28"/>
        </w:rPr>
        <w:t>33</w:t>
      </w:r>
      <w:r w:rsidR="0083602D" w:rsidRPr="00AD5DA4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</w:p>
    <w:p w:rsidR="005B5958" w:rsidRPr="00AD5DA4" w:rsidRDefault="004D0C12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>Муниципальным контрактом предусмот</w:t>
      </w:r>
      <w:r w:rsidR="00E438B2" w:rsidRPr="00AD5DA4">
        <w:rPr>
          <w:rFonts w:ascii="Times New Roman" w:eastAsia="Calibri" w:hAnsi="Times New Roman" w:cs="Times New Roman"/>
          <w:sz w:val="28"/>
          <w:szCs w:val="28"/>
        </w:rPr>
        <w:t xml:space="preserve">рено оборудование </w:t>
      </w:r>
      <w:r w:rsidR="00D26A08" w:rsidRPr="00AD5DA4">
        <w:rPr>
          <w:rFonts w:ascii="Times New Roman" w:eastAsia="Calibri" w:hAnsi="Times New Roman" w:cs="Times New Roman"/>
          <w:sz w:val="28"/>
          <w:szCs w:val="28"/>
        </w:rPr>
        <w:t>3-х</w:t>
      </w:r>
      <w:r w:rsidR="00E438B2" w:rsidRPr="00AD5DA4">
        <w:rPr>
          <w:rFonts w:ascii="Times New Roman" w:eastAsia="Calibri" w:hAnsi="Times New Roman" w:cs="Times New Roman"/>
          <w:sz w:val="28"/>
          <w:szCs w:val="28"/>
        </w:rPr>
        <w:t xml:space="preserve"> разворотных площадок. С</w:t>
      </w: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учетом сложившейся экономии департаментом запланировано реализовать еще одну </w:t>
      </w:r>
      <w:r w:rsidR="00E438B2" w:rsidRPr="00AD5DA4">
        <w:rPr>
          <w:rFonts w:ascii="Times New Roman" w:eastAsia="Calibri" w:hAnsi="Times New Roman" w:cs="Times New Roman"/>
          <w:sz w:val="28"/>
          <w:szCs w:val="28"/>
        </w:rPr>
        <w:t xml:space="preserve">разворотную </w:t>
      </w:r>
      <w:r w:rsidRPr="00AD5DA4">
        <w:rPr>
          <w:rFonts w:ascii="Times New Roman" w:eastAsia="Calibri" w:hAnsi="Times New Roman" w:cs="Times New Roman"/>
          <w:sz w:val="28"/>
          <w:szCs w:val="28"/>
        </w:rPr>
        <w:t>площадку.</w:t>
      </w:r>
    </w:p>
    <w:p w:rsidR="0071311E" w:rsidRPr="00AD5DA4" w:rsidRDefault="0071311E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D35" w:rsidRPr="00AD5DA4" w:rsidRDefault="005B5958" w:rsidP="00AD5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D35" w:rsidRPr="00AD5DA4">
        <w:rPr>
          <w:rFonts w:ascii="Times New Roman" w:eastAsia="Calibri" w:hAnsi="Times New Roman" w:cs="Times New Roman"/>
          <w:sz w:val="28"/>
          <w:szCs w:val="28"/>
        </w:rPr>
        <w:t>Статьей 19 Федерального закона от 21.12.1994 №69-ФЗ "О пожарной безопасности" установлено, что к полномочиям органов местного самоуправления поселений, городских округов, внутригородских районов по обеспечению первичных мер пожарной безопасности в границах городских населенных пунктов относятся:</w:t>
      </w:r>
    </w:p>
    <w:p w:rsidR="00973D35" w:rsidRPr="00973D35" w:rsidRDefault="00973D35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t>- создание условий для организации доброволь</w:t>
      </w:r>
      <w:r w:rsidR="007A51CF">
        <w:rPr>
          <w:rFonts w:ascii="Times New Roman" w:eastAsia="Calibri" w:hAnsi="Times New Roman" w:cs="Times New Roman"/>
          <w:sz w:val="28"/>
          <w:szCs w:val="24"/>
        </w:rPr>
        <w:t>ной пожарной охраны…</w:t>
      </w: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; </w:t>
      </w:r>
    </w:p>
    <w:p w:rsidR="00973D35" w:rsidRPr="00973D35" w:rsidRDefault="00973D35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- включение мероприятий по обеспечению пожарной безопасности                  в планы, схемы и программы развития территорий </w:t>
      </w:r>
      <w:r w:rsidR="007A51CF">
        <w:rPr>
          <w:rFonts w:ascii="Times New Roman" w:eastAsia="Calibri" w:hAnsi="Times New Roman" w:cs="Times New Roman"/>
          <w:sz w:val="28"/>
          <w:szCs w:val="24"/>
        </w:rPr>
        <w:t>…</w:t>
      </w: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; </w:t>
      </w:r>
    </w:p>
    <w:p w:rsidR="00973D35" w:rsidRPr="00973D35" w:rsidRDefault="00973D35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t>- оказание содействия органам государственной власти субъектов Российской Федерации в информировании населения о мерах пожарной безопасности</w:t>
      </w:r>
      <w:r w:rsidR="007A51CF">
        <w:rPr>
          <w:rFonts w:ascii="Times New Roman" w:eastAsia="Calibri" w:hAnsi="Times New Roman" w:cs="Times New Roman"/>
          <w:sz w:val="28"/>
          <w:szCs w:val="24"/>
        </w:rPr>
        <w:t>…</w:t>
      </w: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; </w:t>
      </w:r>
    </w:p>
    <w:p w:rsidR="00973D35" w:rsidRPr="00973D35" w:rsidRDefault="00973D35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- установление особого противопожарного режима </w:t>
      </w:r>
      <w:r w:rsidR="007A51CF">
        <w:rPr>
          <w:rFonts w:ascii="Times New Roman" w:eastAsia="Calibri" w:hAnsi="Times New Roman" w:cs="Times New Roman"/>
          <w:sz w:val="28"/>
          <w:szCs w:val="24"/>
        </w:rPr>
        <w:t>...</w:t>
      </w: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973D35" w:rsidRPr="00973D35" w:rsidRDefault="00973D35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Данный перечень является исчерпывающим, в связи с чем установка автономных пожарных </w:t>
      </w:r>
      <w:proofErr w:type="spellStart"/>
      <w:r w:rsidRPr="00973D35">
        <w:rPr>
          <w:rFonts w:ascii="Times New Roman" w:eastAsia="Calibri" w:hAnsi="Times New Roman" w:cs="Times New Roman"/>
          <w:sz w:val="28"/>
          <w:szCs w:val="24"/>
        </w:rPr>
        <w:t>извещателей</w:t>
      </w:r>
      <w:proofErr w:type="spellEnd"/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 не отнесена к полномочиям органов местного самоуправления в области пожарной безопасности.</w:t>
      </w:r>
    </w:p>
    <w:p w:rsidR="00973D35" w:rsidRDefault="00973D35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Вместе с тем, администрацией города ведется работа с социально-ориентированными общественными организациями города по оборудованию автономными дымовыми пожарными </w:t>
      </w:r>
      <w:proofErr w:type="spellStart"/>
      <w:r w:rsidRPr="00973D35">
        <w:rPr>
          <w:rFonts w:ascii="Times New Roman" w:eastAsia="Calibri" w:hAnsi="Times New Roman" w:cs="Times New Roman"/>
          <w:sz w:val="28"/>
          <w:szCs w:val="24"/>
        </w:rPr>
        <w:t>извещателями</w:t>
      </w:r>
      <w:proofErr w:type="spellEnd"/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 с GSM модулями жилых помещений отдельных категорий граждан (ветераны Великой Отечественной войны, многодетные семьи, дети-инвалиды, одиноко проживающие инвалиды, семьи, находящиеся в трудной жизненной ситуации).</w:t>
      </w:r>
    </w:p>
    <w:p w:rsidR="00984074" w:rsidRPr="00973D35" w:rsidRDefault="00984074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84074">
        <w:rPr>
          <w:rFonts w:ascii="Times New Roman" w:eastAsia="Calibri" w:hAnsi="Times New Roman" w:cs="Times New Roman"/>
          <w:sz w:val="28"/>
          <w:szCs w:val="24"/>
        </w:rPr>
        <w:t xml:space="preserve">На основании протокола совещания от 04.06.2020 по вопросу исполнения поручений полномочного представителя Президента в Уральском федеральном округе, которое состоялось в администрации города Нижневартовска, </w:t>
      </w:r>
      <w:r w:rsidR="007A51CF">
        <w:rPr>
          <w:rFonts w:ascii="Times New Roman" w:eastAsia="Calibri" w:hAnsi="Times New Roman" w:cs="Times New Roman"/>
          <w:sz w:val="28"/>
          <w:szCs w:val="24"/>
        </w:rPr>
        <w:t xml:space="preserve">в домах с низкой пожарной устойчивостью в 2020 году МУП г. Нижневартовска ПРЭТ №3 </w:t>
      </w:r>
      <w:r>
        <w:rPr>
          <w:rFonts w:ascii="Times New Roman" w:eastAsia="Calibri" w:hAnsi="Times New Roman" w:cs="Times New Roman"/>
          <w:sz w:val="28"/>
          <w:szCs w:val="24"/>
        </w:rPr>
        <w:t>установлено</w:t>
      </w:r>
      <w:r w:rsidRPr="00984074">
        <w:rPr>
          <w:rFonts w:ascii="Times New Roman" w:eastAsia="Calibri" w:hAnsi="Times New Roman" w:cs="Times New Roman"/>
          <w:sz w:val="28"/>
          <w:szCs w:val="24"/>
        </w:rPr>
        <w:t xml:space="preserve"> 240 дымовых пожарных </w:t>
      </w:r>
      <w:proofErr w:type="spellStart"/>
      <w:r w:rsidRPr="00984074">
        <w:rPr>
          <w:rFonts w:ascii="Times New Roman" w:eastAsia="Calibri" w:hAnsi="Times New Roman" w:cs="Times New Roman"/>
          <w:sz w:val="28"/>
          <w:szCs w:val="24"/>
        </w:rPr>
        <w:t>извещателей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973D35" w:rsidRPr="00973D35" w:rsidRDefault="007A51CF" w:rsidP="00973D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Кроме того, </w:t>
      </w:r>
      <w:r w:rsidR="00973D35" w:rsidRPr="00973D35">
        <w:rPr>
          <w:rFonts w:ascii="Times New Roman" w:eastAsia="Calibri" w:hAnsi="Times New Roman" w:cs="Times New Roman"/>
          <w:sz w:val="28"/>
          <w:szCs w:val="24"/>
        </w:rPr>
        <w:t xml:space="preserve">социально-ориентированными общественными организациями города установлено 23 автономных дымовых пожарных </w:t>
      </w:r>
      <w:proofErr w:type="spellStart"/>
      <w:r w:rsidR="00973D35" w:rsidRPr="00973D35">
        <w:rPr>
          <w:rFonts w:ascii="Times New Roman" w:eastAsia="Calibri" w:hAnsi="Times New Roman" w:cs="Times New Roman"/>
          <w:sz w:val="28"/>
          <w:szCs w:val="24"/>
        </w:rPr>
        <w:t>извещателя</w:t>
      </w:r>
      <w:proofErr w:type="spellEnd"/>
      <w:r w:rsidR="00973D35" w:rsidRPr="00973D35">
        <w:rPr>
          <w:rFonts w:ascii="Times New Roman" w:eastAsia="Calibri" w:hAnsi="Times New Roman" w:cs="Times New Roman"/>
          <w:sz w:val="28"/>
          <w:szCs w:val="24"/>
        </w:rPr>
        <w:t xml:space="preserve"> с GSM-модулем в квартирах отдельных категорий граждан (многодетные семьи - 1, ветераны Великой Отечественной войны - 13, одиноко проживающие инвалиды - 1, семьи, находящиеся в трудной жизненной ситуации - 8).</w:t>
      </w:r>
    </w:p>
    <w:p w:rsidR="00A3613E" w:rsidRDefault="00973D35" w:rsidP="00A361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В 2022 году запланирована установка 16 автономных дымовых пожарных </w:t>
      </w:r>
      <w:proofErr w:type="spellStart"/>
      <w:r w:rsidRPr="00973D35">
        <w:rPr>
          <w:rFonts w:ascii="Times New Roman" w:eastAsia="Calibri" w:hAnsi="Times New Roman" w:cs="Times New Roman"/>
          <w:sz w:val="28"/>
          <w:szCs w:val="24"/>
        </w:rPr>
        <w:t>извещателей</w:t>
      </w:r>
      <w:proofErr w:type="spellEnd"/>
      <w:r w:rsidRPr="00973D35">
        <w:rPr>
          <w:rFonts w:ascii="Times New Roman" w:eastAsia="Calibri" w:hAnsi="Times New Roman" w:cs="Times New Roman"/>
          <w:sz w:val="28"/>
          <w:szCs w:val="24"/>
        </w:rPr>
        <w:t xml:space="preserve"> с GSM модулями в квартирах отдельных категорий граждан, давших согласие на установку </w:t>
      </w:r>
      <w:proofErr w:type="spellStart"/>
      <w:r w:rsidRPr="00973D35">
        <w:rPr>
          <w:rFonts w:ascii="Times New Roman" w:eastAsia="Calibri" w:hAnsi="Times New Roman" w:cs="Times New Roman"/>
          <w:sz w:val="28"/>
          <w:szCs w:val="24"/>
        </w:rPr>
        <w:t>извещателей</w:t>
      </w:r>
      <w:proofErr w:type="spellEnd"/>
      <w:r w:rsidRPr="00973D35">
        <w:rPr>
          <w:rFonts w:ascii="Times New Roman" w:eastAsia="Calibri" w:hAnsi="Times New Roman" w:cs="Times New Roman"/>
          <w:sz w:val="28"/>
          <w:szCs w:val="24"/>
        </w:rPr>
        <w:t>, в том числе в местах проживания многодетных семей (7 квартир).</w:t>
      </w:r>
      <w:r w:rsidR="00C955DA" w:rsidRPr="00C955DA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3613E" w:rsidRDefault="00A3613E" w:rsidP="00A361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="00D26A08">
        <w:rPr>
          <w:rFonts w:ascii="Times New Roman" w:eastAsia="Calibri" w:hAnsi="Times New Roman" w:cs="Times New Roman"/>
          <w:sz w:val="28"/>
          <w:szCs w:val="24"/>
        </w:rPr>
        <w:t>Ежегодно, в</w:t>
      </w:r>
      <w:r w:rsidR="00C026C1" w:rsidRPr="00C026C1">
        <w:rPr>
          <w:rFonts w:ascii="Times New Roman" w:eastAsia="Calibri" w:hAnsi="Times New Roman" w:cs="Times New Roman"/>
          <w:sz w:val="28"/>
          <w:szCs w:val="24"/>
        </w:rPr>
        <w:t xml:space="preserve"> период с 01 по 31 мая и с 01 по 31 октября</w:t>
      </w:r>
      <w:r>
        <w:rPr>
          <w:rFonts w:ascii="Times New Roman" w:eastAsia="Calibri" w:hAnsi="Times New Roman" w:cs="Times New Roman"/>
          <w:sz w:val="28"/>
          <w:szCs w:val="24"/>
        </w:rPr>
        <w:t>,</w:t>
      </w:r>
      <w:r w:rsidR="00C026C1" w:rsidRPr="00C026C1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4"/>
        </w:rPr>
        <w:t xml:space="preserve">сотрудниками администрации города, </w:t>
      </w:r>
      <w:r w:rsidR="00D26A08">
        <w:rPr>
          <w:rFonts w:ascii="Times New Roman" w:eastAsia="Calibri" w:hAnsi="Times New Roman" w:cs="Times New Roman"/>
          <w:sz w:val="28"/>
          <w:szCs w:val="24"/>
        </w:rPr>
        <w:t>МКУ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3613E">
        <w:rPr>
          <w:rFonts w:ascii="Times New Roman" w:eastAsia="Calibri" w:hAnsi="Times New Roman" w:cs="Times New Roman"/>
          <w:sz w:val="28"/>
          <w:szCs w:val="24"/>
        </w:rPr>
        <w:t xml:space="preserve">г. Нижневартовска </w:t>
      </w:r>
      <w:r w:rsidR="00DA7E46">
        <w:rPr>
          <w:rFonts w:ascii="Times New Roman" w:eastAsia="Calibri" w:hAnsi="Times New Roman" w:cs="Times New Roman"/>
          <w:sz w:val="28"/>
          <w:szCs w:val="24"/>
        </w:rPr>
        <w:t>«У</w:t>
      </w:r>
      <w:r w:rsidRPr="00A3613E">
        <w:rPr>
          <w:rFonts w:ascii="Times New Roman" w:eastAsia="Calibri" w:hAnsi="Times New Roman" w:cs="Times New Roman"/>
          <w:sz w:val="28"/>
          <w:szCs w:val="24"/>
        </w:rPr>
        <w:t>правлени</w:t>
      </w:r>
      <w:r w:rsidR="00DA7E46">
        <w:rPr>
          <w:rFonts w:ascii="Times New Roman" w:eastAsia="Calibri" w:hAnsi="Times New Roman" w:cs="Times New Roman"/>
          <w:sz w:val="28"/>
          <w:szCs w:val="24"/>
        </w:rPr>
        <w:t xml:space="preserve">е по делам </w:t>
      </w:r>
      <w:r w:rsidRPr="00A3613E">
        <w:rPr>
          <w:rFonts w:ascii="Times New Roman" w:eastAsia="Calibri" w:hAnsi="Times New Roman" w:cs="Times New Roman"/>
          <w:sz w:val="28"/>
          <w:szCs w:val="24"/>
        </w:rPr>
        <w:t xml:space="preserve"> ГО и ЧС</w:t>
      </w:r>
      <w:r w:rsidR="00DA7E46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>, а также сотрудниками управляющих компаний города</w:t>
      </w:r>
      <w:r w:rsidR="00DA7E46">
        <w:rPr>
          <w:rFonts w:ascii="Times New Roman" w:eastAsia="Calibri" w:hAnsi="Times New Roman" w:cs="Times New Roman"/>
          <w:sz w:val="28"/>
          <w:szCs w:val="24"/>
        </w:rPr>
        <w:t>,</w:t>
      </w:r>
      <w:r>
        <w:rPr>
          <w:rFonts w:ascii="Times New Roman" w:eastAsia="Calibri" w:hAnsi="Times New Roman" w:cs="Times New Roman"/>
          <w:sz w:val="28"/>
          <w:szCs w:val="24"/>
        </w:rPr>
        <w:t xml:space="preserve"> независимо от их форм собственности</w:t>
      </w:r>
      <w:r w:rsidR="00DA7E46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</w:rPr>
        <w:t>в соответствии с распоряжением г</w:t>
      </w:r>
      <w:r w:rsidR="00C026C1" w:rsidRPr="00C026C1">
        <w:rPr>
          <w:rFonts w:ascii="Times New Roman" w:eastAsia="Calibri" w:hAnsi="Times New Roman" w:cs="Times New Roman"/>
          <w:sz w:val="28"/>
          <w:szCs w:val="24"/>
        </w:rPr>
        <w:t>лавы города "О проведении месячников по предупреждению пожаров и гибели людей в жилом секторе города Нижневартовска</w:t>
      </w:r>
      <w:r>
        <w:rPr>
          <w:rFonts w:ascii="Times New Roman" w:eastAsia="Calibri" w:hAnsi="Times New Roman" w:cs="Times New Roman"/>
          <w:sz w:val="28"/>
          <w:szCs w:val="24"/>
        </w:rPr>
        <w:t>"  проводятся мероприятия по</w:t>
      </w:r>
      <w:proofErr w:type="gramEnd"/>
      <w:r w:rsidR="00C026C1" w:rsidRPr="00C026C1">
        <w:rPr>
          <w:rFonts w:ascii="Times New Roman" w:eastAsia="Calibri" w:hAnsi="Times New Roman" w:cs="Times New Roman"/>
          <w:sz w:val="28"/>
          <w:szCs w:val="24"/>
        </w:rPr>
        <w:t xml:space="preserve"> информировани</w:t>
      </w:r>
      <w:r>
        <w:rPr>
          <w:rFonts w:ascii="Times New Roman" w:eastAsia="Calibri" w:hAnsi="Times New Roman" w:cs="Times New Roman"/>
          <w:sz w:val="28"/>
          <w:szCs w:val="24"/>
        </w:rPr>
        <w:t>ю</w:t>
      </w:r>
      <w:r w:rsidR="00C026C1" w:rsidRPr="00C026C1">
        <w:rPr>
          <w:rFonts w:ascii="Times New Roman" w:eastAsia="Calibri" w:hAnsi="Times New Roman" w:cs="Times New Roman"/>
          <w:sz w:val="28"/>
          <w:szCs w:val="24"/>
        </w:rPr>
        <w:t xml:space="preserve"> населения о мерах пожарной безопасности в быту, о правилах эксплуатации газового оборудования, о мерах пожарной безопасности при эксплуатации электрооборудования и обогревающих устройс</w:t>
      </w:r>
      <w:r>
        <w:rPr>
          <w:rFonts w:ascii="Times New Roman" w:eastAsia="Calibri" w:hAnsi="Times New Roman" w:cs="Times New Roman"/>
          <w:sz w:val="28"/>
          <w:szCs w:val="24"/>
        </w:rPr>
        <w:t>тв.</w:t>
      </w:r>
    </w:p>
    <w:p w:rsidR="004A35E7" w:rsidRDefault="000853A7" w:rsidP="00DA7E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Кроме того, </w:t>
      </w:r>
      <w:r w:rsidR="00466339" w:rsidRPr="00466339">
        <w:rPr>
          <w:rFonts w:ascii="Times New Roman" w:eastAsia="Calibri" w:hAnsi="Times New Roman" w:cs="Times New Roman"/>
          <w:sz w:val="28"/>
          <w:szCs w:val="24"/>
        </w:rPr>
        <w:t>управляющими компаниями, това</w:t>
      </w:r>
      <w:r w:rsidR="00794C8A">
        <w:rPr>
          <w:rFonts w:ascii="Times New Roman" w:eastAsia="Calibri" w:hAnsi="Times New Roman" w:cs="Times New Roman"/>
          <w:sz w:val="28"/>
          <w:szCs w:val="24"/>
        </w:rPr>
        <w:t xml:space="preserve">риществами собственников жилья </w:t>
      </w:r>
      <w:bookmarkStart w:id="0" w:name="_GoBack"/>
      <w:bookmarkEnd w:id="0"/>
      <w:r w:rsidR="00466339" w:rsidRPr="00466339">
        <w:rPr>
          <w:rFonts w:ascii="Times New Roman" w:eastAsia="Calibri" w:hAnsi="Times New Roman" w:cs="Times New Roman"/>
          <w:sz w:val="28"/>
          <w:szCs w:val="24"/>
        </w:rPr>
        <w:t>регулярно проводится инструктирование нанимателей, арендаторов и собственников жилых помещений о порядке их содержания, эксплуатации инженерного оборудования 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правилах пожарной безопасности, также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A3613E" w:rsidRPr="00A3613E">
        <w:rPr>
          <w:rFonts w:ascii="Times New Roman" w:eastAsia="Calibri" w:hAnsi="Times New Roman" w:cs="Times New Roman"/>
          <w:sz w:val="28"/>
          <w:szCs w:val="28"/>
          <w:lang w:eastAsia="en-US"/>
        </w:rPr>
        <w:t>нформация о произошедших пожарах размещается на информационных стендах в микрорайонах города и в ЖЭУ.</w:t>
      </w:r>
    </w:p>
    <w:p w:rsidR="00FC01FB" w:rsidRDefault="00FC01FB" w:rsidP="00FC01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Воликовская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Олеговна, </w:t>
      </w:r>
    </w:p>
    <w:p w:rsidR="00FC01FB" w:rsidRDefault="00FC01FB" w:rsidP="00FC01F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C0045">
        <w:rPr>
          <w:rFonts w:ascii="Times New Roman" w:hAnsi="Times New Roman" w:cs="Times New Roman"/>
          <w:sz w:val="28"/>
          <w:szCs w:val="28"/>
        </w:rPr>
        <w:t xml:space="preserve">заместитель главы города, директор </w:t>
      </w:r>
    </w:p>
    <w:p w:rsidR="00FC01FB" w:rsidRDefault="00FC01FB" w:rsidP="00FC01F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C0045">
        <w:rPr>
          <w:rFonts w:ascii="Times New Roman" w:hAnsi="Times New Roman" w:cs="Times New Roman"/>
          <w:sz w:val="28"/>
          <w:szCs w:val="28"/>
        </w:rPr>
        <w:t>департамента по социальной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0045">
        <w:rPr>
          <w:rFonts w:ascii="Times New Roman" w:hAnsi="Times New Roman" w:cs="Times New Roman"/>
          <w:sz w:val="28"/>
          <w:szCs w:val="28"/>
        </w:rPr>
        <w:t>литике</w:t>
      </w:r>
    </w:p>
    <w:p w:rsidR="00FC01FB" w:rsidRDefault="00FC01FB" w:rsidP="00FC01F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C00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C0045">
        <w:rPr>
          <w:rFonts w:ascii="Times New Roman" w:hAnsi="Times New Roman" w:cs="Times New Roman"/>
          <w:sz w:val="28"/>
          <w:szCs w:val="28"/>
        </w:rPr>
        <w:t>орода</w:t>
      </w:r>
    </w:p>
    <w:p w:rsidR="00FC01FB" w:rsidRDefault="00FC01FB" w:rsidP="00FC01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сентябрь 2022</w:t>
      </w:r>
      <w:r w:rsidRPr="00373061">
        <w:rPr>
          <w:rFonts w:ascii="Times New Roman" w:hAnsi="Times New Roman" w:cs="Times New Roman"/>
          <w:sz w:val="28"/>
          <w:szCs w:val="28"/>
        </w:rPr>
        <w:t xml:space="preserve"> сеть </w:t>
      </w:r>
      <w:r>
        <w:rPr>
          <w:rFonts w:ascii="Times New Roman" w:hAnsi="Times New Roman" w:cs="Times New Roman"/>
          <w:sz w:val="28"/>
          <w:szCs w:val="28"/>
        </w:rPr>
        <w:t xml:space="preserve">учреждений социальной сферы </w:t>
      </w:r>
      <w:r w:rsidRPr="00373061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ода Нижневартовска представлена следующим образом:</w:t>
      </w:r>
    </w:p>
    <w:p w:rsidR="00FC01FB" w:rsidRPr="00373061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Pr="0037306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3061"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FC01FB" w:rsidRPr="00373061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34</w:t>
      </w:r>
      <w:r w:rsidRPr="00373061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организаций;</w:t>
      </w:r>
    </w:p>
    <w:p w:rsidR="00FC01FB" w:rsidRPr="00373061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061">
        <w:rPr>
          <w:rFonts w:ascii="Times New Roman" w:hAnsi="Times New Roman" w:cs="Times New Roman"/>
          <w:sz w:val="28"/>
          <w:szCs w:val="28"/>
        </w:rPr>
        <w:tab/>
        <w:t xml:space="preserve">34 общеобразовательных организаций; </w:t>
      </w:r>
    </w:p>
    <w:p w:rsid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061">
        <w:rPr>
          <w:rFonts w:ascii="Times New Roman" w:hAnsi="Times New Roman" w:cs="Times New Roman"/>
          <w:sz w:val="28"/>
          <w:szCs w:val="28"/>
        </w:rPr>
        <w:tab/>
        <w:t>2 организац</w:t>
      </w:r>
      <w:r>
        <w:rPr>
          <w:rFonts w:ascii="Times New Roman" w:hAnsi="Times New Roman" w:cs="Times New Roman"/>
          <w:sz w:val="28"/>
          <w:szCs w:val="28"/>
        </w:rPr>
        <w:t>ии дополнительного образования.</w:t>
      </w:r>
    </w:p>
    <w:p w:rsid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учреждения физической культуры и спорта;</w:t>
      </w:r>
    </w:p>
    <w:p w:rsid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 учреждений культуры (4 учреждения дополнительного образования,        3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типа, театр, музей, библиотечно-информационная система).</w:t>
      </w:r>
      <w:r w:rsidRPr="00C97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ведомстве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департамента </w:t>
      </w:r>
      <w:r w:rsidRPr="00777B7F">
        <w:rPr>
          <w:rFonts w:ascii="Times New Roman" w:hAnsi="Times New Roman" w:cs="Times New Roman"/>
          <w:color w:val="000000" w:themeColor="text1"/>
          <w:sz w:val="28"/>
          <w:szCs w:val="28"/>
        </w:rPr>
        <w:t>по социальной политике администрации города отсутствуют учреждения с круглосуточным пребыванием людей.</w:t>
      </w:r>
    </w:p>
    <w:p w:rsidR="00FC01FB" w:rsidRPr="00F4635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35B">
        <w:rPr>
          <w:rFonts w:ascii="Times New Roman" w:hAnsi="Times New Roman" w:cs="Times New Roman"/>
          <w:sz w:val="28"/>
          <w:szCs w:val="28"/>
        </w:rPr>
        <w:t>В рамках проверки готовности образовательных организаций, учреждений дополнительного образования и учреждений физической культуры и спорта            к началу нового 2022/2023 учебного проведена приемка муниципальных образовательных организаций и учреждений города с включением (в том числе) вопроса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635B">
        <w:rPr>
          <w:rFonts w:ascii="Times New Roman" w:hAnsi="Times New Roman" w:cs="Times New Roman"/>
          <w:sz w:val="28"/>
          <w:szCs w:val="28"/>
        </w:rPr>
        <w:t xml:space="preserve"> пожарной безопасности. </w:t>
      </w:r>
    </w:p>
    <w:p w:rsidR="00FC01FB" w:rsidRPr="00F4635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35B">
        <w:rPr>
          <w:rFonts w:ascii="Times New Roman" w:hAnsi="Times New Roman" w:cs="Times New Roman"/>
          <w:sz w:val="28"/>
          <w:szCs w:val="28"/>
        </w:rPr>
        <w:tab/>
        <w:t>Акты приемки к новому учебному году имеют 100% подведомственных учреждений.</w:t>
      </w:r>
    </w:p>
    <w:p w:rsidR="00FC01FB" w:rsidRDefault="00FC01FB" w:rsidP="00FC0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061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100%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учреждений культуры, физической культуры и спорта</w:t>
      </w:r>
      <w:r w:rsidRPr="00373061">
        <w:rPr>
          <w:rFonts w:ascii="Times New Roman" w:hAnsi="Times New Roman" w:cs="Times New Roman"/>
          <w:sz w:val="28"/>
          <w:szCs w:val="28"/>
        </w:rPr>
        <w:t xml:space="preserve"> оснащены громкоговорящей системой оповещения и управления эвакуацией людей,</w:t>
      </w:r>
      <w:r w:rsidRPr="007D6B42">
        <w:rPr>
          <w:rFonts w:ascii="Times New Roman" w:hAnsi="Times New Roman" w:cs="Times New Roman"/>
          <w:sz w:val="28"/>
          <w:szCs w:val="28"/>
        </w:rPr>
        <w:t xml:space="preserve"> </w:t>
      </w:r>
      <w:r w:rsidRPr="00373061">
        <w:rPr>
          <w:rFonts w:ascii="Times New Roman" w:hAnsi="Times New Roman" w:cs="Times New Roman"/>
          <w:sz w:val="28"/>
          <w:szCs w:val="28"/>
        </w:rPr>
        <w:t>системой автоматической пожарной сигнализации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3061">
        <w:rPr>
          <w:rFonts w:ascii="Times New Roman" w:hAnsi="Times New Roman" w:cs="Times New Roman"/>
          <w:sz w:val="28"/>
          <w:szCs w:val="28"/>
        </w:rPr>
        <w:t>первичными средствами пожаротушения и средствами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(с учетом нормативных требований)</w:t>
      </w:r>
      <w:r w:rsidRPr="00373061">
        <w:rPr>
          <w:rFonts w:ascii="Times New Roman" w:hAnsi="Times New Roman" w:cs="Times New Roman"/>
          <w:sz w:val="28"/>
          <w:szCs w:val="28"/>
        </w:rPr>
        <w:t>, на всех объектах имеются пути эвакуации, соответствующие требованиям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образовательные организации города оборудованы п</w:t>
      </w:r>
      <w:r w:rsidRPr="00F4635B">
        <w:rPr>
          <w:rStyle w:val="a6"/>
          <w:rFonts w:ascii="Times New Roman" w:hAnsi="Times New Roman" w:cs="Times New Roman"/>
          <w:sz w:val="28"/>
          <w:szCs w:val="28"/>
        </w:rPr>
        <w:t>рограммно-аппаратны</w:t>
      </w:r>
      <w:r>
        <w:rPr>
          <w:rStyle w:val="a6"/>
          <w:rFonts w:ascii="Times New Roman" w:hAnsi="Times New Roman" w:cs="Times New Roman"/>
          <w:sz w:val="28"/>
          <w:szCs w:val="28"/>
        </w:rPr>
        <w:t>м</w:t>
      </w:r>
      <w:r w:rsidRPr="00F4635B">
        <w:rPr>
          <w:rStyle w:val="a6"/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Style w:val="a6"/>
          <w:rFonts w:ascii="Times New Roman" w:hAnsi="Times New Roman" w:cs="Times New Roman"/>
          <w:sz w:val="28"/>
          <w:szCs w:val="28"/>
        </w:rPr>
        <w:t>ом</w:t>
      </w:r>
      <w:r w:rsidRPr="00F4635B">
        <w:rPr>
          <w:rStyle w:val="a6"/>
          <w:rFonts w:ascii="Times New Roman" w:hAnsi="Times New Roman" w:cs="Times New Roman"/>
          <w:sz w:val="28"/>
          <w:szCs w:val="28"/>
        </w:rPr>
        <w:t xml:space="preserve"> «Стрелец-Мониторинг»</w:t>
      </w:r>
      <w:r w:rsidRPr="00F463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061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>
        <w:rPr>
          <w:rFonts w:ascii="Times New Roman" w:hAnsi="Times New Roman" w:cs="Times New Roman"/>
          <w:sz w:val="28"/>
          <w:szCs w:val="28"/>
        </w:rPr>
        <w:t xml:space="preserve">противопожарные </w:t>
      </w:r>
      <w:r w:rsidRPr="00373061">
        <w:rPr>
          <w:rFonts w:ascii="Times New Roman" w:hAnsi="Times New Roman" w:cs="Times New Roman"/>
          <w:sz w:val="28"/>
          <w:szCs w:val="28"/>
        </w:rPr>
        <w:t>инженерные системы всех зданий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061">
        <w:rPr>
          <w:rFonts w:ascii="Times New Roman" w:hAnsi="Times New Roman" w:cs="Times New Roman"/>
          <w:sz w:val="28"/>
          <w:szCs w:val="28"/>
        </w:rPr>
        <w:t xml:space="preserve">к работе в </w:t>
      </w:r>
      <w:r>
        <w:rPr>
          <w:rFonts w:ascii="Times New Roman" w:hAnsi="Times New Roman" w:cs="Times New Roman"/>
          <w:sz w:val="28"/>
          <w:szCs w:val="28"/>
        </w:rPr>
        <w:t xml:space="preserve">новом 2022-2023 учебном году. </w:t>
      </w:r>
    </w:p>
    <w:p w:rsidR="00FC01FB" w:rsidRPr="00373061" w:rsidRDefault="00FC01FB" w:rsidP="00FC0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3061">
        <w:rPr>
          <w:rFonts w:ascii="Times New Roman" w:hAnsi="Times New Roman" w:cs="Times New Roman"/>
          <w:sz w:val="28"/>
          <w:szCs w:val="28"/>
        </w:rPr>
        <w:t>о всех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учреждениях культуры, физической культуры и спорта </w:t>
      </w:r>
      <w:r w:rsidRPr="00373061">
        <w:rPr>
          <w:rFonts w:ascii="Times New Roman" w:hAnsi="Times New Roman" w:cs="Times New Roman"/>
          <w:sz w:val="28"/>
          <w:szCs w:val="28"/>
        </w:rPr>
        <w:t xml:space="preserve">разработана документация организационно-распорядительного характера по вопросам пожарной безопасности, планы эвакуации на случай возникновения чрезвычайной ситуации с учетом постановления правительства РФ от 16.09.2020 №1479 «Об утверждении правил противопожарного режима в Российской Федерации, вступивших в силу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3061">
        <w:rPr>
          <w:rFonts w:ascii="Times New Roman" w:hAnsi="Times New Roman" w:cs="Times New Roman"/>
          <w:sz w:val="28"/>
          <w:szCs w:val="28"/>
        </w:rPr>
        <w:t xml:space="preserve">с 01.01.2021. </w:t>
      </w:r>
    </w:p>
    <w:p w:rsid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373061">
        <w:rPr>
          <w:rFonts w:ascii="Times New Roman" w:hAnsi="Times New Roman" w:cs="Times New Roman"/>
          <w:sz w:val="28"/>
          <w:szCs w:val="28"/>
        </w:rPr>
        <w:t>всех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, учреждениях культуры, физической культуры и спорта</w:t>
      </w:r>
      <w:r w:rsidRPr="00373061">
        <w:rPr>
          <w:rFonts w:ascii="Times New Roman" w:hAnsi="Times New Roman" w:cs="Times New Roman"/>
          <w:sz w:val="28"/>
          <w:szCs w:val="28"/>
        </w:rPr>
        <w:t xml:space="preserve"> 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>назначены ответственные лица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 xml:space="preserve">за обеспечение 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lastRenderedPageBreak/>
        <w:t>специальных мер пожарной и антитеррористической безопасности</w:t>
      </w:r>
      <w:r>
        <w:rPr>
          <w:rFonts w:ascii="Times New Roman" w:hAnsi="Times New Roman" w:cs="Times New Roman"/>
          <w:sz w:val="28"/>
          <w:szCs w:val="28"/>
          <w:lang w:bidi="ru-RU"/>
        </w:rPr>
        <w:t>, проводятся следующие мероприятия: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регулярные проверки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 xml:space="preserve"> работоспособности и исправности систем противопожарной защиты (пожарная сигнализация, системы пожаротушения, системы оповещения людей при пожаре, первичные средства пожаротушения и т.д.) с составлением актов комплексных обследований;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 xml:space="preserve">периодические проверки зданий (строений, сооружений), бытовых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>и подсобных помещений, ме</w:t>
      </w:r>
      <w:proofErr w:type="gramStart"/>
      <w:r w:rsidRPr="00373061">
        <w:rPr>
          <w:rFonts w:ascii="Times New Roman" w:hAnsi="Times New Roman" w:cs="Times New Roman"/>
          <w:sz w:val="28"/>
          <w:szCs w:val="28"/>
          <w:lang w:bidi="ru-RU"/>
        </w:rPr>
        <w:t>ст скл</w:t>
      </w:r>
      <w:proofErr w:type="gramEnd"/>
      <w:r w:rsidRPr="00373061">
        <w:rPr>
          <w:rFonts w:ascii="Times New Roman" w:hAnsi="Times New Roman" w:cs="Times New Roman"/>
          <w:sz w:val="28"/>
          <w:szCs w:val="28"/>
          <w:lang w:bidi="ru-RU"/>
        </w:rPr>
        <w:t>адирования строительных материалов, а также уязвимых мест и критических элементов объектов (территорий), систем подземных коммуникаций, стоянок автомобильного транспорта;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актуализации планов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 xml:space="preserve"> эвакуации персонала из зданий 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>учреждений культуры, физической культуры и спорта,</w:t>
      </w:r>
      <w:r w:rsidRPr="00373061">
        <w:rPr>
          <w:rFonts w:ascii="Times New Roman" w:hAnsi="Times New Roman" w:cs="Times New Roman"/>
          <w:sz w:val="28"/>
          <w:szCs w:val="28"/>
          <w:lang w:bidi="ru-RU"/>
        </w:rPr>
        <w:t xml:space="preserve"> Алгоритмы действий персонала в случае возникновения пожара, теракта, иных чрезвычайных ситуаций, схемы оповещения руководителей правоохранительных органов, коммунальных, авари</w:t>
      </w:r>
      <w:r>
        <w:rPr>
          <w:rFonts w:ascii="Times New Roman" w:hAnsi="Times New Roman" w:cs="Times New Roman"/>
          <w:sz w:val="28"/>
          <w:szCs w:val="28"/>
          <w:lang w:bidi="ru-RU"/>
        </w:rPr>
        <w:t>йных и социальных служб;</w:t>
      </w:r>
    </w:p>
    <w:p w:rsidR="00FC01FB" w:rsidRPr="00373061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373061">
        <w:rPr>
          <w:rFonts w:ascii="Times New Roman" w:hAnsi="Times New Roman" w:cs="Times New Roman"/>
          <w:sz w:val="28"/>
          <w:szCs w:val="28"/>
        </w:rPr>
        <w:t>противопожарные инструктажи, со всеми участниками обр</w:t>
      </w:r>
      <w:r>
        <w:rPr>
          <w:rFonts w:ascii="Times New Roman" w:hAnsi="Times New Roman" w:cs="Times New Roman"/>
          <w:sz w:val="28"/>
          <w:szCs w:val="28"/>
        </w:rPr>
        <w:t>азовательного процесса, сотрудниками учреждений проводятся</w:t>
      </w:r>
      <w:r w:rsidRPr="00373061">
        <w:rPr>
          <w:rFonts w:ascii="Times New Roman" w:hAnsi="Times New Roman" w:cs="Times New Roman"/>
          <w:sz w:val="28"/>
          <w:szCs w:val="28"/>
        </w:rPr>
        <w:t xml:space="preserve"> практические тренировки по эвакуации людей при возникновении ЧС на объекте. 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061">
        <w:rPr>
          <w:rFonts w:ascii="Times New Roman" w:hAnsi="Times New Roman" w:cs="Times New Roman"/>
          <w:sz w:val="28"/>
          <w:szCs w:val="28"/>
        </w:rPr>
        <w:t>Для организации обучения детей действиям при пожаре, департаментом образования администрации города проведена работа по созданию учебно-тренировочных классов для отработки практических навыков детей действиям при пожаре.</w:t>
      </w:r>
      <w:r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373061">
        <w:rPr>
          <w:rFonts w:ascii="Times New Roman" w:hAnsi="Times New Roman" w:cs="Times New Roman"/>
          <w:sz w:val="28"/>
          <w:szCs w:val="28"/>
        </w:rPr>
        <w:t>тренировочные классы</w:t>
      </w:r>
      <w:r>
        <w:rPr>
          <w:rFonts w:ascii="Times New Roman" w:hAnsi="Times New Roman" w:cs="Times New Roman"/>
          <w:sz w:val="28"/>
          <w:szCs w:val="28"/>
        </w:rPr>
        <w:t xml:space="preserve"> оборудованы в следующих общеобразовательных организациях</w:t>
      </w:r>
      <w:r w:rsidRPr="003730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06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«Средняя школа №2 - многопрофильная имени заслуженного строителя Российской Федерации Е</w:t>
      </w:r>
      <w:r>
        <w:rPr>
          <w:rFonts w:ascii="Times New Roman" w:hAnsi="Times New Roman" w:cs="Times New Roman"/>
          <w:sz w:val="28"/>
          <w:szCs w:val="28"/>
        </w:rPr>
        <w:t xml:space="preserve">вгения Ивановича Куропаткина»; 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061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«Средняя школа №21 имени Вал</w:t>
      </w:r>
      <w:r>
        <w:rPr>
          <w:rFonts w:ascii="Times New Roman" w:hAnsi="Times New Roman" w:cs="Times New Roman"/>
          <w:sz w:val="28"/>
          <w:szCs w:val="28"/>
        </w:rPr>
        <w:t xml:space="preserve">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Овсянникова-Заярского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C01FB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430022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образовательное учреждение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«Средняя школа №42». </w:t>
      </w:r>
    </w:p>
    <w:p w:rsidR="00FC01FB" w:rsidRPr="00373061" w:rsidRDefault="00FC01FB" w:rsidP="00FC0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43002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этих классах проводятся </w:t>
      </w:r>
      <w:r w:rsidRPr="00430022">
        <w:rPr>
          <w:rFonts w:ascii="Times New Roman" w:hAnsi="Times New Roman" w:cs="Times New Roman"/>
          <w:bCs/>
          <w:sz w:val="28"/>
          <w:szCs w:val="28"/>
        </w:rPr>
        <w:t>учебно-трени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ровочные занятия 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всех образовательных организаций, подведомственных департаменту образования администрации горда. </w:t>
      </w:r>
    </w:p>
    <w:p w:rsidR="00FC01FB" w:rsidRPr="00B54834" w:rsidRDefault="00FC01FB" w:rsidP="00FC01F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834">
        <w:rPr>
          <w:rFonts w:ascii="Times New Roman" w:hAnsi="Times New Roman" w:cs="Times New Roman"/>
          <w:bCs/>
          <w:sz w:val="28"/>
          <w:szCs w:val="28"/>
        </w:rPr>
        <w:t xml:space="preserve">В летний период, в рамках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профилактических, </w:t>
      </w:r>
      <w:r w:rsidRPr="00B54834">
        <w:rPr>
          <w:rFonts w:ascii="Times New Roman" w:hAnsi="Times New Roman" w:cs="Times New Roman"/>
          <w:bCs/>
          <w:sz w:val="28"/>
          <w:szCs w:val="28"/>
        </w:rPr>
        <w:t xml:space="preserve">противопожарных мероприятий, в лагерях с дневным пребыванием детей на базе образовательных организаций </w:t>
      </w:r>
      <w:proofErr w:type="gramStart"/>
      <w:r w:rsidRPr="00B54834">
        <w:rPr>
          <w:rFonts w:ascii="Times New Roman" w:hAnsi="Times New Roman" w:cs="Times New Roman"/>
          <w:bCs/>
          <w:sz w:val="28"/>
          <w:szCs w:val="28"/>
        </w:rPr>
        <w:t>проведены</w:t>
      </w:r>
      <w:proofErr w:type="gramEnd"/>
      <w:r w:rsidRPr="00B54834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C01FB" w:rsidRPr="00B54834" w:rsidRDefault="00FC01FB" w:rsidP="00FC01F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конкурсы детско-</w:t>
      </w:r>
      <w:r w:rsidRPr="00B54834">
        <w:rPr>
          <w:rFonts w:ascii="Times New Roman" w:hAnsi="Times New Roman" w:cs="Times New Roman"/>
          <w:bCs/>
          <w:sz w:val="28"/>
          <w:szCs w:val="28"/>
        </w:rPr>
        <w:t>юношеского творчества на противопожарную тематику;</w:t>
      </w:r>
    </w:p>
    <w:p w:rsidR="00FC01FB" w:rsidRPr="00B54834" w:rsidRDefault="00FC01FB" w:rsidP="00FC01F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соревнований по пожарно-</w:t>
      </w:r>
      <w:r w:rsidRPr="00B54834">
        <w:rPr>
          <w:rFonts w:ascii="Times New Roman" w:hAnsi="Times New Roman" w:cs="Times New Roman"/>
          <w:bCs/>
          <w:sz w:val="28"/>
          <w:szCs w:val="28"/>
        </w:rPr>
        <w:t>спасательному спорту среди воспитанников;</w:t>
      </w:r>
    </w:p>
    <w:p w:rsidR="00FC01FB" w:rsidRDefault="00FC01FB" w:rsidP="00FC01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учебно-</w:t>
      </w:r>
      <w:r w:rsidRPr="00B54834">
        <w:rPr>
          <w:rFonts w:ascii="Times New Roman" w:hAnsi="Times New Roman" w:cs="Times New Roman"/>
          <w:bCs/>
          <w:sz w:val="28"/>
          <w:szCs w:val="28"/>
        </w:rPr>
        <w:t xml:space="preserve">познавательных занятий с воспитанниками по вопросам соблюдения требований пожарной безопасности </w:t>
      </w:r>
      <w:r>
        <w:rPr>
          <w:rFonts w:ascii="Times New Roman" w:hAnsi="Times New Roman" w:cs="Times New Roman"/>
          <w:bCs/>
          <w:sz w:val="28"/>
          <w:szCs w:val="28"/>
        </w:rPr>
        <w:t>в лагере, быту, лесных массивах.</w:t>
      </w:r>
      <w:r w:rsidRPr="00E26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C01FB" w:rsidRPr="00E2644C" w:rsidRDefault="00FC01FB" w:rsidP="00FC01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644C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Организовано посещение семей, находящихся в социально опасном положении, с проведением разъяснительной работы с родителями (законными </w:t>
      </w:r>
      <w:r w:rsidRPr="00E264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представителями) детей, об ответственности за жизнь детей, о недопущении оставления детей без присмотра</w:t>
      </w:r>
      <w:r>
        <w:rPr>
          <w:rFonts w:ascii="Times New Roman" w:eastAsia="Calibri" w:hAnsi="Times New Roman" w:cs="Times New Roman"/>
          <w:bCs/>
          <w:sz w:val="28"/>
          <w:szCs w:val="28"/>
        </w:rPr>
        <w:t>, о правилах использования электрообогревателей, о правилах пользования открытым огнем</w:t>
      </w:r>
      <w:r w:rsidRPr="00E2644C">
        <w:rPr>
          <w:rFonts w:ascii="Times New Roman" w:eastAsia="Calibri" w:hAnsi="Times New Roman" w:cs="Times New Roman"/>
          <w:bCs/>
          <w:sz w:val="28"/>
          <w:szCs w:val="28"/>
        </w:rPr>
        <w:t xml:space="preserve">, о возможности административной ответственности родителей (законных представителей)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E2644C">
        <w:rPr>
          <w:rFonts w:ascii="Times New Roman" w:eastAsia="Calibri" w:hAnsi="Times New Roman" w:cs="Times New Roman"/>
          <w:bCs/>
          <w:sz w:val="28"/>
          <w:szCs w:val="28"/>
        </w:rPr>
        <w:t>за оставление детей без присмотра.</w:t>
      </w:r>
    </w:p>
    <w:p w:rsidR="00FC01FB" w:rsidRPr="00777B7F" w:rsidRDefault="00FC01FB" w:rsidP="00FC01FB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B7F">
        <w:rPr>
          <w:rFonts w:ascii="Times New Roman" w:hAnsi="Times New Roman" w:cs="Times New Roman"/>
          <w:color w:val="000000" w:themeColor="text1"/>
          <w:sz w:val="28"/>
          <w:szCs w:val="28"/>
        </w:rPr>
        <w:t>В целях недопущения травматизма среди спортсменов и воспитанников клубных формирований, несовершеннолетних посетителей учреждений культуры, физической культуры и спорта, сотрудниками учреждений проводятся профилактические беседы по правилам поведения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учреждении </w:t>
      </w:r>
      <w:r w:rsidRPr="007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улице. Проводятся родительские собрания с освещением </w:t>
      </w:r>
      <w:proofErr w:type="gramStart"/>
      <w:r w:rsidRPr="00777B7F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соблюдения требований пожарной безопасности дома</w:t>
      </w:r>
      <w:proofErr w:type="gramEnd"/>
      <w:r w:rsidRPr="00777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быту, беседы о мерах безопасности с детьми, недопущения оставления детей без присмотра.</w:t>
      </w:r>
    </w:p>
    <w:p w:rsidR="00FC01FB" w:rsidRPr="00777B7F" w:rsidRDefault="00FC01FB" w:rsidP="00FC01FB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E73" w:rsidRPr="00944E73" w:rsidRDefault="00944E73" w:rsidP="00944E73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44E73">
        <w:rPr>
          <w:rFonts w:ascii="Times New Roman" w:hAnsi="Times New Roman"/>
          <w:b/>
          <w:sz w:val="28"/>
          <w:szCs w:val="28"/>
        </w:rPr>
        <w:t>Татаренков</w:t>
      </w:r>
      <w:proofErr w:type="spellEnd"/>
      <w:r w:rsidRPr="00944E73">
        <w:rPr>
          <w:rFonts w:ascii="Times New Roman" w:hAnsi="Times New Roman"/>
          <w:b/>
          <w:sz w:val="28"/>
          <w:szCs w:val="28"/>
        </w:rPr>
        <w:t xml:space="preserve"> Вадим Леонидович</w:t>
      </w:r>
      <w:r w:rsidRPr="00944E73">
        <w:rPr>
          <w:rFonts w:ascii="Times New Roman" w:hAnsi="Times New Roman"/>
          <w:sz w:val="28"/>
          <w:szCs w:val="28"/>
        </w:rPr>
        <w:t>,</w:t>
      </w:r>
    </w:p>
    <w:p w:rsidR="00944E73" w:rsidRPr="00944E73" w:rsidRDefault="00944E73" w:rsidP="00944E7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44E73">
        <w:rPr>
          <w:rFonts w:ascii="Times New Roman" w:hAnsi="Times New Roman"/>
          <w:sz w:val="28"/>
          <w:szCs w:val="28"/>
        </w:rPr>
        <w:t xml:space="preserve"> директор МКУ города Нижневартовска</w:t>
      </w:r>
    </w:p>
    <w:p w:rsidR="00944E73" w:rsidRPr="00944E73" w:rsidRDefault="00944E73" w:rsidP="00944E73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44E73">
        <w:rPr>
          <w:rFonts w:ascii="Times New Roman" w:hAnsi="Times New Roman"/>
          <w:sz w:val="28"/>
          <w:szCs w:val="28"/>
        </w:rPr>
        <w:t xml:space="preserve">«Управление по делам ГО и ЧС»  </w:t>
      </w:r>
    </w:p>
    <w:p w:rsidR="00944E73" w:rsidRPr="00944E73" w:rsidRDefault="00944E73" w:rsidP="00944E73">
      <w:pPr>
        <w:spacing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4E73" w:rsidRPr="00944E73" w:rsidRDefault="00944E73" w:rsidP="00944E7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4E73">
        <w:rPr>
          <w:rFonts w:ascii="Times New Roman" w:hAnsi="Times New Roman" w:cs="Times New Roman"/>
          <w:sz w:val="28"/>
          <w:szCs w:val="28"/>
        </w:rPr>
        <w:t xml:space="preserve">В соответствии с полномочиями МКУ г. Нижневартовска «Управление по делам ГО и ЧС» по реализации первичных мер пожарной безопасности на территории города, Управление участвует в организации и проведении мероприятий </w:t>
      </w: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противопожарной пропаганде.</w:t>
      </w:r>
    </w:p>
    <w:p w:rsidR="00944E73" w:rsidRPr="00944E73" w:rsidRDefault="00944E73" w:rsidP="00944E7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текущем году, в рамках</w:t>
      </w:r>
      <w:r w:rsidRPr="00944E73">
        <w:rPr>
          <w:rFonts w:ascii="Times New Roman" w:hAnsi="Times New Roman" w:cs="Times New Roman"/>
          <w:sz w:val="28"/>
          <w:szCs w:val="28"/>
        </w:rPr>
        <w:t xml:space="preserve">  муниципальной программы «Укрепление пожарной безопасности, защита населения и территории города Нижневартовска  от чрезвычайных ситуаций природного и техногенного характера, мероприятия по гражданской обороне и обеспечению безопасности людей на водных объектах», были</w:t>
      </w: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изготовлены и размещены 5 баннеров на противопожарную тематику,  подготовлены к трансляции 3 видеоролика на противопожарную тематику (прокат планируется с октября по 30 декабря), изготовлены 10</w:t>
      </w:r>
      <w:proofErr w:type="gramEnd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тыс. штук памяток, которые в том числе были переданы для распространения в образовательные организации и бюджетные учреждения города.</w:t>
      </w:r>
    </w:p>
    <w:p w:rsidR="00944E73" w:rsidRPr="00944E73" w:rsidRDefault="00944E73" w:rsidP="00944E7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Также памятки распространялись сотрудниками УГОЧС в ходе рейдовых мероприятий по территориям садово-огороднических товариществ  в течение всего весенне-летнего пожароопасного периода.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 выполнение данного мероприятий в 2022 году выделено 423,50 тыс. рублей. </w:t>
      </w:r>
    </w:p>
    <w:p w:rsidR="00944E73" w:rsidRPr="00944E73" w:rsidRDefault="00944E73" w:rsidP="00944E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E73">
        <w:rPr>
          <w:rFonts w:ascii="Times New Roman" w:hAnsi="Times New Roman" w:cs="Times New Roman"/>
          <w:sz w:val="28"/>
          <w:szCs w:val="28"/>
        </w:rPr>
        <w:t>Регулярно МКУ г</w:t>
      </w:r>
      <w:proofErr w:type="gramStart"/>
      <w:r w:rsidRPr="00944E7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44E73">
        <w:rPr>
          <w:rFonts w:ascii="Times New Roman" w:hAnsi="Times New Roman" w:cs="Times New Roman"/>
          <w:sz w:val="28"/>
          <w:szCs w:val="28"/>
        </w:rPr>
        <w:t>ижневартовска «Управление по делам ГО и ЧС» направляет материалы по вопросам пожарной безопасности для размещения на официальном сайте органов местного самоуправления города и на сайте управления, а также доводится информация до населения посредством городских средств массовой информации, через</w:t>
      </w: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социальные сети (</w:t>
      </w:r>
      <w:proofErr w:type="spellStart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Одноклассники, </w:t>
      </w:r>
      <w:proofErr w:type="spellStart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Инстаграм</w:t>
      </w:r>
      <w:proofErr w:type="spellEnd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Твиттер</w:t>
      </w:r>
      <w:proofErr w:type="spellEnd"/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</w:t>
      </w:r>
      <w:r w:rsidRPr="00944E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E73" w:rsidRPr="00944E73" w:rsidRDefault="00944E73" w:rsidP="00944E73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E73">
        <w:rPr>
          <w:rFonts w:ascii="Times New Roman" w:hAnsi="Times New Roman" w:cs="Times New Roman"/>
          <w:sz w:val="28"/>
          <w:szCs w:val="28"/>
        </w:rPr>
        <w:lastRenderedPageBreak/>
        <w:t>С начала года по тематике «Обеспечение пожарной безопасности» в СМИ размещено 116 публикаций.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E73">
        <w:rPr>
          <w:rFonts w:ascii="Times New Roman" w:hAnsi="Times New Roman" w:cs="Times New Roman"/>
          <w:sz w:val="28"/>
          <w:szCs w:val="28"/>
        </w:rPr>
        <w:t>В период установления особого противопожарного режима на территории города, с 27 декабря 2021 года по 10 января 2022 года и с 29 апреля по 10 мая, а также в паводковый период с 1 мая по 30 июля сотрудниками Управления ГОЧС, 5 пожарно-спасательного отряда и Отдела надзорной деятельности (по г. Нижневартовску) проводились профилактические рейды по территориям садовых товариществ с целью мониторинга</w:t>
      </w:r>
      <w:proofErr w:type="gramEnd"/>
      <w:r w:rsidRPr="00944E73">
        <w:rPr>
          <w:rFonts w:ascii="Times New Roman" w:hAnsi="Times New Roman" w:cs="Times New Roman"/>
          <w:sz w:val="28"/>
          <w:szCs w:val="28"/>
        </w:rPr>
        <w:t xml:space="preserve"> пожарной обстановки, проведения дополнительного инструктажа населения о соблюдении  требований пожарной безопасности таких как - запрет на выжигание сухой  растительности, запрет на разведение костров на дачных участках, соблюдение требований при использовании печного отопления, особое внимание уделялось семьям с детьми,  постоянно проживающими на территориях СОНТ. 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73">
        <w:rPr>
          <w:rFonts w:ascii="Times New Roman" w:hAnsi="Times New Roman" w:cs="Times New Roman"/>
          <w:sz w:val="28"/>
          <w:szCs w:val="28"/>
        </w:rPr>
        <w:t xml:space="preserve">Всего было проведено более 106-ти рейдовых мероприятий с охватом более </w:t>
      </w:r>
      <w:r w:rsidRPr="00944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E73">
        <w:rPr>
          <w:rFonts w:ascii="Times New Roman" w:hAnsi="Times New Roman" w:cs="Times New Roman"/>
          <w:sz w:val="28"/>
          <w:szCs w:val="28"/>
        </w:rPr>
        <w:t>1500 чел.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E73">
        <w:rPr>
          <w:rFonts w:ascii="Times New Roman" w:hAnsi="Times New Roman" w:cs="Times New Roman"/>
          <w:sz w:val="28"/>
          <w:szCs w:val="28"/>
        </w:rPr>
        <w:t>Для контроля за пожарной обстановкой в городских лесах ежедневно с мая по настоящее время</w:t>
      </w:r>
      <w:proofErr w:type="gramEnd"/>
      <w:r w:rsidRPr="00944E73">
        <w:rPr>
          <w:rFonts w:ascii="Times New Roman" w:hAnsi="Times New Roman" w:cs="Times New Roman"/>
          <w:sz w:val="28"/>
          <w:szCs w:val="28"/>
        </w:rPr>
        <w:t xml:space="preserve"> задействуются 2 мобильные патрульные группы в составе 4 человек из представителей МКУ УГОЧС и управления экологии. В зависимости от класса пожарной опасности патрулирование осуществляется по маршрутам, утвержденным Планом тушения лесных пожаров на территории города Нижневартовска на период пожароопасного сезона 2022 года. В целях раннего обнаружения возможных пожаров задействуется беспилотный летательный аппарат типа </w:t>
      </w:r>
      <w:proofErr w:type="spellStart"/>
      <w:r w:rsidRPr="00944E73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944E73">
        <w:rPr>
          <w:rFonts w:ascii="Times New Roman" w:hAnsi="Times New Roman" w:cs="Times New Roman"/>
          <w:sz w:val="28"/>
          <w:szCs w:val="28"/>
        </w:rPr>
        <w:t xml:space="preserve"> и система мониторинга обстановки с пожарами «</w:t>
      </w:r>
      <w:proofErr w:type="spellStart"/>
      <w:r w:rsidRPr="00944E73">
        <w:rPr>
          <w:rFonts w:ascii="Times New Roman" w:hAnsi="Times New Roman" w:cs="Times New Roman"/>
          <w:sz w:val="28"/>
          <w:szCs w:val="28"/>
        </w:rPr>
        <w:t>Лесохранитель</w:t>
      </w:r>
      <w:proofErr w:type="spellEnd"/>
      <w:r w:rsidRPr="00944E73">
        <w:rPr>
          <w:rFonts w:ascii="Times New Roman" w:hAnsi="Times New Roman" w:cs="Times New Roman"/>
          <w:sz w:val="28"/>
          <w:szCs w:val="28"/>
        </w:rPr>
        <w:t>».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МКУ города Нижневартовска «Управление по делам ГО и ЧС» организована и проводится плановая  работа с председателями садово-огороднических некоммерческих товариществ по вопросам организации и проведения  мероприятий  пожарной безопасности на подведомственных территориях, по организации деятельности добровольных пожарных дружин и доведения гражданам, постоянно проживающим в СОНТ, требований пожарной безопасности. 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44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44E73">
        <w:rPr>
          <w:rFonts w:ascii="Times New Roman" w:hAnsi="Times New Roman" w:cs="Times New Roman"/>
          <w:sz w:val="28"/>
          <w:szCs w:val="28"/>
        </w:rPr>
        <w:t xml:space="preserve">Регулярно проводятся рабочие совещания с председателями, в которых принимают участие представители надзорных органов, управления земельными ресурсами, экологии, департамента ЖКХ, </w:t>
      </w:r>
      <w:proofErr w:type="spellStart"/>
      <w:r w:rsidRPr="00944E7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44E73">
        <w:rPr>
          <w:rFonts w:ascii="Times New Roman" w:hAnsi="Times New Roman" w:cs="Times New Roman"/>
          <w:sz w:val="28"/>
          <w:szCs w:val="28"/>
        </w:rPr>
        <w:t xml:space="preserve">  и др.</w:t>
      </w: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 начала пожароопасного сезона 2022 года сотрудниками МКУ УГОЧС проведено 4 рабочих совещания и проведено обучение 63 председателей садово-огороднических объединений (СНТ, ОНТ) по вопросам соблюдения требований пожарной безопасности. </w:t>
      </w:r>
    </w:p>
    <w:p w:rsidR="00944E73" w:rsidRPr="00944E73" w:rsidRDefault="00944E73" w:rsidP="00944E7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73" w:rsidRPr="00944E73" w:rsidRDefault="00944E73" w:rsidP="00944E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E73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ГОЧС также взаимодействует с управляющими компаниями города по вопросам  противопожарной пропаганды, анализ пожаров и их последствий, предоставляемых Отделом надзорной деятельности (по </w:t>
      </w:r>
      <w:proofErr w:type="gramStart"/>
      <w:r w:rsidRPr="00944E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4E73">
        <w:rPr>
          <w:rFonts w:ascii="Times New Roman" w:hAnsi="Times New Roman" w:cs="Times New Roman"/>
          <w:sz w:val="28"/>
          <w:szCs w:val="28"/>
        </w:rPr>
        <w:t xml:space="preserve">. Нижневартовску),  регулярно направляется  в УК.  </w:t>
      </w:r>
      <w:r w:rsidRPr="00944E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</w:t>
      </w:r>
      <w:r w:rsidRPr="00944E73">
        <w:rPr>
          <w:rFonts w:ascii="Times New Roman" w:hAnsi="Times New Roman" w:cs="Times New Roman"/>
          <w:sz w:val="28"/>
          <w:szCs w:val="28"/>
        </w:rPr>
        <w:t>частвуя в работе комиссии по приемке к осенне-зимнему периоду жилого фонда, памятки  распространялись среди управляющих компаний с целью актуализации информационно-справочных стендов в местах общего пользования многоквартирных жилых домов.</w:t>
      </w:r>
    </w:p>
    <w:p w:rsidR="00340E05" w:rsidRPr="000470CE" w:rsidRDefault="00340E05" w:rsidP="00340E05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470CE">
        <w:rPr>
          <w:rFonts w:ascii="Times New Roman" w:hAnsi="Times New Roman"/>
          <w:b/>
          <w:sz w:val="28"/>
          <w:szCs w:val="28"/>
        </w:rPr>
        <w:t>Журавлева Оксана Владимировна</w:t>
      </w:r>
      <w:r w:rsidRPr="000470CE">
        <w:rPr>
          <w:rFonts w:ascii="Times New Roman" w:hAnsi="Times New Roman"/>
          <w:sz w:val="28"/>
          <w:szCs w:val="28"/>
        </w:rPr>
        <w:t xml:space="preserve">, </w:t>
      </w:r>
    </w:p>
    <w:p w:rsidR="00340E05" w:rsidRPr="000470CE" w:rsidRDefault="00340E05" w:rsidP="00340E05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470CE">
        <w:rPr>
          <w:rFonts w:ascii="Times New Roman" w:hAnsi="Times New Roman"/>
          <w:sz w:val="28"/>
          <w:szCs w:val="28"/>
        </w:rPr>
        <w:t xml:space="preserve">ачальник  Управления социальной защиты населения </w:t>
      </w:r>
      <w:r w:rsidRPr="000470CE">
        <w:rPr>
          <w:rFonts w:ascii="Times New Roman" w:hAnsi="Times New Roman"/>
          <w:sz w:val="28"/>
          <w:szCs w:val="28"/>
        </w:rPr>
        <w:br/>
        <w:t xml:space="preserve">по городу  Нижневартовску и </w:t>
      </w:r>
      <w:proofErr w:type="spellStart"/>
      <w:r w:rsidRPr="000470CE">
        <w:rPr>
          <w:rFonts w:ascii="Times New Roman" w:hAnsi="Times New Roman"/>
          <w:sz w:val="28"/>
          <w:szCs w:val="28"/>
        </w:rPr>
        <w:t>Нижневартовскому</w:t>
      </w:r>
      <w:proofErr w:type="spellEnd"/>
      <w:r w:rsidRPr="000470CE">
        <w:rPr>
          <w:rFonts w:ascii="Times New Roman" w:hAnsi="Times New Roman"/>
          <w:sz w:val="28"/>
          <w:szCs w:val="28"/>
        </w:rPr>
        <w:t xml:space="preserve"> району </w:t>
      </w:r>
    </w:p>
    <w:p w:rsidR="00340E05" w:rsidRPr="000470CE" w:rsidRDefault="00340E05" w:rsidP="00340E05">
      <w:pPr>
        <w:pStyle w:val="a5"/>
        <w:jc w:val="right"/>
        <w:rPr>
          <w:rFonts w:ascii="Times New Roman" w:hAnsi="Times New Roman"/>
          <w:color w:val="333333"/>
          <w:sz w:val="28"/>
          <w:szCs w:val="28"/>
        </w:rPr>
      </w:pPr>
      <w:r w:rsidRPr="000470CE">
        <w:rPr>
          <w:rFonts w:ascii="Times New Roman" w:hAnsi="Times New Roman"/>
          <w:color w:val="333333"/>
          <w:sz w:val="28"/>
          <w:szCs w:val="28"/>
        </w:rPr>
        <w:t xml:space="preserve">                                      Департамента социального развития Ханты-Мансийского </w:t>
      </w:r>
    </w:p>
    <w:p w:rsidR="00340E05" w:rsidRPr="000470CE" w:rsidRDefault="00340E05" w:rsidP="00340E05">
      <w:pPr>
        <w:pStyle w:val="a5"/>
        <w:jc w:val="right"/>
        <w:rPr>
          <w:rFonts w:ascii="Times New Roman" w:hAnsi="Times New Roman"/>
          <w:color w:val="333333"/>
          <w:sz w:val="28"/>
          <w:szCs w:val="28"/>
        </w:rPr>
      </w:pPr>
      <w:r w:rsidRPr="000470CE">
        <w:rPr>
          <w:rFonts w:ascii="Times New Roman" w:hAnsi="Times New Roman"/>
          <w:color w:val="333333"/>
          <w:sz w:val="28"/>
          <w:szCs w:val="28"/>
        </w:rPr>
        <w:t xml:space="preserve">                                        автономного округа – </w:t>
      </w:r>
      <w:proofErr w:type="spellStart"/>
      <w:r w:rsidRPr="000470CE">
        <w:rPr>
          <w:rFonts w:ascii="Times New Roman" w:hAnsi="Times New Roman"/>
          <w:color w:val="333333"/>
          <w:sz w:val="28"/>
          <w:szCs w:val="28"/>
        </w:rPr>
        <w:t>Югры</w:t>
      </w:r>
      <w:proofErr w:type="spellEnd"/>
    </w:p>
    <w:p w:rsidR="00340E05" w:rsidRDefault="00340E05" w:rsidP="00340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05" w:rsidRDefault="00340E05" w:rsidP="00340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05" w:rsidRPr="00F03F8D" w:rsidRDefault="00340E05" w:rsidP="0034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8D">
        <w:rPr>
          <w:rFonts w:ascii="Times New Roman" w:hAnsi="Times New Roman" w:cs="Times New Roman"/>
          <w:sz w:val="28"/>
          <w:szCs w:val="28"/>
        </w:rPr>
        <w:t xml:space="preserve">В целях профилактики и обеспечения безопасности граждан </w:t>
      </w:r>
      <w:proofErr w:type="spellStart"/>
      <w:r w:rsidRPr="00F03F8D">
        <w:rPr>
          <w:rFonts w:ascii="Times New Roman" w:hAnsi="Times New Roman" w:cs="Times New Roman"/>
          <w:sz w:val="28"/>
          <w:szCs w:val="28"/>
        </w:rPr>
        <w:t>Нижневартовским</w:t>
      </w:r>
      <w:proofErr w:type="spellEnd"/>
      <w:r w:rsidRPr="00F03F8D">
        <w:rPr>
          <w:rFonts w:ascii="Times New Roman" w:hAnsi="Times New Roman" w:cs="Times New Roman"/>
          <w:sz w:val="28"/>
          <w:szCs w:val="28"/>
        </w:rPr>
        <w:t xml:space="preserve"> комплексным центром социального обслуживания населения совместно с представителями пожарной части проводятся рейды с вручением памяток для повышения уровня знаний граждан в области пожарной безопасности (всего в текущем году проведено 18 рейдов).</w:t>
      </w:r>
    </w:p>
    <w:p w:rsidR="00340E05" w:rsidRPr="00F03F8D" w:rsidRDefault="00340E05" w:rsidP="00340E0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F8D">
        <w:rPr>
          <w:rFonts w:ascii="Times New Roman" w:hAnsi="Times New Roman"/>
          <w:sz w:val="28"/>
          <w:szCs w:val="28"/>
        </w:rPr>
        <w:t xml:space="preserve">В рамках выходов в семьи специалистами Комплексного центра еженедельно проводятся профилактические беседы с несовершеннолетними и их законными представителями (родителями) о мерах пожарной безопасности. Всего в 2022 году с несовершеннолетними проведено 259 бесед, с законными представителями - 266. </w:t>
      </w:r>
    </w:p>
    <w:p w:rsidR="00340E05" w:rsidRPr="00F03F8D" w:rsidRDefault="00340E05" w:rsidP="00340E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F03F8D">
        <w:rPr>
          <w:rFonts w:ascii="Times New Roman" w:hAnsi="Times New Roman"/>
          <w:bCs/>
          <w:color w:val="111111"/>
          <w:sz w:val="28"/>
          <w:szCs w:val="28"/>
        </w:rPr>
        <w:t>С несовершеннолетними, зачисленными на обслуживание в отделения дневного пребывания несовершеннолетних и «Социальный приют» также проводится профилактическая работа (групповые и индивидуальные занятия, мастер-классы, конкурсы и викторины, тесты и опросы). Охват участников составил 160 несовершеннолетних.</w:t>
      </w:r>
    </w:p>
    <w:p w:rsidR="00340E05" w:rsidRPr="00F03F8D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F8D">
        <w:rPr>
          <w:rFonts w:ascii="Times New Roman" w:hAnsi="Times New Roman"/>
          <w:sz w:val="28"/>
          <w:szCs w:val="28"/>
        </w:rPr>
        <w:t>На объектах курируемых учреждений с круглосуточным пребыванием людей (4 объекта) требования пожарной безопасности соблюдаются в полном объеме.</w:t>
      </w:r>
      <w:r w:rsidRPr="00F03F8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340E05" w:rsidRPr="00F03F8D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F03F8D">
        <w:rPr>
          <w:rFonts w:ascii="Times New Roman" w:hAnsi="Times New Roman"/>
          <w:sz w:val="28"/>
          <w:szCs w:val="28"/>
        </w:rPr>
        <w:t xml:space="preserve">Ежеквартально с сотрудниками и проживающими получателями социальных услуг проводятся  </w:t>
      </w:r>
      <w:r w:rsidRPr="00F03F8D">
        <w:rPr>
          <w:rStyle w:val="31"/>
          <w:rFonts w:eastAsia="Calibri"/>
          <w:sz w:val="28"/>
          <w:szCs w:val="28"/>
        </w:rPr>
        <w:t xml:space="preserve">тренировки по эвакуации проживающих и персонала при получении условного сигнала «Пожар»; </w:t>
      </w:r>
      <w:r w:rsidRPr="00F03F8D">
        <w:rPr>
          <w:rFonts w:ascii="Times New Roman" w:hAnsi="Times New Roman"/>
          <w:sz w:val="28"/>
          <w:szCs w:val="28"/>
        </w:rPr>
        <w:t xml:space="preserve">инструктажи по соблюдению правил пожарной безопасности </w:t>
      </w:r>
      <w:r w:rsidRPr="00F03F8D">
        <w:rPr>
          <w:rFonts w:ascii="Times New Roman" w:eastAsia="Times New Roman" w:hAnsi="Times New Roman"/>
          <w:sz w:val="28"/>
          <w:szCs w:val="28"/>
          <w:lang w:eastAsia="ru-RU"/>
        </w:rPr>
        <w:t xml:space="preserve">о местах размещения планов эвакуации, контактных телефонах экстренных оперативных служб, первичных средств пожаротушения </w:t>
      </w:r>
      <w:r w:rsidRPr="00F03F8D">
        <w:rPr>
          <w:rFonts w:ascii="Times New Roman" w:hAnsi="Times New Roman"/>
          <w:sz w:val="28"/>
          <w:szCs w:val="28"/>
        </w:rPr>
        <w:t>(охват составляет 442 сотрудника, 326 получателей социальных услуг, в том числе 181 несовершеннолетний)</w:t>
      </w:r>
      <w:r w:rsidRPr="00F03F8D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340E05" w:rsidRPr="00F03F8D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F8D">
        <w:rPr>
          <w:rFonts w:ascii="Times New Roman" w:hAnsi="Times New Roman"/>
          <w:sz w:val="28"/>
          <w:szCs w:val="28"/>
        </w:rPr>
        <w:t>Ежемесячно совместно с обслуживающими организациями, проводятся проверки работоспособности:</w:t>
      </w:r>
    </w:p>
    <w:p w:rsidR="00340E05" w:rsidRPr="00F03F8D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F8D">
        <w:rPr>
          <w:rFonts w:ascii="Times New Roman" w:hAnsi="Times New Roman"/>
          <w:sz w:val="28"/>
          <w:szCs w:val="28"/>
        </w:rPr>
        <w:t xml:space="preserve">- системы управления </w:t>
      </w:r>
      <w:proofErr w:type="spellStart"/>
      <w:r w:rsidRPr="00F03F8D">
        <w:rPr>
          <w:rFonts w:ascii="Times New Roman" w:hAnsi="Times New Roman"/>
          <w:sz w:val="28"/>
          <w:szCs w:val="28"/>
        </w:rPr>
        <w:t>огнезадерживающими</w:t>
      </w:r>
      <w:proofErr w:type="spellEnd"/>
      <w:r w:rsidRPr="00F03F8D">
        <w:rPr>
          <w:rFonts w:ascii="Times New Roman" w:hAnsi="Times New Roman"/>
          <w:sz w:val="28"/>
          <w:szCs w:val="28"/>
        </w:rPr>
        <w:t xml:space="preserve"> клапанами;</w:t>
      </w:r>
    </w:p>
    <w:p w:rsidR="00340E05" w:rsidRPr="00F03F8D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F03F8D">
        <w:rPr>
          <w:rFonts w:ascii="Times New Roman" w:hAnsi="Times New Roman"/>
          <w:sz w:val="28"/>
          <w:szCs w:val="28"/>
        </w:rPr>
        <w:t xml:space="preserve">- системы автоматической пожарной сигнализации, оповещения людей о пожаре и объектовой станции ПАК «Стрелец-Мониторинг»; </w:t>
      </w:r>
    </w:p>
    <w:p w:rsidR="00340E05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03F8D">
        <w:rPr>
          <w:rFonts w:ascii="Times New Roman" w:hAnsi="Times New Roman"/>
          <w:sz w:val="28"/>
          <w:szCs w:val="28"/>
        </w:rPr>
        <w:t xml:space="preserve">- системы </w:t>
      </w:r>
      <w:proofErr w:type="spellStart"/>
      <w:r w:rsidRPr="00F03F8D">
        <w:rPr>
          <w:rFonts w:ascii="Times New Roman" w:hAnsi="Times New Roman"/>
          <w:sz w:val="28"/>
          <w:szCs w:val="28"/>
        </w:rPr>
        <w:t>дымоудаления</w:t>
      </w:r>
      <w:proofErr w:type="spellEnd"/>
      <w:r w:rsidRPr="00F03F8D">
        <w:rPr>
          <w:rFonts w:ascii="Times New Roman" w:hAnsi="Times New Roman"/>
          <w:sz w:val="28"/>
          <w:szCs w:val="28"/>
        </w:rPr>
        <w:t>;</w:t>
      </w:r>
    </w:p>
    <w:p w:rsidR="00340E05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03F8D">
        <w:rPr>
          <w:rFonts w:ascii="Times New Roman" w:hAnsi="Times New Roman"/>
          <w:sz w:val="28"/>
          <w:szCs w:val="28"/>
        </w:rPr>
        <w:t>- системы видеонаблюдения, охранной сигнализации, местного радиовещания, внутренней связи.</w:t>
      </w:r>
    </w:p>
    <w:p w:rsidR="00340E05" w:rsidRDefault="00340E05" w:rsidP="00340E05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Style w:val="31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03F8D">
        <w:rPr>
          <w:rStyle w:val="31"/>
          <w:rFonts w:eastAsia="Calibri"/>
          <w:sz w:val="28"/>
          <w:szCs w:val="28"/>
        </w:rPr>
        <w:t>Ежедневно проводятся проверки состояния путей эвакуации и эвакуационных выходов в соответствии с требованиями пожарной безопасности.</w:t>
      </w:r>
    </w:p>
    <w:p w:rsidR="00C627C9" w:rsidRDefault="00340E05" w:rsidP="00C627C9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Style w:val="31"/>
          <w:rFonts w:eastAsia="Calibri"/>
          <w:sz w:val="28"/>
          <w:szCs w:val="28"/>
        </w:rPr>
      </w:pPr>
      <w:r>
        <w:rPr>
          <w:rStyle w:val="31"/>
          <w:rFonts w:eastAsia="Calibri"/>
          <w:sz w:val="28"/>
          <w:szCs w:val="28"/>
        </w:rPr>
        <w:t xml:space="preserve">         </w:t>
      </w:r>
      <w:r w:rsidRPr="00F03F8D">
        <w:rPr>
          <w:rStyle w:val="31"/>
          <w:rFonts w:eastAsia="Calibri"/>
          <w:sz w:val="28"/>
          <w:szCs w:val="28"/>
        </w:rPr>
        <w:t xml:space="preserve">Таким образом, все необходимые меры по </w:t>
      </w:r>
      <w:r w:rsidRPr="00F03F8D">
        <w:rPr>
          <w:rFonts w:ascii="Times New Roman" w:hAnsi="Times New Roman"/>
          <w:sz w:val="28"/>
          <w:szCs w:val="28"/>
        </w:rPr>
        <w:t xml:space="preserve">предупреждению пожаров, гибели и травматизма людей, а также </w:t>
      </w:r>
      <w:r w:rsidRPr="00F03F8D">
        <w:rPr>
          <w:rStyle w:val="31"/>
          <w:rFonts w:eastAsia="Calibri"/>
          <w:sz w:val="28"/>
          <w:szCs w:val="28"/>
        </w:rPr>
        <w:t>обеспечению пожарной безопасности на объектах учреждений социального обслуживания соблюдаются в полном объеме.</w:t>
      </w:r>
    </w:p>
    <w:p w:rsidR="00340E05" w:rsidRDefault="00C627C9" w:rsidP="00C627C9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/>
        <w:jc w:val="both"/>
        <w:rPr>
          <w:rStyle w:val="31"/>
          <w:rFonts w:eastAsia="Calibri"/>
          <w:sz w:val="28"/>
          <w:szCs w:val="28"/>
        </w:rPr>
      </w:pPr>
      <w:r>
        <w:rPr>
          <w:rStyle w:val="31"/>
          <w:rFonts w:eastAsia="Calibri"/>
          <w:sz w:val="28"/>
          <w:szCs w:val="28"/>
        </w:rPr>
        <w:t xml:space="preserve">          </w:t>
      </w:r>
      <w:r w:rsidR="00340E05" w:rsidRPr="00F03F8D">
        <w:rPr>
          <w:rStyle w:val="31"/>
          <w:rFonts w:eastAsia="Calibri"/>
          <w:b/>
          <w:sz w:val="28"/>
          <w:szCs w:val="28"/>
        </w:rPr>
        <w:t>Предложения в проект решения:</w:t>
      </w:r>
      <w:r w:rsidR="00340E05">
        <w:rPr>
          <w:rStyle w:val="31"/>
          <w:rFonts w:eastAsia="Calibri"/>
          <w:sz w:val="28"/>
          <w:szCs w:val="28"/>
        </w:rPr>
        <w:t xml:space="preserve"> </w:t>
      </w:r>
    </w:p>
    <w:p w:rsidR="00340E05" w:rsidRDefault="00DD782A" w:rsidP="00340E05">
      <w:pPr>
        <w:pStyle w:val="a3"/>
        <w:pBdr>
          <w:bottom w:val="single" w:sz="4" w:space="30" w:color="FFFFFF"/>
        </w:pBdr>
        <w:spacing w:after="0" w:line="240" w:lineRule="auto"/>
        <w:ind w:left="0" w:right="-1"/>
        <w:jc w:val="both"/>
        <w:rPr>
          <w:rStyle w:val="31"/>
          <w:rFonts w:eastAsia="Calibri"/>
          <w:sz w:val="28"/>
          <w:szCs w:val="28"/>
        </w:rPr>
      </w:pPr>
      <w:r>
        <w:rPr>
          <w:rStyle w:val="31"/>
          <w:rFonts w:eastAsia="Calibri"/>
          <w:sz w:val="28"/>
          <w:szCs w:val="28"/>
        </w:rPr>
        <w:t xml:space="preserve">         </w:t>
      </w:r>
      <w:r w:rsidR="00340E05">
        <w:rPr>
          <w:rStyle w:val="31"/>
          <w:rFonts w:eastAsia="Calibri"/>
          <w:sz w:val="28"/>
          <w:szCs w:val="28"/>
        </w:rPr>
        <w:t>1</w:t>
      </w:r>
      <w:r>
        <w:rPr>
          <w:rStyle w:val="31"/>
          <w:rFonts w:eastAsia="Calibri"/>
          <w:sz w:val="28"/>
          <w:szCs w:val="28"/>
        </w:rPr>
        <w:t>.</w:t>
      </w:r>
      <w:r w:rsidR="00340E05">
        <w:rPr>
          <w:rStyle w:val="31"/>
          <w:rFonts w:eastAsia="Calibri"/>
          <w:sz w:val="28"/>
          <w:szCs w:val="28"/>
        </w:rPr>
        <w:t xml:space="preserve"> Принять информацию Управления социальной защиты населения по </w:t>
      </w:r>
      <w:proofErr w:type="gramStart"/>
      <w:r w:rsidR="00340E05">
        <w:rPr>
          <w:rStyle w:val="31"/>
          <w:rFonts w:eastAsia="Calibri"/>
          <w:sz w:val="28"/>
          <w:szCs w:val="28"/>
        </w:rPr>
        <w:t>г</w:t>
      </w:r>
      <w:proofErr w:type="gramEnd"/>
      <w:r w:rsidR="00340E05">
        <w:rPr>
          <w:rStyle w:val="31"/>
          <w:rFonts w:eastAsia="Calibri"/>
          <w:sz w:val="28"/>
          <w:szCs w:val="28"/>
        </w:rPr>
        <w:t xml:space="preserve">. Нижневартовску и </w:t>
      </w:r>
      <w:proofErr w:type="spellStart"/>
      <w:r w:rsidR="00340E05">
        <w:rPr>
          <w:rStyle w:val="31"/>
          <w:rFonts w:eastAsia="Calibri"/>
          <w:sz w:val="28"/>
          <w:szCs w:val="28"/>
        </w:rPr>
        <w:t>Нижневартовскому</w:t>
      </w:r>
      <w:proofErr w:type="spellEnd"/>
      <w:r w:rsidR="00340E05">
        <w:rPr>
          <w:rStyle w:val="31"/>
          <w:rFonts w:eastAsia="Calibri"/>
          <w:sz w:val="28"/>
          <w:szCs w:val="28"/>
        </w:rPr>
        <w:t xml:space="preserve"> району к сведению;</w:t>
      </w:r>
    </w:p>
    <w:p w:rsidR="00944E73" w:rsidRPr="00944E73" w:rsidRDefault="00DD782A" w:rsidP="00340E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1"/>
          <w:rFonts w:eastAsia="Calibri"/>
          <w:sz w:val="28"/>
          <w:szCs w:val="28"/>
        </w:rPr>
        <w:t xml:space="preserve">        </w:t>
      </w:r>
      <w:r w:rsidR="00340E05">
        <w:rPr>
          <w:rStyle w:val="31"/>
          <w:rFonts w:eastAsia="Calibri"/>
          <w:sz w:val="28"/>
          <w:szCs w:val="28"/>
        </w:rPr>
        <w:t>2</w:t>
      </w:r>
      <w:r>
        <w:rPr>
          <w:rStyle w:val="31"/>
          <w:rFonts w:eastAsia="Calibri"/>
          <w:sz w:val="28"/>
          <w:szCs w:val="28"/>
        </w:rPr>
        <w:t>.</w:t>
      </w:r>
      <w:r w:rsidR="00340E05">
        <w:rPr>
          <w:rStyle w:val="31"/>
          <w:rFonts w:eastAsia="Calibri"/>
          <w:sz w:val="28"/>
          <w:szCs w:val="28"/>
        </w:rPr>
        <w:t xml:space="preserve"> Продолжить профилактическую работу по </w:t>
      </w:r>
      <w:r w:rsidR="00340E05" w:rsidRPr="00F03F8D">
        <w:rPr>
          <w:rFonts w:ascii="Times New Roman" w:hAnsi="Times New Roman"/>
          <w:sz w:val="28"/>
          <w:szCs w:val="28"/>
        </w:rPr>
        <w:t>предупреждению пожаров, гибели и травматизма людей (несовершеннолетних) на пожарах, в том числе на объектах с круглосуточным пребыванием людей</w:t>
      </w:r>
      <w:r>
        <w:rPr>
          <w:rFonts w:ascii="Times New Roman" w:hAnsi="Times New Roman"/>
          <w:sz w:val="28"/>
          <w:szCs w:val="28"/>
        </w:rPr>
        <w:t>.</w:t>
      </w:r>
    </w:p>
    <w:p w:rsidR="00944E73" w:rsidRPr="00944E73" w:rsidRDefault="00944E73" w:rsidP="00340E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1FB" w:rsidRPr="00944E73" w:rsidRDefault="00FC01FB" w:rsidP="00340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73" w:rsidRPr="00944E73" w:rsidRDefault="00944E73" w:rsidP="00340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E73" w:rsidRPr="00944E73" w:rsidSect="004F60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77002"/>
    <w:multiLevelType w:val="hybridMultilevel"/>
    <w:tmpl w:val="08B2EFDC"/>
    <w:lvl w:ilvl="0" w:tplc="9A68E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5E11"/>
    <w:rsid w:val="00025872"/>
    <w:rsid w:val="000853A7"/>
    <w:rsid w:val="000B4873"/>
    <w:rsid w:val="000F62F8"/>
    <w:rsid w:val="002D5552"/>
    <w:rsid w:val="002E1712"/>
    <w:rsid w:val="00340E05"/>
    <w:rsid w:val="00381B9E"/>
    <w:rsid w:val="00394589"/>
    <w:rsid w:val="00466339"/>
    <w:rsid w:val="004A35E7"/>
    <w:rsid w:val="004D0C12"/>
    <w:rsid w:val="004E58B8"/>
    <w:rsid w:val="004F6011"/>
    <w:rsid w:val="005B10D0"/>
    <w:rsid w:val="005B5958"/>
    <w:rsid w:val="005C6DA7"/>
    <w:rsid w:val="005D1C4F"/>
    <w:rsid w:val="005F08B8"/>
    <w:rsid w:val="006169D7"/>
    <w:rsid w:val="0062728A"/>
    <w:rsid w:val="00684E52"/>
    <w:rsid w:val="006A04F9"/>
    <w:rsid w:val="006F7674"/>
    <w:rsid w:val="0071311E"/>
    <w:rsid w:val="00794C8A"/>
    <w:rsid w:val="007A51CF"/>
    <w:rsid w:val="008221CD"/>
    <w:rsid w:val="0083602D"/>
    <w:rsid w:val="00850FE4"/>
    <w:rsid w:val="00855DBB"/>
    <w:rsid w:val="008B0E1C"/>
    <w:rsid w:val="00937FB9"/>
    <w:rsid w:val="00944E73"/>
    <w:rsid w:val="00973D35"/>
    <w:rsid w:val="00984074"/>
    <w:rsid w:val="009E7FD1"/>
    <w:rsid w:val="00A3613E"/>
    <w:rsid w:val="00A83F85"/>
    <w:rsid w:val="00AA3F43"/>
    <w:rsid w:val="00AB4BEB"/>
    <w:rsid w:val="00AD5DA4"/>
    <w:rsid w:val="00AE7B89"/>
    <w:rsid w:val="00B53551"/>
    <w:rsid w:val="00C026C1"/>
    <w:rsid w:val="00C550D8"/>
    <w:rsid w:val="00C627C9"/>
    <w:rsid w:val="00C955DA"/>
    <w:rsid w:val="00D26A08"/>
    <w:rsid w:val="00DA7E46"/>
    <w:rsid w:val="00DD782A"/>
    <w:rsid w:val="00E27E51"/>
    <w:rsid w:val="00E438B2"/>
    <w:rsid w:val="00E75985"/>
    <w:rsid w:val="00EF5E11"/>
    <w:rsid w:val="00F9690E"/>
    <w:rsid w:val="00FC01FB"/>
    <w:rsid w:val="00FE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List Paragraph"/>
    <w:basedOn w:val="a"/>
    <w:link w:val="a4"/>
    <w:uiPriority w:val="34"/>
    <w:qFormat/>
    <w:rsid w:val="00850FE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4F60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uiPriority w:val="1"/>
    <w:qFormat/>
    <w:rsid w:val="00AD5DA4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AD5DA4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AD5D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basedOn w:val="a0"/>
    <w:uiPriority w:val="22"/>
    <w:qFormat/>
    <w:rsid w:val="00FC01FB"/>
    <w:rPr>
      <w:b/>
      <w:bCs/>
    </w:rPr>
  </w:style>
  <w:style w:type="character" w:customStyle="1" w:styleId="a4">
    <w:name w:val="Абзац списка Знак"/>
    <w:aliases w:val="- список Знак,List Paragraph Знак"/>
    <w:link w:val="a3"/>
    <w:uiPriority w:val="34"/>
    <w:qFormat/>
    <w:rsid w:val="00340E05"/>
  </w:style>
  <w:style w:type="character" w:customStyle="1" w:styleId="31">
    <w:name w:val="Основной текст3"/>
    <w:rsid w:val="00340E0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Пискорская НВ</cp:lastModifiedBy>
  <cp:revision>52</cp:revision>
  <dcterms:created xsi:type="dcterms:W3CDTF">2022-09-14T09:22:00Z</dcterms:created>
  <dcterms:modified xsi:type="dcterms:W3CDTF">2022-09-20T04:50:00Z</dcterms:modified>
</cp:coreProperties>
</file>