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C9" w:rsidRPr="00457EC9" w:rsidRDefault="00457EC9" w:rsidP="00457EC9">
      <w:pPr>
        <w:ind w:right="-1"/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457EC9">
        <w:rPr>
          <w:sz w:val="28"/>
          <w:szCs w:val="28"/>
        </w:rPr>
        <w:t>ПРОЕКТ</w:t>
      </w:r>
    </w:p>
    <w:p w:rsidR="00457EC9" w:rsidRDefault="00457EC9" w:rsidP="00457EC9">
      <w:pPr>
        <w:ind w:right="-1"/>
        <w:jc w:val="both"/>
      </w:pPr>
      <w:r>
        <w:t xml:space="preserve">                                   </w:t>
      </w:r>
    </w:p>
    <w:p w:rsidR="00457EC9" w:rsidRPr="00457EC9" w:rsidRDefault="00457EC9" w:rsidP="00457EC9">
      <w:pPr>
        <w:ind w:right="-1"/>
        <w:jc w:val="center"/>
        <w:rPr>
          <w:b/>
          <w:sz w:val="28"/>
          <w:szCs w:val="28"/>
        </w:rPr>
      </w:pPr>
      <w:r w:rsidRPr="00457EC9">
        <w:rPr>
          <w:b/>
          <w:sz w:val="28"/>
          <w:szCs w:val="28"/>
        </w:rPr>
        <w:t>АДМИНИСТРАЦИЯ ГОРОДА НИЖНЕВАРТОВСКА</w:t>
      </w:r>
    </w:p>
    <w:p w:rsidR="00457EC9" w:rsidRPr="00457EC9" w:rsidRDefault="00457EC9" w:rsidP="00457EC9">
      <w:pPr>
        <w:ind w:right="-1"/>
        <w:jc w:val="center"/>
        <w:rPr>
          <w:b/>
          <w:sz w:val="28"/>
          <w:szCs w:val="28"/>
        </w:rPr>
      </w:pPr>
      <w:r w:rsidRPr="00457EC9">
        <w:rPr>
          <w:b/>
          <w:sz w:val="28"/>
          <w:szCs w:val="28"/>
        </w:rPr>
        <w:t>Ханты-Мансийского автономного округа – Югры</w:t>
      </w:r>
    </w:p>
    <w:p w:rsidR="00457EC9" w:rsidRDefault="00457EC9" w:rsidP="00457EC9">
      <w:pPr>
        <w:ind w:right="-1"/>
        <w:jc w:val="both"/>
        <w:rPr>
          <w:sz w:val="28"/>
          <w:szCs w:val="28"/>
        </w:rPr>
      </w:pPr>
    </w:p>
    <w:p w:rsidR="00457EC9" w:rsidRPr="00457EC9" w:rsidRDefault="00457EC9" w:rsidP="00457EC9">
      <w:pPr>
        <w:ind w:right="-1"/>
        <w:jc w:val="center"/>
        <w:rPr>
          <w:b/>
          <w:sz w:val="28"/>
          <w:szCs w:val="28"/>
        </w:rPr>
      </w:pPr>
      <w:r w:rsidRPr="00457EC9">
        <w:rPr>
          <w:b/>
          <w:sz w:val="28"/>
          <w:szCs w:val="28"/>
        </w:rPr>
        <w:t>ПОСТАНОВЛЕНИЕ</w:t>
      </w:r>
    </w:p>
    <w:p w:rsidR="00457EC9" w:rsidRDefault="00457EC9" w:rsidP="00457EC9">
      <w:pPr>
        <w:ind w:right="-1"/>
        <w:jc w:val="center"/>
        <w:rPr>
          <w:sz w:val="28"/>
          <w:szCs w:val="28"/>
        </w:rPr>
      </w:pPr>
    </w:p>
    <w:p w:rsidR="00457EC9" w:rsidRPr="00457EC9" w:rsidRDefault="00457EC9" w:rsidP="00457EC9">
      <w:pPr>
        <w:ind w:right="-1"/>
        <w:jc w:val="center"/>
        <w:rPr>
          <w:sz w:val="28"/>
          <w:szCs w:val="28"/>
        </w:rPr>
      </w:pPr>
      <w:r w:rsidRPr="00457EC9">
        <w:rPr>
          <w:sz w:val="28"/>
          <w:szCs w:val="28"/>
        </w:rPr>
        <w:t>от ___________ 2016 года                                                                   №_________</w:t>
      </w:r>
    </w:p>
    <w:p w:rsidR="00457EC9" w:rsidRDefault="00457EC9" w:rsidP="00AB053C">
      <w:pPr>
        <w:ind w:right="4960"/>
        <w:jc w:val="both"/>
      </w:pPr>
    </w:p>
    <w:p w:rsidR="00457EC9" w:rsidRDefault="00457EC9" w:rsidP="00AB053C">
      <w:pPr>
        <w:ind w:right="4960"/>
        <w:jc w:val="both"/>
      </w:pPr>
    </w:p>
    <w:p w:rsidR="00166068" w:rsidRPr="00457EC9" w:rsidRDefault="00AB053C" w:rsidP="00AB053C">
      <w:pPr>
        <w:ind w:right="4960"/>
        <w:jc w:val="both"/>
        <w:rPr>
          <w:sz w:val="28"/>
          <w:szCs w:val="28"/>
        </w:rPr>
      </w:pPr>
      <w:r w:rsidRPr="00457EC9">
        <w:rPr>
          <w:sz w:val="28"/>
          <w:szCs w:val="28"/>
        </w:rPr>
        <w:t xml:space="preserve">О внесении изменений в постановление администрации города от 29.08.2014 №1750 </w:t>
      </w:r>
      <w:r w:rsidR="002E1EF1">
        <w:rPr>
          <w:sz w:val="28"/>
          <w:szCs w:val="28"/>
        </w:rPr>
        <w:t>"</w:t>
      </w:r>
      <w:r w:rsidRPr="00457EC9">
        <w:rPr>
          <w:sz w:val="28"/>
          <w:szCs w:val="28"/>
        </w:rPr>
        <w:t xml:space="preserve">Об утверждении муниципальной программы </w:t>
      </w:r>
      <w:r w:rsidR="002E1EF1">
        <w:rPr>
          <w:sz w:val="28"/>
          <w:szCs w:val="28"/>
        </w:rPr>
        <w:t>"</w:t>
      </w:r>
      <w:r w:rsidRPr="00457EC9">
        <w:rPr>
          <w:sz w:val="28"/>
          <w:szCs w:val="28"/>
        </w:rPr>
        <w:t>Комплекс мероприятий по профилактике правонарушений в городе Нижневартовске на 2015-2020 го</w:t>
      </w:r>
      <w:r w:rsidR="00F3385A">
        <w:rPr>
          <w:sz w:val="28"/>
          <w:szCs w:val="28"/>
        </w:rPr>
        <w:t>ды</w:t>
      </w:r>
      <w:r w:rsidR="002E1EF1">
        <w:rPr>
          <w:sz w:val="28"/>
          <w:szCs w:val="28"/>
        </w:rPr>
        <w:t>"</w:t>
      </w:r>
      <w:r w:rsidR="00F3385A">
        <w:rPr>
          <w:sz w:val="28"/>
          <w:szCs w:val="28"/>
        </w:rPr>
        <w:t xml:space="preserve"> (с изменениями </w:t>
      </w:r>
      <w:r w:rsidRPr="00457EC9">
        <w:rPr>
          <w:sz w:val="28"/>
          <w:szCs w:val="28"/>
        </w:rPr>
        <w:t>от 06.04.2015 №710, 29.05.2015 №1018, 09.11.2015 №1982, 25.12.2015 №2328</w:t>
      </w:r>
      <w:r w:rsidR="005C22FD">
        <w:rPr>
          <w:sz w:val="28"/>
          <w:szCs w:val="28"/>
        </w:rPr>
        <w:t>, 17.03.2016 №328</w:t>
      </w:r>
      <w:r w:rsidRPr="00457EC9">
        <w:rPr>
          <w:sz w:val="28"/>
          <w:szCs w:val="28"/>
        </w:rPr>
        <w:t>)</w:t>
      </w:r>
    </w:p>
    <w:p w:rsidR="00AB053C" w:rsidRPr="00AB053C" w:rsidRDefault="00AB053C" w:rsidP="00AB053C">
      <w:pPr>
        <w:jc w:val="both"/>
        <w:rPr>
          <w:sz w:val="28"/>
          <w:szCs w:val="28"/>
        </w:rPr>
      </w:pPr>
    </w:p>
    <w:p w:rsidR="00E87516" w:rsidRPr="00AB053C" w:rsidRDefault="002A3F59" w:rsidP="00AB053C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 xml:space="preserve">В </w:t>
      </w:r>
      <w:r w:rsidR="000A5299" w:rsidRPr="00AB053C">
        <w:rPr>
          <w:sz w:val="28"/>
          <w:szCs w:val="28"/>
        </w:rPr>
        <w:t>целях приведения</w:t>
      </w:r>
      <w:r w:rsidR="00605101" w:rsidRPr="00AB053C">
        <w:rPr>
          <w:sz w:val="28"/>
          <w:szCs w:val="28"/>
        </w:rPr>
        <w:t xml:space="preserve"> муниципальной программы </w:t>
      </w:r>
      <w:r w:rsidR="002E1EF1">
        <w:rPr>
          <w:sz w:val="28"/>
          <w:szCs w:val="28"/>
        </w:rPr>
        <w:t>"</w:t>
      </w:r>
      <w:r w:rsidR="00605101" w:rsidRPr="00AB053C">
        <w:rPr>
          <w:sz w:val="28"/>
          <w:szCs w:val="28"/>
        </w:rPr>
        <w:t>Комплекс мероприятий по профилактике правонарушений в городе Нижневартовске на 2015-2020</w:t>
      </w:r>
      <w:r w:rsidR="00AB053C" w:rsidRPr="00AB053C">
        <w:rPr>
          <w:sz w:val="28"/>
          <w:szCs w:val="28"/>
        </w:rPr>
        <w:t xml:space="preserve"> </w:t>
      </w:r>
      <w:r w:rsidR="00605101" w:rsidRPr="00AB053C">
        <w:rPr>
          <w:sz w:val="28"/>
          <w:szCs w:val="28"/>
        </w:rPr>
        <w:t>годы</w:t>
      </w:r>
      <w:r w:rsidR="002E1EF1">
        <w:rPr>
          <w:sz w:val="28"/>
          <w:szCs w:val="28"/>
        </w:rPr>
        <w:t>"</w:t>
      </w:r>
      <w:r w:rsidR="000A5299" w:rsidRPr="00AB053C">
        <w:rPr>
          <w:sz w:val="28"/>
          <w:szCs w:val="28"/>
        </w:rPr>
        <w:t xml:space="preserve"> в соответствие с</w:t>
      </w:r>
      <w:r w:rsidR="0068201A" w:rsidRPr="00AB053C">
        <w:rPr>
          <w:sz w:val="28"/>
          <w:szCs w:val="28"/>
        </w:rPr>
        <w:t xml:space="preserve"> </w:t>
      </w:r>
      <w:r w:rsidR="001A57BE">
        <w:rPr>
          <w:sz w:val="28"/>
          <w:szCs w:val="28"/>
        </w:rPr>
        <w:t xml:space="preserve">решением Думы города </w:t>
      </w:r>
      <w:r w:rsidR="003F7523" w:rsidRPr="001103ED">
        <w:rPr>
          <w:sz w:val="28"/>
          <w:szCs w:val="28"/>
        </w:rPr>
        <w:t>Нижневартовска</w:t>
      </w:r>
      <w:r w:rsidR="003F7523">
        <w:rPr>
          <w:sz w:val="28"/>
          <w:szCs w:val="28"/>
        </w:rPr>
        <w:t xml:space="preserve"> </w:t>
      </w:r>
      <w:r w:rsidR="001A57BE">
        <w:rPr>
          <w:sz w:val="28"/>
          <w:szCs w:val="28"/>
        </w:rPr>
        <w:t xml:space="preserve">от 27.11.2015 №908 </w:t>
      </w:r>
      <w:r w:rsidR="002E1EF1">
        <w:rPr>
          <w:sz w:val="28"/>
          <w:szCs w:val="28"/>
        </w:rPr>
        <w:t>"</w:t>
      </w:r>
      <w:r w:rsidR="001A57BE">
        <w:rPr>
          <w:sz w:val="28"/>
          <w:szCs w:val="28"/>
        </w:rPr>
        <w:t>О бюджете города Нижневартовска на 2016 год</w:t>
      </w:r>
      <w:r w:rsidR="002E1EF1">
        <w:rPr>
          <w:sz w:val="28"/>
          <w:szCs w:val="28"/>
        </w:rPr>
        <w:t>"</w:t>
      </w:r>
      <w:r w:rsidR="00D37E54">
        <w:rPr>
          <w:sz w:val="28"/>
          <w:szCs w:val="28"/>
        </w:rPr>
        <w:t xml:space="preserve"> </w:t>
      </w:r>
      <w:r w:rsidR="003F7523">
        <w:rPr>
          <w:sz w:val="28"/>
          <w:szCs w:val="28"/>
        </w:rPr>
        <w:t xml:space="preserve">(с изменениями) </w:t>
      </w:r>
      <w:r w:rsidR="00D37E54">
        <w:rPr>
          <w:sz w:val="28"/>
          <w:szCs w:val="28"/>
        </w:rPr>
        <w:t>и Уставом города Нижневартовска</w:t>
      </w:r>
      <w:r w:rsidR="001E2298" w:rsidRPr="00AB053C">
        <w:rPr>
          <w:sz w:val="28"/>
          <w:szCs w:val="28"/>
        </w:rPr>
        <w:t xml:space="preserve">: </w:t>
      </w:r>
    </w:p>
    <w:p w:rsidR="00503E2E" w:rsidRPr="00AB053C" w:rsidRDefault="00503E2E" w:rsidP="00AB053C">
      <w:pPr>
        <w:ind w:firstLine="709"/>
        <w:jc w:val="both"/>
        <w:rPr>
          <w:sz w:val="28"/>
          <w:szCs w:val="28"/>
        </w:rPr>
      </w:pPr>
    </w:p>
    <w:p w:rsidR="00C83F2F" w:rsidRPr="00AB053C" w:rsidRDefault="00C83F2F" w:rsidP="00C1121E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>1</w:t>
      </w:r>
      <w:r w:rsidR="00AB053C">
        <w:rPr>
          <w:sz w:val="28"/>
          <w:szCs w:val="28"/>
        </w:rPr>
        <w:t xml:space="preserve">. </w:t>
      </w:r>
      <w:r w:rsidRPr="00AB053C">
        <w:rPr>
          <w:sz w:val="28"/>
          <w:szCs w:val="28"/>
        </w:rPr>
        <w:t xml:space="preserve">Внести </w:t>
      </w:r>
      <w:r w:rsidR="00084360" w:rsidRPr="00AB053C">
        <w:rPr>
          <w:sz w:val="28"/>
          <w:szCs w:val="28"/>
        </w:rPr>
        <w:t xml:space="preserve">изменения </w:t>
      </w:r>
      <w:r w:rsidRPr="00AB053C">
        <w:rPr>
          <w:sz w:val="28"/>
          <w:szCs w:val="28"/>
        </w:rPr>
        <w:t>в постановление</w:t>
      </w:r>
      <w:r w:rsidR="00AB053C">
        <w:rPr>
          <w:sz w:val="28"/>
          <w:szCs w:val="28"/>
        </w:rPr>
        <w:t xml:space="preserve"> администрации города от </w:t>
      </w:r>
      <w:r w:rsidRPr="00AB053C">
        <w:rPr>
          <w:sz w:val="28"/>
          <w:szCs w:val="28"/>
        </w:rPr>
        <w:t xml:space="preserve">29.08.2014 №1750 </w:t>
      </w:r>
      <w:r w:rsidR="002E1EF1">
        <w:rPr>
          <w:sz w:val="28"/>
          <w:szCs w:val="28"/>
        </w:rPr>
        <w:t>"</w:t>
      </w:r>
      <w:r w:rsidRPr="00AB053C">
        <w:rPr>
          <w:sz w:val="28"/>
          <w:szCs w:val="28"/>
        </w:rPr>
        <w:t xml:space="preserve">Об утверждении муниципальной программы </w:t>
      </w:r>
      <w:r w:rsidR="002E1EF1">
        <w:rPr>
          <w:sz w:val="28"/>
          <w:szCs w:val="28"/>
        </w:rPr>
        <w:t>"</w:t>
      </w:r>
      <w:r w:rsidRPr="00AB053C">
        <w:rPr>
          <w:sz w:val="28"/>
          <w:szCs w:val="28"/>
        </w:rPr>
        <w:t>Комплекс мероприятий по профилактике правонаруш</w:t>
      </w:r>
      <w:r w:rsidR="00AB053C">
        <w:rPr>
          <w:sz w:val="28"/>
          <w:szCs w:val="28"/>
        </w:rPr>
        <w:t xml:space="preserve">ений в городе Нижневартовске на </w:t>
      </w:r>
      <w:r w:rsidRPr="00AB053C">
        <w:rPr>
          <w:sz w:val="28"/>
          <w:szCs w:val="28"/>
        </w:rPr>
        <w:t>2015-2020 годы</w:t>
      </w:r>
      <w:r w:rsidR="002E1EF1">
        <w:rPr>
          <w:sz w:val="28"/>
          <w:szCs w:val="28"/>
        </w:rPr>
        <w:t>"</w:t>
      </w:r>
      <w:r w:rsidRPr="00AB053C">
        <w:rPr>
          <w:sz w:val="28"/>
          <w:szCs w:val="28"/>
        </w:rPr>
        <w:t>(с изменениями от 06.04.2015 №710,</w:t>
      </w:r>
      <w:r w:rsidR="00C1121E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29.05.2015</w:t>
      </w:r>
      <w:r w:rsidR="00C1121E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№1018, 09.11.2015</w:t>
      </w:r>
      <w:r w:rsidR="00084360" w:rsidRPr="00AB053C">
        <w:rPr>
          <w:sz w:val="28"/>
          <w:szCs w:val="28"/>
        </w:rPr>
        <w:t xml:space="preserve"> </w:t>
      </w:r>
      <w:r w:rsidR="00AF2C2F">
        <w:rPr>
          <w:sz w:val="28"/>
          <w:szCs w:val="28"/>
        </w:rPr>
        <w:t>№1982, 25.12.2015 №</w:t>
      </w:r>
      <w:r w:rsidR="00E76436">
        <w:rPr>
          <w:sz w:val="28"/>
          <w:szCs w:val="28"/>
        </w:rPr>
        <w:t>2</w:t>
      </w:r>
      <w:r w:rsidRPr="00AB053C">
        <w:rPr>
          <w:sz w:val="28"/>
          <w:szCs w:val="28"/>
        </w:rPr>
        <w:t>328</w:t>
      </w:r>
      <w:r w:rsidR="00E76436">
        <w:rPr>
          <w:sz w:val="28"/>
          <w:szCs w:val="28"/>
        </w:rPr>
        <w:t>,</w:t>
      </w:r>
      <w:r w:rsidR="00D929BF">
        <w:rPr>
          <w:sz w:val="28"/>
          <w:szCs w:val="28"/>
        </w:rPr>
        <w:t xml:space="preserve"> </w:t>
      </w:r>
      <w:r w:rsidR="00E76436">
        <w:rPr>
          <w:sz w:val="28"/>
          <w:szCs w:val="28"/>
        </w:rPr>
        <w:t>17.03.2016 №328</w:t>
      </w:r>
      <w:r w:rsidRPr="00AB053C">
        <w:rPr>
          <w:sz w:val="28"/>
          <w:szCs w:val="28"/>
        </w:rPr>
        <w:t>):</w:t>
      </w:r>
    </w:p>
    <w:p w:rsidR="00061056" w:rsidRPr="00AB053C" w:rsidRDefault="00031FD5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82420">
        <w:rPr>
          <w:sz w:val="28"/>
          <w:szCs w:val="28"/>
        </w:rPr>
        <w:t xml:space="preserve"> </w:t>
      </w:r>
      <w:r w:rsidR="00D46A9D">
        <w:rPr>
          <w:sz w:val="28"/>
          <w:szCs w:val="28"/>
        </w:rPr>
        <w:t xml:space="preserve">В преамбуле постановления </w:t>
      </w:r>
      <w:r w:rsidR="00531492">
        <w:rPr>
          <w:sz w:val="28"/>
          <w:szCs w:val="28"/>
        </w:rPr>
        <w:t>п</w:t>
      </w:r>
      <w:r w:rsidR="00010F98">
        <w:rPr>
          <w:sz w:val="28"/>
          <w:szCs w:val="28"/>
        </w:rPr>
        <w:t xml:space="preserve">осле слов </w:t>
      </w:r>
      <w:r w:rsidR="002E1EF1">
        <w:rPr>
          <w:sz w:val="28"/>
          <w:szCs w:val="28"/>
        </w:rPr>
        <w:t>"</w:t>
      </w:r>
      <w:r w:rsidR="00010F98">
        <w:rPr>
          <w:sz w:val="28"/>
          <w:szCs w:val="28"/>
        </w:rPr>
        <w:t xml:space="preserve">от 06.10.2003 №131-ФЗ </w:t>
      </w:r>
      <w:r w:rsidR="002E1EF1">
        <w:rPr>
          <w:sz w:val="28"/>
          <w:szCs w:val="28"/>
        </w:rPr>
        <w:t>"</w:t>
      </w:r>
      <w:r w:rsidR="00010F9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46A9D">
        <w:rPr>
          <w:sz w:val="28"/>
          <w:szCs w:val="28"/>
        </w:rPr>
        <w:t>,</w:t>
      </w:r>
      <w:r w:rsidR="002E1EF1">
        <w:rPr>
          <w:sz w:val="28"/>
          <w:szCs w:val="28"/>
        </w:rPr>
        <w:t>"</w:t>
      </w:r>
      <w:r w:rsidR="00010F98">
        <w:rPr>
          <w:sz w:val="28"/>
          <w:szCs w:val="28"/>
        </w:rPr>
        <w:t xml:space="preserve"> дополнить</w:t>
      </w:r>
      <w:r w:rsidR="00531492">
        <w:rPr>
          <w:sz w:val="28"/>
          <w:szCs w:val="28"/>
        </w:rPr>
        <w:t xml:space="preserve"> словами</w:t>
      </w:r>
      <w:r w:rsidR="00010F98">
        <w:rPr>
          <w:sz w:val="28"/>
          <w:szCs w:val="28"/>
        </w:rPr>
        <w:t xml:space="preserve">: </w:t>
      </w:r>
      <w:r w:rsidR="002E1EF1">
        <w:rPr>
          <w:sz w:val="28"/>
          <w:szCs w:val="28"/>
        </w:rPr>
        <w:t>"</w:t>
      </w:r>
      <w:r w:rsidR="00010F98">
        <w:rPr>
          <w:sz w:val="28"/>
          <w:szCs w:val="28"/>
        </w:rPr>
        <w:t xml:space="preserve">от 23.06.2016 №182-ФЗ </w:t>
      </w:r>
      <w:r w:rsidR="002E1EF1">
        <w:rPr>
          <w:sz w:val="28"/>
          <w:szCs w:val="28"/>
        </w:rPr>
        <w:t>"</w:t>
      </w:r>
      <w:r w:rsidR="00010F98">
        <w:rPr>
          <w:sz w:val="28"/>
          <w:szCs w:val="28"/>
        </w:rPr>
        <w:t>Об основах системы профилактики правонарушений в Российской Федерации</w:t>
      </w:r>
      <w:r w:rsidR="002E1EF1">
        <w:rPr>
          <w:sz w:val="28"/>
          <w:szCs w:val="28"/>
        </w:rPr>
        <w:t>"</w:t>
      </w:r>
      <w:r w:rsidR="00010F98">
        <w:rPr>
          <w:sz w:val="28"/>
          <w:szCs w:val="28"/>
        </w:rPr>
        <w:t>.</w:t>
      </w:r>
    </w:p>
    <w:p w:rsidR="00061056" w:rsidRPr="00AB053C" w:rsidRDefault="00531492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8242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F1712">
        <w:rPr>
          <w:sz w:val="28"/>
          <w:szCs w:val="28"/>
        </w:rPr>
        <w:t xml:space="preserve">В пункте 4 </w:t>
      </w:r>
      <w:r w:rsidR="00D46A9D">
        <w:rPr>
          <w:sz w:val="28"/>
          <w:szCs w:val="28"/>
        </w:rPr>
        <w:t xml:space="preserve">постановления </w:t>
      </w:r>
      <w:r w:rsidR="004F1712">
        <w:rPr>
          <w:sz w:val="28"/>
          <w:szCs w:val="28"/>
        </w:rPr>
        <w:t>слова</w:t>
      </w:r>
      <w:r w:rsidR="00010F98">
        <w:rPr>
          <w:sz w:val="28"/>
          <w:szCs w:val="28"/>
        </w:rPr>
        <w:t xml:space="preserve"> </w:t>
      </w:r>
      <w:r w:rsidR="002E1EF1">
        <w:rPr>
          <w:sz w:val="28"/>
          <w:szCs w:val="28"/>
        </w:rPr>
        <w:t>"</w:t>
      </w:r>
      <w:r w:rsidR="005C22FD">
        <w:rPr>
          <w:sz w:val="28"/>
          <w:szCs w:val="28"/>
        </w:rPr>
        <w:t>заместител</w:t>
      </w:r>
      <w:r w:rsidR="00FB4E2B">
        <w:rPr>
          <w:sz w:val="28"/>
          <w:szCs w:val="28"/>
        </w:rPr>
        <w:t>я</w:t>
      </w:r>
      <w:r w:rsidR="005C22FD">
        <w:rPr>
          <w:sz w:val="28"/>
          <w:szCs w:val="28"/>
        </w:rPr>
        <w:t xml:space="preserve"> </w:t>
      </w:r>
      <w:r w:rsidR="00010F98">
        <w:rPr>
          <w:sz w:val="28"/>
          <w:szCs w:val="28"/>
        </w:rPr>
        <w:t>глав</w:t>
      </w:r>
      <w:r w:rsidR="005C22FD">
        <w:rPr>
          <w:sz w:val="28"/>
          <w:szCs w:val="28"/>
        </w:rPr>
        <w:t>ы</w:t>
      </w:r>
      <w:r w:rsidR="00010F98">
        <w:rPr>
          <w:sz w:val="28"/>
          <w:szCs w:val="28"/>
        </w:rPr>
        <w:t xml:space="preserve"> администрации города</w:t>
      </w:r>
      <w:r w:rsidR="002E1EF1">
        <w:rPr>
          <w:sz w:val="28"/>
          <w:szCs w:val="28"/>
        </w:rPr>
        <w:t>"</w:t>
      </w:r>
      <w:r w:rsidR="00010F98">
        <w:rPr>
          <w:sz w:val="28"/>
          <w:szCs w:val="28"/>
        </w:rPr>
        <w:t xml:space="preserve"> заменить словами </w:t>
      </w:r>
      <w:r w:rsidR="002E1EF1">
        <w:rPr>
          <w:sz w:val="28"/>
          <w:szCs w:val="28"/>
        </w:rPr>
        <w:t>"</w:t>
      </w:r>
      <w:r w:rsidR="005C22FD">
        <w:rPr>
          <w:sz w:val="28"/>
          <w:szCs w:val="28"/>
        </w:rPr>
        <w:t>заместител</w:t>
      </w:r>
      <w:r w:rsidR="00FB4E2B">
        <w:rPr>
          <w:sz w:val="28"/>
          <w:szCs w:val="28"/>
        </w:rPr>
        <w:t>я</w:t>
      </w:r>
      <w:r w:rsidR="005C22FD">
        <w:rPr>
          <w:sz w:val="28"/>
          <w:szCs w:val="28"/>
        </w:rPr>
        <w:t xml:space="preserve"> главы</w:t>
      </w:r>
      <w:r w:rsidR="00010F98">
        <w:rPr>
          <w:sz w:val="28"/>
          <w:szCs w:val="28"/>
        </w:rPr>
        <w:t xml:space="preserve"> города</w:t>
      </w:r>
      <w:r w:rsidR="002E1EF1">
        <w:rPr>
          <w:sz w:val="28"/>
          <w:szCs w:val="28"/>
        </w:rPr>
        <w:t>"</w:t>
      </w:r>
      <w:r w:rsidR="00010F98">
        <w:rPr>
          <w:sz w:val="28"/>
          <w:szCs w:val="28"/>
        </w:rPr>
        <w:t>.</w:t>
      </w:r>
      <w:r w:rsidR="00061056" w:rsidRPr="00AB053C">
        <w:rPr>
          <w:sz w:val="28"/>
          <w:szCs w:val="28"/>
        </w:rPr>
        <w:t xml:space="preserve"> </w:t>
      </w:r>
    </w:p>
    <w:p w:rsidR="004779C2" w:rsidRDefault="00031FD5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0F98">
        <w:rPr>
          <w:sz w:val="28"/>
          <w:szCs w:val="28"/>
        </w:rPr>
        <w:t>3</w:t>
      </w:r>
      <w:r w:rsidR="00531492">
        <w:rPr>
          <w:sz w:val="28"/>
          <w:szCs w:val="28"/>
        </w:rPr>
        <w:t>.</w:t>
      </w:r>
      <w:r w:rsidR="00D56A58" w:rsidRPr="00D56A58">
        <w:rPr>
          <w:sz w:val="28"/>
          <w:szCs w:val="28"/>
        </w:rPr>
        <w:t xml:space="preserve"> </w:t>
      </w:r>
      <w:r w:rsidR="00531492">
        <w:rPr>
          <w:sz w:val="28"/>
          <w:szCs w:val="28"/>
        </w:rPr>
        <w:t>В</w:t>
      </w:r>
      <w:r w:rsidR="0028586F">
        <w:rPr>
          <w:sz w:val="28"/>
          <w:szCs w:val="28"/>
        </w:rPr>
        <w:t xml:space="preserve"> приложени</w:t>
      </w:r>
      <w:r w:rsidR="00531492">
        <w:rPr>
          <w:sz w:val="28"/>
          <w:szCs w:val="28"/>
        </w:rPr>
        <w:t xml:space="preserve">и: </w:t>
      </w:r>
    </w:p>
    <w:p w:rsidR="009D6C09" w:rsidRDefault="009D6C09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В паспорте муниципальной программы:</w:t>
      </w:r>
    </w:p>
    <w:p w:rsidR="009D6C09" w:rsidRDefault="004779C2" w:rsidP="004C7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6C09">
        <w:rPr>
          <w:sz w:val="28"/>
          <w:szCs w:val="28"/>
        </w:rPr>
        <w:t>в строке "</w:t>
      </w:r>
      <w:r w:rsidR="009D6C09" w:rsidRPr="009D6C09">
        <w:rPr>
          <w:sz w:val="28"/>
          <w:szCs w:val="28"/>
        </w:rPr>
        <w:t>Финансовое обеспечение муниципальной программы</w:t>
      </w:r>
      <w:r w:rsidR="009D6C09">
        <w:rPr>
          <w:sz w:val="28"/>
          <w:szCs w:val="28"/>
        </w:rPr>
        <w:t xml:space="preserve">" цифры "45 822,6", "9 030,6", "12 175,16", "33 647,44", </w:t>
      </w:r>
      <w:r w:rsidR="009D6C09" w:rsidRPr="004B2AA6">
        <w:rPr>
          <w:sz w:val="28"/>
          <w:szCs w:val="28"/>
        </w:rPr>
        <w:t>"3 768,9"</w:t>
      </w:r>
      <w:r w:rsidR="009D6C09">
        <w:rPr>
          <w:sz w:val="28"/>
          <w:szCs w:val="28"/>
        </w:rPr>
        <w:t>, "5 261,7"</w:t>
      </w:r>
      <w:r w:rsidR="009D6C09" w:rsidRPr="00431867">
        <w:rPr>
          <w:sz w:val="28"/>
          <w:szCs w:val="28"/>
        </w:rPr>
        <w:t xml:space="preserve"> </w:t>
      </w:r>
      <w:r w:rsidR="009D6C09">
        <w:rPr>
          <w:sz w:val="28"/>
          <w:szCs w:val="28"/>
        </w:rPr>
        <w:t>заменить соответственно цифрами "48 264,97", "11 472,97", "13 295,16", "34 969,81", "4 888,9", "6 584,07";</w:t>
      </w:r>
    </w:p>
    <w:p w:rsidR="00522CB6" w:rsidRDefault="009D6C09" w:rsidP="004C7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пункт 6 строки </w:t>
      </w:r>
      <w:r w:rsidRPr="009D6C09">
        <w:rPr>
          <w:sz w:val="28"/>
          <w:szCs w:val="28"/>
        </w:rPr>
        <w:t>"Ожидаемые результаты реализации муниципальной программы и показатели эффективности</w:t>
      </w:r>
      <w:r>
        <w:rPr>
          <w:sz w:val="28"/>
          <w:szCs w:val="28"/>
        </w:rPr>
        <w:t>"</w:t>
      </w:r>
      <w:r w:rsidR="005F58E9">
        <w:rPr>
          <w:sz w:val="28"/>
          <w:szCs w:val="28"/>
        </w:rPr>
        <w:t xml:space="preserve"> изложить в следующей редакции</w:t>
      </w:r>
      <w:r w:rsidR="00522CB6">
        <w:rPr>
          <w:sz w:val="28"/>
          <w:szCs w:val="28"/>
        </w:rPr>
        <w:t>:</w:t>
      </w:r>
    </w:p>
    <w:p w:rsidR="0028586F" w:rsidRDefault="005F58E9" w:rsidP="004C72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7351">
        <w:rPr>
          <w:sz w:val="28"/>
          <w:szCs w:val="28"/>
        </w:rPr>
        <w:tab/>
      </w:r>
      <w:r w:rsidR="00522CB6">
        <w:rPr>
          <w:sz w:val="28"/>
          <w:szCs w:val="28"/>
        </w:rPr>
        <w:t>"</w:t>
      </w:r>
      <w:r w:rsidR="00522CB6" w:rsidRPr="00E87B8A">
        <w:rPr>
          <w:sz w:val="28"/>
          <w:szCs w:val="28"/>
        </w:rPr>
        <w:t xml:space="preserve">6. Снижение доли дорожно-транспортных происшествий по вине несовершеннолетних от общего количества дорожно-транспортных происшествий </w:t>
      </w:r>
      <w:r w:rsidR="00522CB6">
        <w:rPr>
          <w:sz w:val="28"/>
          <w:szCs w:val="28"/>
        </w:rPr>
        <w:t xml:space="preserve">с 2% </w:t>
      </w:r>
      <w:r w:rsidR="00522CB6" w:rsidRPr="00E87B8A">
        <w:rPr>
          <w:sz w:val="28"/>
          <w:szCs w:val="28"/>
        </w:rPr>
        <w:t>до 1,75</w:t>
      </w:r>
      <w:r w:rsidR="00522CB6">
        <w:rPr>
          <w:sz w:val="28"/>
          <w:szCs w:val="28"/>
        </w:rPr>
        <w:t>%"</w:t>
      </w:r>
      <w:r w:rsidR="00A346C4">
        <w:rPr>
          <w:sz w:val="28"/>
          <w:szCs w:val="28"/>
        </w:rPr>
        <w:t>.</w:t>
      </w:r>
    </w:p>
    <w:p w:rsidR="001F60DD" w:rsidRDefault="00522CB6" w:rsidP="004C7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="001F60DD" w:rsidRPr="0043186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D6C09">
        <w:rPr>
          <w:sz w:val="28"/>
          <w:szCs w:val="28"/>
        </w:rPr>
        <w:t xml:space="preserve"> </w:t>
      </w:r>
      <w:r w:rsidR="001F60DD" w:rsidRPr="00431867">
        <w:rPr>
          <w:sz w:val="28"/>
          <w:szCs w:val="28"/>
        </w:rPr>
        <w:t>раздел</w:t>
      </w:r>
      <w:r w:rsidR="001F60DD">
        <w:rPr>
          <w:sz w:val="28"/>
          <w:szCs w:val="28"/>
        </w:rPr>
        <w:t>е</w:t>
      </w:r>
      <w:r w:rsidR="009D6C09">
        <w:rPr>
          <w:sz w:val="28"/>
          <w:szCs w:val="28"/>
        </w:rPr>
        <w:t xml:space="preserve"> </w:t>
      </w:r>
      <w:r w:rsidR="001F60DD" w:rsidRPr="00431867">
        <w:rPr>
          <w:sz w:val="28"/>
          <w:szCs w:val="28"/>
          <w:lang w:val="en-US"/>
        </w:rPr>
        <w:t>V</w:t>
      </w:r>
      <w:r w:rsidR="001F60DD" w:rsidRPr="00431867">
        <w:rPr>
          <w:sz w:val="28"/>
          <w:szCs w:val="28"/>
        </w:rPr>
        <w:t xml:space="preserve"> </w:t>
      </w:r>
      <w:r w:rsidR="001F60DD">
        <w:rPr>
          <w:sz w:val="28"/>
          <w:szCs w:val="28"/>
        </w:rPr>
        <w:t xml:space="preserve">цифры </w:t>
      </w:r>
      <w:r w:rsidR="002E1EF1">
        <w:rPr>
          <w:sz w:val="28"/>
          <w:szCs w:val="28"/>
        </w:rPr>
        <w:t>"</w:t>
      </w:r>
      <w:r w:rsidR="001F60DD">
        <w:rPr>
          <w:sz w:val="28"/>
          <w:szCs w:val="28"/>
        </w:rPr>
        <w:t>45 822,6</w:t>
      </w:r>
      <w:r w:rsidR="002E1EF1">
        <w:rPr>
          <w:sz w:val="28"/>
          <w:szCs w:val="28"/>
        </w:rPr>
        <w:t>"</w:t>
      </w:r>
      <w:r w:rsidR="001F60DD">
        <w:rPr>
          <w:sz w:val="28"/>
          <w:szCs w:val="28"/>
        </w:rPr>
        <w:t xml:space="preserve">, </w:t>
      </w:r>
      <w:r w:rsidR="002E1EF1">
        <w:rPr>
          <w:sz w:val="28"/>
          <w:szCs w:val="28"/>
        </w:rPr>
        <w:t>"</w:t>
      </w:r>
      <w:r w:rsidR="001F60DD">
        <w:rPr>
          <w:sz w:val="28"/>
          <w:szCs w:val="28"/>
        </w:rPr>
        <w:t>9</w:t>
      </w:r>
      <w:r w:rsidR="00517B3B">
        <w:rPr>
          <w:sz w:val="28"/>
          <w:szCs w:val="28"/>
        </w:rPr>
        <w:t> </w:t>
      </w:r>
      <w:r w:rsidR="00406DF7">
        <w:rPr>
          <w:sz w:val="28"/>
          <w:szCs w:val="28"/>
        </w:rPr>
        <w:t xml:space="preserve"> </w:t>
      </w:r>
      <w:r w:rsidR="001F60DD">
        <w:rPr>
          <w:sz w:val="28"/>
          <w:szCs w:val="28"/>
        </w:rPr>
        <w:t>030,6</w:t>
      </w:r>
      <w:r w:rsidR="002E1EF1">
        <w:rPr>
          <w:sz w:val="28"/>
          <w:szCs w:val="28"/>
        </w:rPr>
        <w:t>"</w:t>
      </w:r>
      <w:r w:rsidR="001F60DD">
        <w:rPr>
          <w:sz w:val="28"/>
          <w:szCs w:val="28"/>
        </w:rPr>
        <w:t>,</w:t>
      </w:r>
      <w:r w:rsidR="009D6C09">
        <w:rPr>
          <w:sz w:val="28"/>
          <w:szCs w:val="28"/>
        </w:rPr>
        <w:t xml:space="preserve"> </w:t>
      </w:r>
      <w:r w:rsidR="002E1EF1">
        <w:rPr>
          <w:sz w:val="28"/>
          <w:szCs w:val="28"/>
        </w:rPr>
        <w:t>"</w:t>
      </w:r>
      <w:r w:rsidR="001F60DD">
        <w:rPr>
          <w:sz w:val="28"/>
          <w:szCs w:val="28"/>
        </w:rPr>
        <w:t>12</w:t>
      </w:r>
      <w:r w:rsidR="00517B3B">
        <w:rPr>
          <w:sz w:val="28"/>
          <w:szCs w:val="28"/>
        </w:rPr>
        <w:t> </w:t>
      </w:r>
      <w:r w:rsidR="001F60DD">
        <w:rPr>
          <w:sz w:val="28"/>
          <w:szCs w:val="28"/>
        </w:rPr>
        <w:t xml:space="preserve"> 175,16</w:t>
      </w:r>
      <w:r w:rsidR="002E1EF1">
        <w:rPr>
          <w:sz w:val="28"/>
          <w:szCs w:val="28"/>
        </w:rPr>
        <w:t>"</w:t>
      </w:r>
      <w:r w:rsidR="001F60DD">
        <w:rPr>
          <w:sz w:val="28"/>
          <w:szCs w:val="28"/>
        </w:rPr>
        <w:t>,</w:t>
      </w:r>
      <w:r w:rsidR="00517B3B">
        <w:rPr>
          <w:sz w:val="28"/>
          <w:szCs w:val="28"/>
        </w:rPr>
        <w:t xml:space="preserve"> </w:t>
      </w:r>
      <w:r w:rsidR="002E1EF1">
        <w:rPr>
          <w:sz w:val="28"/>
          <w:szCs w:val="28"/>
        </w:rPr>
        <w:t>"</w:t>
      </w:r>
      <w:r w:rsidR="00517B3B">
        <w:rPr>
          <w:sz w:val="28"/>
          <w:szCs w:val="28"/>
        </w:rPr>
        <w:t>33 </w:t>
      </w:r>
      <w:r w:rsidR="001F60DD">
        <w:rPr>
          <w:sz w:val="28"/>
          <w:szCs w:val="28"/>
        </w:rPr>
        <w:t>647,44</w:t>
      </w:r>
      <w:r w:rsidR="002E1EF1">
        <w:rPr>
          <w:sz w:val="28"/>
          <w:szCs w:val="28"/>
        </w:rPr>
        <w:t>"</w:t>
      </w:r>
      <w:r>
        <w:rPr>
          <w:sz w:val="28"/>
          <w:szCs w:val="28"/>
        </w:rPr>
        <w:t>,</w:t>
      </w:r>
      <w:r w:rsidR="00DF26F4">
        <w:rPr>
          <w:sz w:val="28"/>
          <w:szCs w:val="28"/>
        </w:rPr>
        <w:t xml:space="preserve"> </w:t>
      </w:r>
      <w:r w:rsidR="002E1EF1" w:rsidRPr="004B2AA6">
        <w:rPr>
          <w:sz w:val="28"/>
          <w:szCs w:val="28"/>
        </w:rPr>
        <w:t>"</w:t>
      </w:r>
      <w:r w:rsidR="001F60DD" w:rsidRPr="004B2AA6">
        <w:rPr>
          <w:sz w:val="28"/>
          <w:szCs w:val="28"/>
        </w:rPr>
        <w:t>3</w:t>
      </w:r>
      <w:r w:rsidR="00F25A83">
        <w:rPr>
          <w:sz w:val="28"/>
          <w:szCs w:val="28"/>
        </w:rPr>
        <w:t xml:space="preserve"> </w:t>
      </w:r>
      <w:r w:rsidR="001F60DD" w:rsidRPr="004B2AA6">
        <w:rPr>
          <w:sz w:val="28"/>
          <w:szCs w:val="28"/>
        </w:rPr>
        <w:t>768,9</w:t>
      </w:r>
      <w:r w:rsidR="002E1EF1" w:rsidRPr="004B2AA6">
        <w:rPr>
          <w:sz w:val="28"/>
          <w:szCs w:val="28"/>
        </w:rPr>
        <w:t>"</w:t>
      </w:r>
      <w:r w:rsidR="001F60DD">
        <w:rPr>
          <w:sz w:val="28"/>
          <w:szCs w:val="28"/>
        </w:rPr>
        <w:t xml:space="preserve">, </w:t>
      </w:r>
      <w:r w:rsidR="002E1EF1">
        <w:rPr>
          <w:sz w:val="28"/>
          <w:szCs w:val="28"/>
        </w:rPr>
        <w:t>"</w:t>
      </w:r>
      <w:r w:rsidR="001F60DD">
        <w:rPr>
          <w:sz w:val="28"/>
          <w:szCs w:val="28"/>
        </w:rPr>
        <w:t>5</w:t>
      </w:r>
      <w:r w:rsidR="00BE2174">
        <w:rPr>
          <w:sz w:val="28"/>
          <w:szCs w:val="28"/>
        </w:rPr>
        <w:t xml:space="preserve"> </w:t>
      </w:r>
      <w:r w:rsidR="001F60DD">
        <w:rPr>
          <w:sz w:val="28"/>
          <w:szCs w:val="28"/>
        </w:rPr>
        <w:t>261,7</w:t>
      </w:r>
      <w:r w:rsidR="002E1EF1">
        <w:rPr>
          <w:sz w:val="28"/>
          <w:szCs w:val="28"/>
        </w:rPr>
        <w:t>"</w:t>
      </w:r>
      <w:r w:rsidR="001F60DD" w:rsidRPr="00431867">
        <w:rPr>
          <w:sz w:val="28"/>
          <w:szCs w:val="28"/>
        </w:rPr>
        <w:t xml:space="preserve"> </w:t>
      </w:r>
      <w:r w:rsidR="001F60DD">
        <w:rPr>
          <w:sz w:val="28"/>
          <w:szCs w:val="28"/>
        </w:rPr>
        <w:t xml:space="preserve">заменить соответственно цифрами </w:t>
      </w:r>
      <w:r w:rsidR="002E1EF1">
        <w:rPr>
          <w:sz w:val="28"/>
          <w:szCs w:val="28"/>
        </w:rPr>
        <w:t>"</w:t>
      </w:r>
      <w:r w:rsidR="001F60DD">
        <w:rPr>
          <w:sz w:val="28"/>
          <w:szCs w:val="28"/>
        </w:rPr>
        <w:t>4</w:t>
      </w:r>
      <w:r w:rsidR="00540205">
        <w:rPr>
          <w:sz w:val="28"/>
          <w:szCs w:val="28"/>
        </w:rPr>
        <w:t>8</w:t>
      </w:r>
      <w:r w:rsidR="001F60DD">
        <w:rPr>
          <w:sz w:val="28"/>
          <w:szCs w:val="28"/>
        </w:rPr>
        <w:t> </w:t>
      </w:r>
      <w:r w:rsidR="00540205">
        <w:rPr>
          <w:sz w:val="28"/>
          <w:szCs w:val="28"/>
        </w:rPr>
        <w:t>26</w:t>
      </w:r>
      <w:r w:rsidR="001F60DD">
        <w:rPr>
          <w:sz w:val="28"/>
          <w:szCs w:val="28"/>
        </w:rPr>
        <w:t>4,97</w:t>
      </w:r>
      <w:r w:rsidR="002E1EF1">
        <w:rPr>
          <w:sz w:val="28"/>
          <w:szCs w:val="28"/>
        </w:rPr>
        <w:t>"</w:t>
      </w:r>
      <w:r w:rsidR="001F60DD">
        <w:rPr>
          <w:sz w:val="28"/>
          <w:szCs w:val="28"/>
        </w:rPr>
        <w:t xml:space="preserve">, </w:t>
      </w:r>
      <w:r w:rsidR="002E1EF1">
        <w:rPr>
          <w:sz w:val="28"/>
          <w:szCs w:val="28"/>
        </w:rPr>
        <w:t>"</w:t>
      </w:r>
      <w:r w:rsidR="001F60DD">
        <w:rPr>
          <w:sz w:val="28"/>
          <w:szCs w:val="28"/>
        </w:rPr>
        <w:t>1</w:t>
      </w:r>
      <w:r w:rsidR="00540205">
        <w:rPr>
          <w:sz w:val="28"/>
          <w:szCs w:val="28"/>
        </w:rPr>
        <w:t>1</w:t>
      </w:r>
      <w:r w:rsidR="001F60DD">
        <w:rPr>
          <w:sz w:val="28"/>
          <w:szCs w:val="28"/>
        </w:rPr>
        <w:t> </w:t>
      </w:r>
      <w:r w:rsidR="00540205">
        <w:rPr>
          <w:sz w:val="28"/>
          <w:szCs w:val="28"/>
        </w:rPr>
        <w:t>472</w:t>
      </w:r>
      <w:r w:rsidR="001F60DD">
        <w:rPr>
          <w:sz w:val="28"/>
          <w:szCs w:val="28"/>
        </w:rPr>
        <w:t>,97</w:t>
      </w:r>
      <w:r w:rsidR="002E1EF1">
        <w:rPr>
          <w:sz w:val="28"/>
          <w:szCs w:val="28"/>
        </w:rPr>
        <w:t>"</w:t>
      </w:r>
      <w:r w:rsidR="001F60DD">
        <w:rPr>
          <w:sz w:val="28"/>
          <w:szCs w:val="28"/>
        </w:rPr>
        <w:t xml:space="preserve">, </w:t>
      </w:r>
      <w:r w:rsidR="002E1EF1">
        <w:rPr>
          <w:sz w:val="28"/>
          <w:szCs w:val="28"/>
        </w:rPr>
        <w:t>"</w:t>
      </w:r>
      <w:r w:rsidR="001F60DD">
        <w:rPr>
          <w:sz w:val="28"/>
          <w:szCs w:val="28"/>
        </w:rPr>
        <w:t>13 295,16</w:t>
      </w:r>
      <w:r w:rsidR="002E1EF1">
        <w:rPr>
          <w:sz w:val="28"/>
          <w:szCs w:val="28"/>
        </w:rPr>
        <w:t>"</w:t>
      </w:r>
      <w:r w:rsidR="001F60DD">
        <w:rPr>
          <w:sz w:val="28"/>
          <w:szCs w:val="28"/>
        </w:rPr>
        <w:t xml:space="preserve">, </w:t>
      </w:r>
      <w:r w:rsidR="002E1EF1">
        <w:rPr>
          <w:sz w:val="28"/>
          <w:szCs w:val="28"/>
        </w:rPr>
        <w:t>"</w:t>
      </w:r>
      <w:r w:rsidR="001F60DD">
        <w:rPr>
          <w:sz w:val="28"/>
          <w:szCs w:val="28"/>
        </w:rPr>
        <w:t>3</w:t>
      </w:r>
      <w:r w:rsidR="00540205">
        <w:rPr>
          <w:sz w:val="28"/>
          <w:szCs w:val="28"/>
        </w:rPr>
        <w:t>4</w:t>
      </w:r>
      <w:r w:rsidR="001F60DD">
        <w:rPr>
          <w:sz w:val="28"/>
          <w:szCs w:val="28"/>
        </w:rPr>
        <w:t> </w:t>
      </w:r>
      <w:r w:rsidR="00540205">
        <w:rPr>
          <w:sz w:val="28"/>
          <w:szCs w:val="28"/>
        </w:rPr>
        <w:t>969</w:t>
      </w:r>
      <w:r w:rsidR="001F60DD">
        <w:rPr>
          <w:sz w:val="28"/>
          <w:szCs w:val="28"/>
        </w:rPr>
        <w:t>,81</w:t>
      </w:r>
      <w:r w:rsidR="002E1EF1">
        <w:rPr>
          <w:sz w:val="28"/>
          <w:szCs w:val="28"/>
        </w:rPr>
        <w:t>"</w:t>
      </w:r>
      <w:r w:rsidR="001F60DD">
        <w:rPr>
          <w:sz w:val="28"/>
          <w:szCs w:val="28"/>
        </w:rPr>
        <w:t xml:space="preserve">, </w:t>
      </w:r>
      <w:r w:rsidR="002E1EF1">
        <w:rPr>
          <w:sz w:val="28"/>
          <w:szCs w:val="28"/>
        </w:rPr>
        <w:t>"</w:t>
      </w:r>
      <w:r w:rsidR="001F60DD">
        <w:rPr>
          <w:sz w:val="28"/>
          <w:szCs w:val="28"/>
        </w:rPr>
        <w:t>4 888,9</w:t>
      </w:r>
      <w:r w:rsidR="002E1EF1">
        <w:rPr>
          <w:sz w:val="28"/>
          <w:szCs w:val="28"/>
        </w:rPr>
        <w:t>"</w:t>
      </w:r>
      <w:r w:rsidR="001F60DD">
        <w:rPr>
          <w:sz w:val="28"/>
          <w:szCs w:val="28"/>
        </w:rPr>
        <w:t xml:space="preserve">, </w:t>
      </w:r>
      <w:r w:rsidR="002E1EF1">
        <w:rPr>
          <w:sz w:val="28"/>
          <w:szCs w:val="28"/>
        </w:rPr>
        <w:t>"</w:t>
      </w:r>
      <w:r w:rsidR="00540205">
        <w:rPr>
          <w:sz w:val="28"/>
          <w:szCs w:val="28"/>
        </w:rPr>
        <w:t>6</w:t>
      </w:r>
      <w:r w:rsidR="001F60DD">
        <w:rPr>
          <w:sz w:val="28"/>
          <w:szCs w:val="28"/>
        </w:rPr>
        <w:t> </w:t>
      </w:r>
      <w:r w:rsidR="00540205">
        <w:rPr>
          <w:sz w:val="28"/>
          <w:szCs w:val="28"/>
        </w:rPr>
        <w:t>58</w:t>
      </w:r>
      <w:r w:rsidR="001F60DD">
        <w:rPr>
          <w:sz w:val="28"/>
          <w:szCs w:val="28"/>
        </w:rPr>
        <w:t>4,07</w:t>
      </w:r>
      <w:r w:rsidR="002E1EF1">
        <w:rPr>
          <w:sz w:val="28"/>
          <w:szCs w:val="28"/>
        </w:rPr>
        <w:t>"</w:t>
      </w:r>
      <w:r w:rsidR="00A346C4">
        <w:rPr>
          <w:sz w:val="28"/>
          <w:szCs w:val="28"/>
        </w:rPr>
        <w:t>.</w:t>
      </w:r>
    </w:p>
    <w:p w:rsidR="005F58E9" w:rsidRDefault="00DF26F4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</w:t>
      </w:r>
      <w:r w:rsidR="004C72C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5F58E9">
        <w:rPr>
          <w:sz w:val="28"/>
          <w:szCs w:val="28"/>
        </w:rPr>
        <w:t xml:space="preserve">бзац </w:t>
      </w:r>
      <w:r w:rsidR="004C72C1">
        <w:rPr>
          <w:sz w:val="28"/>
          <w:szCs w:val="28"/>
        </w:rPr>
        <w:t xml:space="preserve"> </w:t>
      </w:r>
      <w:r w:rsidR="004C72C1" w:rsidRPr="004C72C1">
        <w:rPr>
          <w:sz w:val="28"/>
          <w:szCs w:val="28"/>
        </w:rPr>
        <w:t>шестнадцатый</w:t>
      </w:r>
      <w:r w:rsidR="005F58E9">
        <w:rPr>
          <w:sz w:val="28"/>
          <w:szCs w:val="28"/>
        </w:rPr>
        <w:t xml:space="preserve"> раздел</w:t>
      </w:r>
      <w:r w:rsidR="00A346C4">
        <w:rPr>
          <w:sz w:val="28"/>
          <w:szCs w:val="28"/>
        </w:rPr>
        <w:t>а</w:t>
      </w:r>
      <w:r w:rsidR="005F58E9">
        <w:rPr>
          <w:sz w:val="28"/>
          <w:szCs w:val="28"/>
        </w:rPr>
        <w:t xml:space="preserve"> </w:t>
      </w:r>
      <w:r w:rsidR="005F58E9" w:rsidRPr="00431867">
        <w:rPr>
          <w:sz w:val="28"/>
          <w:szCs w:val="28"/>
          <w:lang w:val="en-US"/>
        </w:rPr>
        <w:t>VI</w:t>
      </w:r>
      <w:r w:rsidR="005F58E9">
        <w:rPr>
          <w:sz w:val="28"/>
          <w:szCs w:val="28"/>
        </w:rPr>
        <w:t xml:space="preserve"> изложить в следующей редакции</w:t>
      </w:r>
      <w:r w:rsidR="00A346C4">
        <w:rPr>
          <w:sz w:val="28"/>
          <w:szCs w:val="28"/>
        </w:rPr>
        <w:t>:</w:t>
      </w:r>
      <w:r w:rsidR="005F58E9">
        <w:rPr>
          <w:sz w:val="28"/>
          <w:szCs w:val="28"/>
        </w:rPr>
        <w:t xml:space="preserve"> "Контроль за выполнением муниципальной программы осуществляет начальник отдела по вопросам общественной безопасности"</w:t>
      </w:r>
      <w:r w:rsidR="00A346C4">
        <w:rPr>
          <w:sz w:val="28"/>
          <w:szCs w:val="28"/>
        </w:rPr>
        <w:t>.</w:t>
      </w:r>
    </w:p>
    <w:p w:rsidR="00DA749F" w:rsidRDefault="00DF26F4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</w:t>
      </w:r>
      <w:r w:rsidR="00DA749F">
        <w:rPr>
          <w:sz w:val="28"/>
          <w:szCs w:val="28"/>
        </w:rPr>
        <w:t xml:space="preserve"> </w:t>
      </w:r>
      <w:r w:rsidR="0091709A">
        <w:rPr>
          <w:sz w:val="28"/>
          <w:szCs w:val="28"/>
        </w:rPr>
        <w:t>П</w:t>
      </w:r>
      <w:r w:rsidR="00DA749F">
        <w:rPr>
          <w:sz w:val="28"/>
          <w:szCs w:val="28"/>
        </w:rPr>
        <w:t>ункт 6 раздела</w:t>
      </w:r>
      <w:r w:rsidR="00DA749F" w:rsidRPr="00431867">
        <w:rPr>
          <w:sz w:val="28"/>
          <w:szCs w:val="28"/>
        </w:rPr>
        <w:t xml:space="preserve"> </w:t>
      </w:r>
      <w:r w:rsidR="00DA749F" w:rsidRPr="00431867">
        <w:rPr>
          <w:sz w:val="28"/>
          <w:szCs w:val="28"/>
          <w:lang w:val="en-US"/>
        </w:rPr>
        <w:t>VII</w:t>
      </w:r>
      <w:r w:rsidR="00DA749F" w:rsidRPr="00431867">
        <w:rPr>
          <w:sz w:val="28"/>
          <w:szCs w:val="28"/>
        </w:rPr>
        <w:t xml:space="preserve"> </w:t>
      </w:r>
      <w:r w:rsidR="00DA749F">
        <w:rPr>
          <w:sz w:val="28"/>
          <w:szCs w:val="28"/>
        </w:rPr>
        <w:t>изложить в следующей редакции:</w:t>
      </w:r>
    </w:p>
    <w:p w:rsidR="00DA749F" w:rsidRPr="00C35376" w:rsidRDefault="002E1EF1" w:rsidP="003E73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DA749F" w:rsidRPr="00AB053C">
        <w:rPr>
          <w:sz w:val="28"/>
          <w:szCs w:val="28"/>
        </w:rPr>
        <w:t xml:space="preserve">6. </w:t>
      </w:r>
      <w:r w:rsidR="00DA749F" w:rsidRPr="00C35376">
        <w:rPr>
          <w:sz w:val="28"/>
          <w:szCs w:val="28"/>
        </w:rPr>
        <w:t xml:space="preserve">Доля дорожно-транспортных происшествий по вине несовершеннолетних от общего количества дорожно-транспортных происшествий. </w:t>
      </w:r>
    </w:p>
    <w:p w:rsidR="00DA749F" w:rsidRPr="00C35376" w:rsidRDefault="00DA749F" w:rsidP="004C72C1">
      <w:pPr>
        <w:ind w:firstLine="709"/>
        <w:jc w:val="both"/>
        <w:rPr>
          <w:sz w:val="28"/>
          <w:szCs w:val="28"/>
        </w:rPr>
      </w:pPr>
      <w:r w:rsidRPr="00C35376">
        <w:rPr>
          <w:sz w:val="28"/>
          <w:szCs w:val="28"/>
        </w:rPr>
        <w:t xml:space="preserve">Значение показателя рассчитывается </w:t>
      </w:r>
      <w:r>
        <w:rPr>
          <w:sz w:val="28"/>
          <w:szCs w:val="28"/>
        </w:rPr>
        <w:t>как отношение</w:t>
      </w:r>
      <w:r w:rsidRPr="00C35376">
        <w:rPr>
          <w:sz w:val="28"/>
          <w:szCs w:val="28"/>
        </w:rPr>
        <w:t xml:space="preserve"> количества дорожно-транспортных происшествий по вине несовершеннолетних </w:t>
      </w:r>
      <w:r>
        <w:rPr>
          <w:sz w:val="28"/>
          <w:szCs w:val="28"/>
        </w:rPr>
        <w:t>к</w:t>
      </w:r>
      <w:r w:rsidRPr="00C35376">
        <w:rPr>
          <w:sz w:val="28"/>
          <w:szCs w:val="28"/>
        </w:rPr>
        <w:t xml:space="preserve"> обще</w:t>
      </w:r>
      <w:r>
        <w:rPr>
          <w:sz w:val="28"/>
          <w:szCs w:val="28"/>
        </w:rPr>
        <w:t>му</w:t>
      </w:r>
      <w:r w:rsidRPr="00C35376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у</w:t>
      </w:r>
      <w:r w:rsidRPr="00C35376">
        <w:rPr>
          <w:sz w:val="28"/>
          <w:szCs w:val="28"/>
        </w:rPr>
        <w:t xml:space="preserve"> дорожно-транспортных происшествий.</w:t>
      </w:r>
    </w:p>
    <w:p w:rsidR="00DA749F" w:rsidRDefault="00DA749F" w:rsidP="004C72C1">
      <w:pPr>
        <w:ind w:firstLine="708"/>
        <w:jc w:val="both"/>
        <w:rPr>
          <w:b/>
          <w:sz w:val="28"/>
          <w:szCs w:val="28"/>
        </w:rPr>
      </w:pPr>
      <w:r w:rsidRPr="00C35376">
        <w:rPr>
          <w:sz w:val="28"/>
          <w:szCs w:val="28"/>
        </w:rPr>
        <w:t>Данный показатель представляется Управлением Министерства внутренних дел Российской Федерации по городу Нижневартовску</w:t>
      </w:r>
      <w:r w:rsidR="002E1EF1">
        <w:rPr>
          <w:sz w:val="28"/>
          <w:szCs w:val="28"/>
        </w:rPr>
        <w:t>"</w:t>
      </w:r>
      <w:r w:rsidR="00A346C4">
        <w:rPr>
          <w:sz w:val="28"/>
          <w:szCs w:val="28"/>
        </w:rPr>
        <w:t>.</w:t>
      </w:r>
    </w:p>
    <w:p w:rsidR="00DA749F" w:rsidRDefault="00DF26F4" w:rsidP="004C7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1.3.5. С</w:t>
      </w:r>
      <w:r w:rsidR="00DA749F">
        <w:rPr>
          <w:sz w:val="28"/>
          <w:szCs w:val="28"/>
        </w:rPr>
        <w:t>троки 4 и 6 таблицы 1 изложить в следующей редакции:</w:t>
      </w:r>
    </w:p>
    <w:p w:rsidR="00DA749F" w:rsidRPr="005218CC" w:rsidRDefault="00A346C4" w:rsidP="00A346C4">
      <w:pPr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724"/>
        <w:gridCol w:w="725"/>
        <w:gridCol w:w="725"/>
        <w:gridCol w:w="725"/>
        <w:gridCol w:w="725"/>
        <w:gridCol w:w="725"/>
        <w:gridCol w:w="725"/>
        <w:gridCol w:w="590"/>
      </w:tblGrid>
      <w:tr w:rsidR="00DA749F" w:rsidRPr="00F71958" w:rsidTr="003848AF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9F" w:rsidRPr="00F71958" w:rsidRDefault="00DA749F" w:rsidP="00A346C4">
            <w:pPr>
              <w:ind w:left="-108" w:right="-108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9F" w:rsidRPr="00C35376" w:rsidRDefault="00DA749F" w:rsidP="004C72C1">
            <w:pPr>
              <w:jc w:val="both"/>
            </w:pPr>
            <w:r w:rsidRPr="00C35376">
              <w:t xml:space="preserve">Доля </w:t>
            </w:r>
            <w:r>
              <w:t>правонарушений, выявленных с помощью технических средств видеофиксации, от общего количества правонарушений</w:t>
            </w:r>
            <w:r w:rsidRPr="00C35376">
              <w:t xml:space="preserve"> (%)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9F" w:rsidRPr="00C35376" w:rsidRDefault="00DA749F" w:rsidP="00FF7164">
            <w:pPr>
              <w:ind w:left="-108" w:right="-108"/>
              <w:jc w:val="center"/>
            </w:pPr>
            <w:r>
              <w:t>3</w:t>
            </w:r>
            <w:r w:rsidRPr="00C35376">
              <w:t>,</w:t>
            </w:r>
            <w: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9F" w:rsidRPr="00C35376" w:rsidRDefault="00DA749F" w:rsidP="00FF7164">
            <w:pPr>
              <w:ind w:left="-108" w:right="-108"/>
              <w:jc w:val="center"/>
            </w:pPr>
            <w:r>
              <w:t>3</w:t>
            </w:r>
            <w:r w:rsidRPr="00C35376">
              <w:t>,</w:t>
            </w:r>
            <w: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9F" w:rsidRPr="00C35376" w:rsidRDefault="00DA749F" w:rsidP="00FF7164">
            <w:pPr>
              <w:ind w:left="-108" w:right="-108"/>
              <w:jc w:val="center"/>
            </w:pPr>
            <w:r>
              <w:t>3</w:t>
            </w:r>
            <w:r w:rsidRPr="00C35376">
              <w:t>,</w:t>
            </w:r>
            <w: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9F" w:rsidRPr="00C35376" w:rsidRDefault="00DA749F" w:rsidP="00FF7164">
            <w:pPr>
              <w:ind w:left="-108" w:right="-108"/>
              <w:jc w:val="center"/>
            </w:pPr>
            <w:r>
              <w:t>3</w:t>
            </w:r>
            <w:r w:rsidRPr="00C35376">
              <w:t>,</w:t>
            </w:r>
            <w: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F" w:rsidRPr="00C35376" w:rsidRDefault="00DA749F" w:rsidP="00FF7164">
            <w:pPr>
              <w:ind w:left="-108" w:right="-108"/>
              <w:jc w:val="center"/>
            </w:pPr>
            <w:r>
              <w:t>3</w:t>
            </w:r>
            <w:r w:rsidRPr="00C35376">
              <w:t>,</w:t>
            </w:r>
            <w: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F" w:rsidRPr="00C35376" w:rsidRDefault="00DA749F" w:rsidP="00FF7164">
            <w:pPr>
              <w:ind w:left="-108" w:right="-108"/>
              <w:jc w:val="center"/>
            </w:pPr>
            <w:r>
              <w:t>3</w:t>
            </w:r>
            <w:r w:rsidRPr="00C35376">
              <w:t>,</w:t>
            </w:r>
            <w: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F" w:rsidRPr="00C35376" w:rsidRDefault="00DA749F" w:rsidP="00FF7164">
            <w:pPr>
              <w:ind w:left="-108" w:right="-108"/>
              <w:jc w:val="center"/>
            </w:pPr>
            <w:r>
              <w:t>3</w:t>
            </w:r>
            <w:r w:rsidRPr="00C35376">
              <w:t>,</w:t>
            </w:r>
            <w: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9F" w:rsidRPr="00C35376" w:rsidRDefault="00DA749F" w:rsidP="00FF7164">
            <w:pPr>
              <w:ind w:left="-108" w:right="-108"/>
              <w:jc w:val="center"/>
            </w:pPr>
            <w:r>
              <w:t>3,6</w:t>
            </w:r>
          </w:p>
        </w:tc>
      </w:tr>
      <w:tr w:rsidR="00DA749F" w:rsidRPr="00F71958" w:rsidTr="003848AF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F" w:rsidRPr="00F71958" w:rsidRDefault="00DA749F" w:rsidP="00A346C4">
            <w:pPr>
              <w:ind w:left="-108" w:right="-108"/>
              <w:jc w:val="center"/>
            </w:pPr>
            <w:r w:rsidRPr="00F71958">
              <w:t>6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F" w:rsidRPr="00C35376" w:rsidRDefault="00DA749F" w:rsidP="004C72C1">
            <w:pPr>
              <w:jc w:val="both"/>
            </w:pPr>
            <w:r w:rsidRPr="00C35376">
              <w:t>Доля дорожно-транспортных происшествий по вине несовершеннолетних от общего количества дорожно-транспортных происшествий (%)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F" w:rsidRPr="00C35376" w:rsidRDefault="00DA749F" w:rsidP="00FF7164">
            <w:pPr>
              <w:ind w:left="-108" w:right="-108"/>
              <w:jc w:val="center"/>
            </w:pPr>
            <w:r w:rsidRPr="00C35376">
              <w:t>2,0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F" w:rsidRPr="00C35376" w:rsidRDefault="00DA749F" w:rsidP="00FF7164">
            <w:pPr>
              <w:ind w:left="-108" w:right="-108"/>
              <w:jc w:val="center"/>
            </w:pPr>
            <w:r w:rsidRPr="00C35376">
              <w:t>2,0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F" w:rsidRPr="00C35376" w:rsidRDefault="00DA749F" w:rsidP="00FF7164">
            <w:pPr>
              <w:ind w:left="-108" w:right="-108"/>
              <w:jc w:val="center"/>
            </w:pPr>
            <w:r w:rsidRPr="00C35376">
              <w:t>1,95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F" w:rsidRPr="00C35376" w:rsidRDefault="00DA749F" w:rsidP="00FF7164">
            <w:pPr>
              <w:ind w:left="-108" w:right="-108"/>
              <w:jc w:val="center"/>
            </w:pPr>
            <w:r w:rsidRPr="00C35376">
              <w:t>1,9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F" w:rsidRPr="00C35376" w:rsidRDefault="00DA749F" w:rsidP="00FF7164">
            <w:pPr>
              <w:ind w:left="-108" w:right="-108"/>
              <w:jc w:val="center"/>
            </w:pPr>
            <w:r w:rsidRPr="00C35376">
              <w:t>1,85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F" w:rsidRPr="00C35376" w:rsidRDefault="00DA749F" w:rsidP="00FF7164">
            <w:pPr>
              <w:ind w:left="-108" w:right="-108"/>
              <w:jc w:val="center"/>
            </w:pPr>
            <w:r w:rsidRPr="00C35376">
              <w:t>1,8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F" w:rsidRPr="00C35376" w:rsidRDefault="00DA749F" w:rsidP="00FF7164">
            <w:pPr>
              <w:ind w:left="-108" w:right="-108"/>
              <w:jc w:val="center"/>
            </w:pPr>
            <w:r w:rsidRPr="00C35376">
              <w:t>1,75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F" w:rsidRPr="00C35376" w:rsidRDefault="00DA749F" w:rsidP="00FF7164">
            <w:pPr>
              <w:ind w:left="-108" w:right="-108"/>
              <w:jc w:val="center"/>
            </w:pPr>
            <w:r w:rsidRPr="00C35376">
              <w:t>1,75</w:t>
            </w:r>
          </w:p>
        </w:tc>
      </w:tr>
    </w:tbl>
    <w:p w:rsidR="00DA749F" w:rsidRDefault="00A44830" w:rsidP="004C72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46C4">
        <w:rPr>
          <w:sz w:val="28"/>
          <w:szCs w:val="28"/>
        </w:rPr>
        <w:tab/>
      </w:r>
      <w:r w:rsidR="00A346C4">
        <w:rPr>
          <w:sz w:val="28"/>
          <w:szCs w:val="28"/>
        </w:rPr>
        <w:tab/>
      </w:r>
      <w:r w:rsidR="00A346C4">
        <w:rPr>
          <w:sz w:val="28"/>
          <w:szCs w:val="28"/>
        </w:rPr>
        <w:tab/>
      </w:r>
      <w:r w:rsidR="00A346C4">
        <w:rPr>
          <w:sz w:val="28"/>
          <w:szCs w:val="28"/>
        </w:rPr>
        <w:tab/>
      </w:r>
      <w:r w:rsidR="00A346C4">
        <w:rPr>
          <w:sz w:val="28"/>
          <w:szCs w:val="28"/>
        </w:rPr>
        <w:tab/>
      </w:r>
      <w:r w:rsidR="00A346C4">
        <w:rPr>
          <w:sz w:val="28"/>
          <w:szCs w:val="28"/>
        </w:rPr>
        <w:tab/>
      </w:r>
      <w:r w:rsidR="00A346C4">
        <w:rPr>
          <w:sz w:val="28"/>
          <w:szCs w:val="28"/>
        </w:rPr>
        <w:tab/>
      </w:r>
      <w:r w:rsidR="00A346C4">
        <w:rPr>
          <w:sz w:val="28"/>
          <w:szCs w:val="28"/>
        </w:rPr>
        <w:tab/>
      </w:r>
      <w:r w:rsidR="00A346C4">
        <w:rPr>
          <w:sz w:val="28"/>
          <w:szCs w:val="28"/>
        </w:rPr>
        <w:tab/>
      </w:r>
      <w:r w:rsidR="00A346C4">
        <w:rPr>
          <w:sz w:val="28"/>
          <w:szCs w:val="28"/>
        </w:rPr>
        <w:tab/>
      </w:r>
      <w:r w:rsidR="00A346C4">
        <w:rPr>
          <w:sz w:val="28"/>
          <w:szCs w:val="28"/>
        </w:rPr>
        <w:tab/>
      </w:r>
      <w:r w:rsidR="00A346C4">
        <w:rPr>
          <w:sz w:val="28"/>
          <w:szCs w:val="28"/>
        </w:rPr>
        <w:tab/>
      </w:r>
      <w:r w:rsidR="00A346C4">
        <w:rPr>
          <w:sz w:val="28"/>
          <w:szCs w:val="28"/>
        </w:rPr>
        <w:tab/>
        <w:t xml:space="preserve">    "</w:t>
      </w:r>
    </w:p>
    <w:p w:rsidR="00A44830" w:rsidRDefault="00DF26F4" w:rsidP="004C7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1.3.6. Т</w:t>
      </w:r>
      <w:r w:rsidR="00A44830">
        <w:rPr>
          <w:sz w:val="28"/>
          <w:szCs w:val="28"/>
        </w:rPr>
        <w:t xml:space="preserve">аблицу 2 изложить в новой редакции согласно приложению </w:t>
      </w:r>
      <w:r w:rsidR="00F25A83">
        <w:rPr>
          <w:sz w:val="28"/>
          <w:szCs w:val="28"/>
        </w:rPr>
        <w:t>1</w:t>
      </w:r>
      <w:r w:rsidR="00A44830">
        <w:rPr>
          <w:sz w:val="28"/>
          <w:szCs w:val="28"/>
        </w:rPr>
        <w:t xml:space="preserve"> к настоящему постановлению.</w:t>
      </w:r>
    </w:p>
    <w:p w:rsidR="00A44830" w:rsidRDefault="00A44830" w:rsidP="004C72C1">
      <w:pPr>
        <w:ind w:left="-108" w:right="-108" w:firstLine="816"/>
        <w:jc w:val="both"/>
        <w:rPr>
          <w:sz w:val="28"/>
          <w:szCs w:val="28"/>
        </w:rPr>
      </w:pPr>
    </w:p>
    <w:p w:rsidR="002E52F1" w:rsidRPr="00AB053C" w:rsidRDefault="002E52F1" w:rsidP="004C72C1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>2. Управлению по информационной политике администрации города</w:t>
      </w:r>
      <w:r w:rsidR="00AB053C" w:rsidRPr="00AB053C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(С.В. Селиванова) обеспечить официальное опубликование постановления.</w:t>
      </w:r>
    </w:p>
    <w:p w:rsidR="008F0031" w:rsidRPr="00AB053C" w:rsidRDefault="008F0031" w:rsidP="004C72C1">
      <w:pPr>
        <w:ind w:firstLine="709"/>
        <w:jc w:val="both"/>
        <w:rPr>
          <w:sz w:val="28"/>
          <w:szCs w:val="28"/>
        </w:rPr>
      </w:pPr>
    </w:p>
    <w:p w:rsidR="00347663" w:rsidRDefault="002E52F1" w:rsidP="004C72C1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 xml:space="preserve">3. </w:t>
      </w:r>
      <w:r w:rsidR="008B283C" w:rsidRPr="008B283C">
        <w:rPr>
          <w:sz w:val="28"/>
          <w:szCs w:val="28"/>
        </w:rPr>
        <w:t>Постановление вступает в силу после его официального опубликования</w:t>
      </w:r>
      <w:r w:rsidR="00540205">
        <w:rPr>
          <w:sz w:val="28"/>
          <w:szCs w:val="28"/>
        </w:rPr>
        <w:t>.</w:t>
      </w:r>
      <w:r w:rsidR="008B283C" w:rsidRPr="008B283C">
        <w:rPr>
          <w:sz w:val="28"/>
          <w:szCs w:val="28"/>
        </w:rPr>
        <w:t xml:space="preserve"> </w:t>
      </w:r>
      <w:r w:rsidR="00D46A9D">
        <w:rPr>
          <w:sz w:val="28"/>
          <w:szCs w:val="28"/>
        </w:rPr>
        <w:t>Действие подпункта 1.2 пункта 1 распространяется на правоотношения, возникшие с 27.10.2016 года.</w:t>
      </w:r>
    </w:p>
    <w:p w:rsidR="004F1712" w:rsidRDefault="004F1712" w:rsidP="004C72C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F1712" w:rsidRPr="00AB053C" w:rsidRDefault="004F1712" w:rsidP="004C72C1">
      <w:pPr>
        <w:ind w:firstLine="709"/>
        <w:jc w:val="both"/>
        <w:rPr>
          <w:sz w:val="28"/>
          <w:szCs w:val="28"/>
        </w:rPr>
      </w:pPr>
    </w:p>
    <w:p w:rsidR="00166068" w:rsidRPr="00AB053C" w:rsidRDefault="00166068" w:rsidP="004C72C1">
      <w:pPr>
        <w:jc w:val="both"/>
        <w:rPr>
          <w:sz w:val="28"/>
          <w:szCs w:val="28"/>
        </w:rPr>
      </w:pPr>
    </w:p>
    <w:p w:rsidR="008D1B82" w:rsidRPr="00AB053C" w:rsidRDefault="00540205" w:rsidP="004C72C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B283C">
        <w:rPr>
          <w:sz w:val="28"/>
          <w:szCs w:val="28"/>
        </w:rPr>
        <w:t xml:space="preserve"> </w:t>
      </w:r>
      <w:r w:rsidR="008D1B82" w:rsidRPr="00AB053C">
        <w:rPr>
          <w:sz w:val="28"/>
          <w:szCs w:val="28"/>
        </w:rPr>
        <w:t>города</w:t>
      </w:r>
      <w:r w:rsidR="00AB053C">
        <w:rPr>
          <w:sz w:val="28"/>
          <w:szCs w:val="28"/>
        </w:rPr>
        <w:t xml:space="preserve"> </w:t>
      </w:r>
      <w:r w:rsidR="008B283C">
        <w:rPr>
          <w:sz w:val="28"/>
          <w:szCs w:val="28"/>
        </w:rPr>
        <w:t xml:space="preserve">            </w:t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A82420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В.В. Тихонов</w:t>
      </w:r>
    </w:p>
    <w:p w:rsidR="00041206" w:rsidRPr="00041206" w:rsidRDefault="00041206" w:rsidP="004C72C1">
      <w:pPr>
        <w:ind w:firstLine="5529"/>
        <w:rPr>
          <w:sz w:val="28"/>
          <w:szCs w:val="28"/>
        </w:rPr>
        <w:sectPr w:rsidR="00041206" w:rsidRPr="00041206" w:rsidSect="0019046B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1" w:name="OLE_LINK1"/>
    </w:p>
    <w:bookmarkEnd w:id="1"/>
    <w:p w:rsidR="00294F97" w:rsidRDefault="00294F97" w:rsidP="002B1F11">
      <w:pPr>
        <w:ind w:firstLine="1049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EC6CFB">
        <w:rPr>
          <w:sz w:val="28"/>
          <w:szCs w:val="28"/>
        </w:rPr>
        <w:t>1</w:t>
      </w:r>
      <w:r>
        <w:rPr>
          <w:sz w:val="28"/>
          <w:szCs w:val="28"/>
        </w:rPr>
        <w:t xml:space="preserve"> к постановлению</w:t>
      </w:r>
    </w:p>
    <w:p w:rsidR="00294F97" w:rsidRDefault="00294F97" w:rsidP="002B1F11">
      <w:pPr>
        <w:ind w:firstLine="10490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294F97" w:rsidRDefault="00294F97" w:rsidP="002B1F11">
      <w:pPr>
        <w:ind w:firstLine="10490"/>
        <w:rPr>
          <w:sz w:val="28"/>
          <w:szCs w:val="28"/>
        </w:rPr>
      </w:pPr>
      <w:r>
        <w:rPr>
          <w:sz w:val="28"/>
          <w:szCs w:val="28"/>
        </w:rPr>
        <w:t>от ____________№_______</w:t>
      </w:r>
      <w:r w:rsidR="00FD2D6E">
        <w:rPr>
          <w:sz w:val="28"/>
          <w:szCs w:val="28"/>
        </w:rPr>
        <w:t>____</w:t>
      </w:r>
    </w:p>
    <w:p w:rsidR="00FD2D6E" w:rsidRDefault="00FD2D6E" w:rsidP="00FD2D6E">
      <w:pPr>
        <w:jc w:val="center"/>
        <w:rPr>
          <w:sz w:val="28"/>
          <w:szCs w:val="28"/>
        </w:rPr>
      </w:pPr>
    </w:p>
    <w:p w:rsidR="00766121" w:rsidRDefault="00766121" w:rsidP="004B2AA6">
      <w:pPr>
        <w:ind w:firstLine="13325"/>
        <w:rPr>
          <w:sz w:val="28"/>
          <w:szCs w:val="28"/>
        </w:rPr>
      </w:pPr>
      <w:r w:rsidRPr="00AB053C">
        <w:rPr>
          <w:sz w:val="28"/>
          <w:szCs w:val="28"/>
        </w:rPr>
        <w:t>Таблица 2</w:t>
      </w:r>
    </w:p>
    <w:p w:rsidR="00FF7164" w:rsidRPr="00AB053C" w:rsidRDefault="00FF7164" w:rsidP="004B2AA6">
      <w:pPr>
        <w:ind w:firstLine="13325"/>
        <w:rPr>
          <w:sz w:val="28"/>
          <w:szCs w:val="28"/>
        </w:rPr>
      </w:pPr>
    </w:p>
    <w:p w:rsidR="00766121" w:rsidRPr="00F71958" w:rsidRDefault="00766121" w:rsidP="00766121">
      <w:pPr>
        <w:jc w:val="center"/>
        <w:rPr>
          <w:b/>
          <w:sz w:val="28"/>
          <w:szCs w:val="28"/>
        </w:rPr>
      </w:pPr>
      <w:r w:rsidRPr="00F71958">
        <w:rPr>
          <w:b/>
          <w:sz w:val="28"/>
          <w:szCs w:val="28"/>
        </w:rPr>
        <w:t>Перечень</w:t>
      </w:r>
    </w:p>
    <w:p w:rsidR="00766121" w:rsidRPr="00F71958" w:rsidRDefault="00766121" w:rsidP="00766121">
      <w:pPr>
        <w:jc w:val="center"/>
        <w:rPr>
          <w:b/>
          <w:sz w:val="28"/>
          <w:szCs w:val="28"/>
        </w:rPr>
      </w:pPr>
      <w:r w:rsidRPr="00F71958">
        <w:rPr>
          <w:b/>
          <w:sz w:val="28"/>
          <w:szCs w:val="28"/>
        </w:rPr>
        <w:t>основных мероприятий муниципальной программы</w:t>
      </w:r>
    </w:p>
    <w:p w:rsidR="00766121" w:rsidRDefault="002E1EF1" w:rsidP="00766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66121" w:rsidRPr="00F71958">
        <w:rPr>
          <w:b/>
          <w:sz w:val="28"/>
          <w:szCs w:val="28"/>
        </w:rPr>
        <w:t>Комплекс мероприятий по профилактике правонарушений в городе Нижневартовске на 2015-2020 годы</w:t>
      </w:r>
      <w:r>
        <w:rPr>
          <w:b/>
          <w:sz w:val="28"/>
          <w:szCs w:val="28"/>
        </w:rPr>
        <w:t>"</w:t>
      </w:r>
    </w:p>
    <w:p w:rsidR="00FF7164" w:rsidRDefault="00FF7164" w:rsidP="00766121">
      <w:pPr>
        <w:jc w:val="center"/>
        <w:rPr>
          <w:b/>
          <w:sz w:val="28"/>
          <w:szCs w:val="28"/>
        </w:rPr>
      </w:pPr>
    </w:p>
    <w:tbl>
      <w:tblPr>
        <w:tblpPr w:leftFromText="181" w:rightFromText="181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3402"/>
        <w:gridCol w:w="1134"/>
        <w:gridCol w:w="992"/>
        <w:gridCol w:w="142"/>
        <w:gridCol w:w="850"/>
        <w:gridCol w:w="142"/>
        <w:gridCol w:w="709"/>
        <w:gridCol w:w="283"/>
        <w:gridCol w:w="567"/>
        <w:gridCol w:w="142"/>
        <w:gridCol w:w="709"/>
        <w:gridCol w:w="142"/>
        <w:gridCol w:w="708"/>
        <w:gridCol w:w="142"/>
        <w:gridCol w:w="851"/>
      </w:tblGrid>
      <w:tr w:rsidR="008166C0" w:rsidRPr="00F71958" w:rsidTr="00E60868">
        <w:tc>
          <w:tcPr>
            <w:tcW w:w="534" w:type="dxa"/>
            <w:vMerge w:val="restart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№</w:t>
            </w:r>
          </w:p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260" w:type="dxa"/>
            <w:vMerge w:val="restart"/>
          </w:tcPr>
          <w:p w:rsidR="008166C0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Основные мероприятия</w:t>
            </w:r>
          </w:p>
          <w:p w:rsidR="008166C0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муниципальной программы </w:t>
            </w:r>
          </w:p>
          <w:p w:rsidR="008166C0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(связь мероприятий </w:t>
            </w:r>
          </w:p>
          <w:p w:rsidR="008166C0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с показателями </w:t>
            </w:r>
          </w:p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муниципальной п</w:t>
            </w:r>
            <w:r w:rsidRPr="00F71958">
              <w:rPr>
                <w:b/>
                <w:sz w:val="22"/>
                <w:szCs w:val="22"/>
              </w:rPr>
              <w:t>рограммы)</w:t>
            </w:r>
          </w:p>
        </w:tc>
        <w:tc>
          <w:tcPr>
            <w:tcW w:w="3402" w:type="dxa"/>
            <w:vMerge w:val="restart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Ответственный</w:t>
            </w:r>
          </w:p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исполнитель/</w:t>
            </w:r>
          </w:p>
          <w:p w:rsidR="008166C0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соисполнители </w:t>
            </w:r>
          </w:p>
          <w:p w:rsidR="008166C0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муниципальной </w:t>
            </w:r>
          </w:p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программы</w:t>
            </w:r>
          </w:p>
        </w:tc>
        <w:tc>
          <w:tcPr>
            <w:tcW w:w="1134" w:type="dxa"/>
            <w:vMerge w:val="restart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Источники</w:t>
            </w:r>
          </w:p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6379" w:type="dxa"/>
            <w:gridSpan w:val="13"/>
          </w:tcPr>
          <w:p w:rsidR="008166C0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Финансовые затраты </w:t>
            </w:r>
          </w:p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на реализацию муниципальной программы</w:t>
            </w:r>
          </w:p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(тыс. руб.)</w:t>
            </w:r>
          </w:p>
        </w:tc>
      </w:tr>
      <w:tr w:rsidR="008166C0" w:rsidRPr="00F71958" w:rsidTr="00E60868">
        <w:tc>
          <w:tcPr>
            <w:tcW w:w="534" w:type="dxa"/>
            <w:vMerge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5387" w:type="dxa"/>
            <w:gridSpan w:val="12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в том числе</w:t>
            </w:r>
          </w:p>
        </w:tc>
      </w:tr>
      <w:tr w:rsidR="008166C0" w:rsidRPr="00F71958" w:rsidTr="00E60868">
        <w:trPr>
          <w:trHeight w:val="130"/>
        </w:trPr>
        <w:tc>
          <w:tcPr>
            <w:tcW w:w="534" w:type="dxa"/>
            <w:vMerge/>
            <w:vAlign w:val="center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2015</w:t>
            </w:r>
          </w:p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2016</w:t>
            </w:r>
          </w:p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850" w:type="dxa"/>
            <w:gridSpan w:val="2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2017</w:t>
            </w:r>
          </w:p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2018</w:t>
            </w:r>
          </w:p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850" w:type="dxa"/>
            <w:gridSpan w:val="2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2019</w:t>
            </w:r>
          </w:p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3" w:type="dxa"/>
            <w:gridSpan w:val="2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2020</w:t>
            </w:r>
          </w:p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</w:tr>
      <w:tr w:rsidR="008166C0" w:rsidRPr="00F71958" w:rsidTr="00E60868">
        <w:trPr>
          <w:trHeight w:val="127"/>
        </w:trPr>
        <w:tc>
          <w:tcPr>
            <w:tcW w:w="534" w:type="dxa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gridSpan w:val="2"/>
            <w:vAlign w:val="center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11</w:t>
            </w:r>
          </w:p>
        </w:tc>
      </w:tr>
      <w:tr w:rsidR="008166C0" w:rsidRPr="00F71958" w:rsidTr="00E60868">
        <w:trPr>
          <w:trHeight w:val="543"/>
        </w:trPr>
        <w:tc>
          <w:tcPr>
            <w:tcW w:w="14709" w:type="dxa"/>
            <w:gridSpan w:val="17"/>
          </w:tcPr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Цель: </w:t>
            </w:r>
            <w:r>
              <w:rPr>
                <w:b/>
                <w:sz w:val="22"/>
                <w:szCs w:val="22"/>
              </w:rPr>
              <w:t>с</w:t>
            </w:r>
            <w:r w:rsidRPr="00F71958">
              <w:rPr>
                <w:b/>
                <w:sz w:val="22"/>
                <w:szCs w:val="22"/>
              </w:rPr>
              <w:t>овершенствование системы профилактики правонарушений, связанных с нарушением общественного порядка</w:t>
            </w:r>
          </w:p>
          <w:p w:rsidR="008166C0" w:rsidRPr="00F71958" w:rsidRDefault="008166C0" w:rsidP="00E6086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и безопасности дорожного движения, повышение уровня правовой культуры граждан</w:t>
            </w:r>
          </w:p>
        </w:tc>
      </w:tr>
      <w:tr w:rsidR="008166C0" w:rsidRPr="00F71958" w:rsidTr="00E60868">
        <w:trPr>
          <w:trHeight w:val="268"/>
        </w:trPr>
        <w:tc>
          <w:tcPr>
            <w:tcW w:w="14709" w:type="dxa"/>
            <w:gridSpan w:val="17"/>
          </w:tcPr>
          <w:p w:rsidR="008166C0" w:rsidRPr="00F71958" w:rsidRDefault="008166C0" w:rsidP="00186EA4">
            <w:pPr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Задача 1. Профилактика правонарушений среди несовершеннолетних и молодежи. Повышение эффективности системы профилактики антиобщественного поведения несовершеннолетних</w:t>
            </w:r>
          </w:p>
        </w:tc>
      </w:tr>
      <w:tr w:rsidR="008166C0" w:rsidRPr="00186EA4" w:rsidTr="00E60868">
        <w:trPr>
          <w:trHeight w:val="559"/>
        </w:trPr>
        <w:tc>
          <w:tcPr>
            <w:tcW w:w="534" w:type="dxa"/>
            <w:vMerge w:val="restart"/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1.1.</w:t>
            </w:r>
          </w:p>
        </w:tc>
        <w:tc>
          <w:tcPr>
            <w:tcW w:w="3260" w:type="dxa"/>
            <w:vMerge w:val="restart"/>
          </w:tcPr>
          <w:p w:rsidR="008166C0" w:rsidRPr="00186EA4" w:rsidRDefault="008166C0" w:rsidP="00E60868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Проведение обучающих семинаров, тренингов и конференций по профилактике правонарушений (показатели 1, 2)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8166C0" w:rsidRPr="00186EA4" w:rsidRDefault="008166C0" w:rsidP="00E60868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бюджетное учреждение </w:t>
            </w:r>
            <w:r w:rsidR="002E1EF1"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>Центр развития образования</w:t>
            </w:r>
            <w:r w:rsidR="002E1EF1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1 800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300</w:t>
            </w:r>
          </w:p>
        </w:tc>
      </w:tr>
      <w:tr w:rsidR="008166C0" w:rsidRPr="00186EA4" w:rsidTr="00E60868">
        <w:trPr>
          <w:trHeight w:val="13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отдел по вопросам общественной безопасности администрации  города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1 000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300</w:t>
            </w:r>
          </w:p>
        </w:tc>
      </w:tr>
      <w:tr w:rsidR="008166C0" w:rsidRPr="00186EA4" w:rsidTr="00E60868">
        <w:trPr>
          <w:trHeight w:val="357"/>
        </w:trPr>
        <w:tc>
          <w:tcPr>
            <w:tcW w:w="534" w:type="dxa"/>
            <w:vMerge w:val="restart"/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1.2.</w:t>
            </w:r>
          </w:p>
        </w:tc>
        <w:tc>
          <w:tcPr>
            <w:tcW w:w="3260" w:type="dxa"/>
            <w:vMerge w:val="restart"/>
          </w:tcPr>
          <w:p w:rsidR="00936AB4" w:rsidRDefault="008166C0" w:rsidP="008166C0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Мероприятия по профилактике правонарушений среди несовершеннолетних </w:t>
            </w:r>
          </w:p>
          <w:p w:rsidR="008166C0" w:rsidRPr="00186EA4" w:rsidRDefault="0029633E" w:rsidP="002963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(показатели 1, 2</w:t>
            </w:r>
            <w:r w:rsidR="008166C0" w:rsidRPr="00186EA4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8166C0" w:rsidRPr="00186EA4" w:rsidRDefault="008166C0" w:rsidP="00E60868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бюджетное учреждение </w:t>
            </w:r>
            <w:r w:rsidR="002E1EF1"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>Центр развития  образования</w:t>
            </w:r>
            <w:r w:rsidR="002E1EF1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85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85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85</w:t>
            </w:r>
          </w:p>
        </w:tc>
      </w:tr>
      <w:tr w:rsidR="008166C0" w:rsidRPr="00186EA4" w:rsidTr="008166C0">
        <w:tc>
          <w:tcPr>
            <w:tcW w:w="534" w:type="dxa"/>
            <w:vMerge/>
            <w:vAlign w:val="center"/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166C0" w:rsidRPr="00186EA4" w:rsidRDefault="008166C0" w:rsidP="00E608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166C0" w:rsidRPr="00186EA4" w:rsidRDefault="008166C0" w:rsidP="00E60868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управление по социальной           и молодежной политике администрации города;</w:t>
            </w:r>
          </w:p>
          <w:p w:rsidR="008166C0" w:rsidRPr="00186EA4" w:rsidRDefault="008166C0" w:rsidP="00E60868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автономное учреждение города Нижневартовска </w:t>
            </w:r>
            <w:r w:rsidR="002E1EF1"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>Молодежный центр</w:t>
            </w:r>
            <w:r w:rsidR="002E1EF1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638</w:t>
            </w:r>
          </w:p>
        </w:tc>
        <w:tc>
          <w:tcPr>
            <w:tcW w:w="992" w:type="dxa"/>
            <w:gridSpan w:val="2"/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gridSpan w:val="2"/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</w:t>
            </w:r>
          </w:p>
        </w:tc>
        <w:tc>
          <w:tcPr>
            <w:tcW w:w="850" w:type="dxa"/>
            <w:gridSpan w:val="2"/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132</w:t>
            </w:r>
          </w:p>
        </w:tc>
        <w:tc>
          <w:tcPr>
            <w:tcW w:w="851" w:type="dxa"/>
            <w:gridSpan w:val="2"/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132</w:t>
            </w:r>
          </w:p>
        </w:tc>
        <w:tc>
          <w:tcPr>
            <w:tcW w:w="850" w:type="dxa"/>
            <w:gridSpan w:val="2"/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132</w:t>
            </w:r>
          </w:p>
        </w:tc>
        <w:tc>
          <w:tcPr>
            <w:tcW w:w="993" w:type="dxa"/>
            <w:gridSpan w:val="2"/>
          </w:tcPr>
          <w:p w:rsidR="008166C0" w:rsidRPr="00186EA4" w:rsidRDefault="008166C0" w:rsidP="00E6086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132</w:t>
            </w:r>
          </w:p>
        </w:tc>
      </w:tr>
      <w:tr w:rsidR="008166C0" w:rsidRPr="00186EA4" w:rsidTr="00E60868">
        <w:tc>
          <w:tcPr>
            <w:tcW w:w="534" w:type="dxa"/>
            <w:vMerge w:val="restart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1.3.</w:t>
            </w:r>
          </w:p>
        </w:tc>
        <w:tc>
          <w:tcPr>
            <w:tcW w:w="3260" w:type="dxa"/>
            <w:vMerge w:val="restart"/>
          </w:tcPr>
          <w:p w:rsidR="00936AB4" w:rsidRPr="00936AB4" w:rsidRDefault="008166C0" w:rsidP="008166C0">
            <w:pPr>
              <w:jc w:val="both"/>
              <w:rPr>
                <w:sz w:val="22"/>
                <w:szCs w:val="22"/>
              </w:rPr>
            </w:pPr>
            <w:r w:rsidRPr="00936AB4">
              <w:rPr>
                <w:sz w:val="22"/>
                <w:szCs w:val="22"/>
              </w:rPr>
              <w:t xml:space="preserve">Материально-техническое оснащение мест проведения массовых мероприятий </w:t>
            </w:r>
          </w:p>
          <w:p w:rsidR="008166C0" w:rsidRPr="00186EA4" w:rsidRDefault="008166C0" w:rsidP="008166C0">
            <w:pPr>
              <w:jc w:val="both"/>
              <w:rPr>
                <w:sz w:val="22"/>
                <w:szCs w:val="22"/>
              </w:rPr>
            </w:pPr>
            <w:r w:rsidRPr="00936AB4">
              <w:rPr>
                <w:sz w:val="22"/>
                <w:szCs w:val="22"/>
              </w:rPr>
              <w:t>(показатели 3, 8)</w:t>
            </w:r>
          </w:p>
        </w:tc>
        <w:tc>
          <w:tcPr>
            <w:tcW w:w="3402" w:type="dxa"/>
          </w:tcPr>
          <w:p w:rsidR="008166C0" w:rsidRPr="00186EA4" w:rsidRDefault="008166C0" w:rsidP="008166C0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бюджетное учреждение </w:t>
            </w:r>
            <w:r w:rsidR="002E1EF1"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>Дворец искусств</w:t>
            </w:r>
            <w:r w:rsidR="002E1EF1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</w:tr>
      <w:tr w:rsidR="008166C0" w:rsidRPr="00186EA4" w:rsidTr="008166C0">
        <w:tc>
          <w:tcPr>
            <w:tcW w:w="534" w:type="dxa"/>
            <w:vMerge/>
            <w:vAlign w:val="center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166C0" w:rsidRPr="00186EA4" w:rsidRDefault="008166C0" w:rsidP="008166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166C0" w:rsidRPr="00186EA4" w:rsidRDefault="008166C0" w:rsidP="008166C0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бюджетное учреждение </w:t>
            </w:r>
            <w:r w:rsidR="002E1EF1"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 xml:space="preserve">Дворец культуры </w:t>
            </w:r>
            <w:r w:rsidR="002E1EF1"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>Октябрь</w:t>
            </w:r>
            <w:r w:rsidR="002E1EF1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</w:tr>
      <w:tr w:rsidR="008166C0" w:rsidRPr="00186EA4" w:rsidTr="00E60868">
        <w:tc>
          <w:tcPr>
            <w:tcW w:w="534" w:type="dxa"/>
            <w:vAlign w:val="center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:rsidR="008166C0" w:rsidRPr="00186EA4" w:rsidRDefault="008166C0" w:rsidP="008166C0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1</w:t>
            </w:r>
          </w:p>
        </w:tc>
        <w:tc>
          <w:tcPr>
            <w:tcW w:w="1134" w:type="dxa"/>
          </w:tcPr>
          <w:p w:rsidR="008166C0" w:rsidRPr="00186EA4" w:rsidRDefault="008166C0" w:rsidP="008166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186EA4" w:rsidRDefault="003772D7" w:rsidP="003772D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8166C0" w:rsidRPr="00186EA4">
              <w:rPr>
                <w:b/>
                <w:sz w:val="22"/>
                <w:szCs w:val="22"/>
              </w:rPr>
              <w:t xml:space="preserve"> 038</w:t>
            </w:r>
          </w:p>
        </w:tc>
        <w:tc>
          <w:tcPr>
            <w:tcW w:w="992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685</w:t>
            </w:r>
          </w:p>
        </w:tc>
        <w:tc>
          <w:tcPr>
            <w:tcW w:w="851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485</w:t>
            </w:r>
          </w:p>
        </w:tc>
        <w:tc>
          <w:tcPr>
            <w:tcW w:w="850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851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717</w:t>
            </w:r>
          </w:p>
        </w:tc>
        <w:tc>
          <w:tcPr>
            <w:tcW w:w="850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517</w:t>
            </w:r>
          </w:p>
        </w:tc>
        <w:tc>
          <w:tcPr>
            <w:tcW w:w="993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817</w:t>
            </w:r>
          </w:p>
        </w:tc>
      </w:tr>
      <w:tr w:rsidR="008166C0" w:rsidRPr="00186EA4" w:rsidTr="00E60868">
        <w:tc>
          <w:tcPr>
            <w:tcW w:w="14709" w:type="dxa"/>
            <w:gridSpan w:val="17"/>
            <w:vAlign w:val="center"/>
          </w:tcPr>
          <w:p w:rsidR="008166C0" w:rsidRPr="00186EA4" w:rsidRDefault="008166C0" w:rsidP="00186EA4">
            <w:pPr>
              <w:ind w:right="-108"/>
              <w:jc w:val="center"/>
              <w:rPr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Задача 2. Совершенствование информационного и методического обеспечения профилактики правонарушений, повышение правосознания и уровня правовой культуры граждан</w:t>
            </w:r>
          </w:p>
        </w:tc>
      </w:tr>
      <w:tr w:rsidR="008166C0" w:rsidRPr="00186EA4" w:rsidTr="00E60868">
        <w:tc>
          <w:tcPr>
            <w:tcW w:w="534" w:type="dxa"/>
            <w:vMerge w:val="restart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2.1.</w:t>
            </w:r>
          </w:p>
        </w:tc>
        <w:tc>
          <w:tcPr>
            <w:tcW w:w="3260" w:type="dxa"/>
            <w:vMerge w:val="restart"/>
          </w:tcPr>
          <w:p w:rsidR="008166C0" w:rsidRPr="00EF06BD" w:rsidRDefault="008166C0" w:rsidP="008166C0">
            <w:pPr>
              <w:jc w:val="both"/>
              <w:rPr>
                <w:sz w:val="22"/>
                <w:szCs w:val="22"/>
              </w:rPr>
            </w:pPr>
            <w:r w:rsidRPr="00EF06BD">
              <w:rPr>
                <w:sz w:val="22"/>
                <w:szCs w:val="22"/>
              </w:rPr>
              <w:t>Организация информационного сопровождения мероприятий  по профилактике правонарушений (показатели 1, 2)</w:t>
            </w:r>
          </w:p>
        </w:tc>
        <w:tc>
          <w:tcPr>
            <w:tcW w:w="3402" w:type="dxa"/>
          </w:tcPr>
          <w:p w:rsidR="008166C0" w:rsidRPr="00186EA4" w:rsidRDefault="008166C0" w:rsidP="008166C0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управление по информационной политике администрации города</w:t>
            </w:r>
          </w:p>
        </w:tc>
        <w:tc>
          <w:tcPr>
            <w:tcW w:w="1134" w:type="dxa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4 350</w:t>
            </w:r>
          </w:p>
        </w:tc>
        <w:tc>
          <w:tcPr>
            <w:tcW w:w="992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600</w:t>
            </w:r>
          </w:p>
        </w:tc>
        <w:tc>
          <w:tcPr>
            <w:tcW w:w="851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650</w:t>
            </w:r>
          </w:p>
        </w:tc>
        <w:tc>
          <w:tcPr>
            <w:tcW w:w="850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700</w:t>
            </w:r>
          </w:p>
        </w:tc>
        <w:tc>
          <w:tcPr>
            <w:tcW w:w="851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750</w:t>
            </w:r>
          </w:p>
        </w:tc>
        <w:tc>
          <w:tcPr>
            <w:tcW w:w="850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850</w:t>
            </w:r>
          </w:p>
        </w:tc>
      </w:tr>
      <w:tr w:rsidR="008166C0" w:rsidRPr="00186EA4" w:rsidTr="00E60868">
        <w:tc>
          <w:tcPr>
            <w:tcW w:w="534" w:type="dxa"/>
            <w:vMerge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166C0" w:rsidRPr="00186EA4" w:rsidRDefault="008166C0" w:rsidP="008166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166C0" w:rsidRPr="00186EA4" w:rsidRDefault="008166C0" w:rsidP="008166C0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отдел по вопросам общественной безопасности администрации  города</w:t>
            </w:r>
          </w:p>
        </w:tc>
        <w:tc>
          <w:tcPr>
            <w:tcW w:w="1134" w:type="dxa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</w:t>
            </w:r>
          </w:p>
        </w:tc>
        <w:tc>
          <w:tcPr>
            <w:tcW w:w="993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</w:t>
            </w:r>
          </w:p>
        </w:tc>
      </w:tr>
      <w:tr w:rsidR="008166C0" w:rsidRPr="00186EA4" w:rsidTr="008166C0">
        <w:tc>
          <w:tcPr>
            <w:tcW w:w="534" w:type="dxa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2.2.</w:t>
            </w:r>
          </w:p>
        </w:tc>
        <w:tc>
          <w:tcPr>
            <w:tcW w:w="3260" w:type="dxa"/>
          </w:tcPr>
          <w:p w:rsidR="00936AB4" w:rsidRDefault="008166C0" w:rsidP="008166C0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Проведение социологических исследований </w:t>
            </w:r>
          </w:p>
          <w:p w:rsidR="008166C0" w:rsidRPr="00186EA4" w:rsidRDefault="008166C0" w:rsidP="008166C0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(показатели 1, 2, 8)</w:t>
            </w:r>
          </w:p>
        </w:tc>
        <w:tc>
          <w:tcPr>
            <w:tcW w:w="3402" w:type="dxa"/>
          </w:tcPr>
          <w:p w:rsidR="008166C0" w:rsidRPr="00186EA4" w:rsidRDefault="008166C0" w:rsidP="008166C0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управление по информационной политике администрации города</w:t>
            </w:r>
          </w:p>
        </w:tc>
        <w:tc>
          <w:tcPr>
            <w:tcW w:w="1134" w:type="dxa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</w:t>
            </w:r>
          </w:p>
        </w:tc>
      </w:tr>
      <w:tr w:rsidR="008166C0" w:rsidRPr="00186EA4" w:rsidTr="001A3460">
        <w:tc>
          <w:tcPr>
            <w:tcW w:w="534" w:type="dxa"/>
          </w:tcPr>
          <w:p w:rsidR="008166C0" w:rsidRPr="00186EA4" w:rsidRDefault="008166C0" w:rsidP="008166C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:rsidR="008166C0" w:rsidRPr="00186EA4" w:rsidRDefault="008166C0" w:rsidP="008166C0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2</w:t>
            </w:r>
          </w:p>
        </w:tc>
        <w:tc>
          <w:tcPr>
            <w:tcW w:w="1134" w:type="dxa"/>
          </w:tcPr>
          <w:p w:rsidR="008166C0" w:rsidRPr="00186EA4" w:rsidRDefault="008166C0" w:rsidP="008166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186EA4" w:rsidRDefault="008166C0" w:rsidP="008166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4 700</w:t>
            </w:r>
          </w:p>
        </w:tc>
        <w:tc>
          <w:tcPr>
            <w:tcW w:w="992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600</w:t>
            </w:r>
          </w:p>
        </w:tc>
        <w:tc>
          <w:tcPr>
            <w:tcW w:w="851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700</w:t>
            </w:r>
          </w:p>
        </w:tc>
        <w:tc>
          <w:tcPr>
            <w:tcW w:w="850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750</w:t>
            </w:r>
          </w:p>
        </w:tc>
        <w:tc>
          <w:tcPr>
            <w:tcW w:w="851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850</w:t>
            </w:r>
          </w:p>
        </w:tc>
        <w:tc>
          <w:tcPr>
            <w:tcW w:w="850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850</w:t>
            </w:r>
          </w:p>
        </w:tc>
        <w:tc>
          <w:tcPr>
            <w:tcW w:w="993" w:type="dxa"/>
            <w:gridSpan w:val="2"/>
          </w:tcPr>
          <w:p w:rsidR="008166C0" w:rsidRPr="00186EA4" w:rsidRDefault="008166C0" w:rsidP="008166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950</w:t>
            </w:r>
          </w:p>
        </w:tc>
      </w:tr>
      <w:tr w:rsidR="001A3460" w:rsidRPr="00186EA4" w:rsidTr="00E60868">
        <w:tc>
          <w:tcPr>
            <w:tcW w:w="14709" w:type="dxa"/>
            <w:gridSpan w:val="17"/>
          </w:tcPr>
          <w:p w:rsidR="00FF7164" w:rsidRDefault="009A0E6B" w:rsidP="007D6432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 xml:space="preserve">Задача 3. Создание условий для деятельности добровольных формирований населения </w:t>
            </w:r>
          </w:p>
          <w:p w:rsidR="00FF7164" w:rsidRPr="00186EA4" w:rsidRDefault="009A0E6B" w:rsidP="00FF716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по охране общественного порядка</w:t>
            </w:r>
          </w:p>
        </w:tc>
      </w:tr>
      <w:tr w:rsidR="009A0E6B" w:rsidRPr="00186EA4" w:rsidTr="001A3460">
        <w:tc>
          <w:tcPr>
            <w:tcW w:w="534" w:type="dxa"/>
            <w:vMerge w:val="restart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3.1.</w:t>
            </w:r>
          </w:p>
        </w:tc>
        <w:tc>
          <w:tcPr>
            <w:tcW w:w="3260" w:type="dxa"/>
            <w:vMerge w:val="restart"/>
          </w:tcPr>
          <w:p w:rsidR="00936AB4" w:rsidRDefault="009A0E6B" w:rsidP="008166C0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Создание условий для деятельности народных дружин </w:t>
            </w:r>
          </w:p>
          <w:p w:rsidR="009A0E6B" w:rsidRPr="00186EA4" w:rsidRDefault="009A0E6B" w:rsidP="009A0E6B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(показатели 3, 5, 8)</w:t>
            </w:r>
          </w:p>
        </w:tc>
        <w:tc>
          <w:tcPr>
            <w:tcW w:w="3402" w:type="dxa"/>
            <w:vMerge w:val="restart"/>
          </w:tcPr>
          <w:p w:rsidR="009A0E6B" w:rsidRPr="00186EA4" w:rsidRDefault="009A0E6B" w:rsidP="009A0E6B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отдел по вопросам общественной безопасности администрации  города</w:t>
            </w:r>
          </w:p>
        </w:tc>
        <w:tc>
          <w:tcPr>
            <w:tcW w:w="1134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4 160,4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553,3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764,1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743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700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700</w:t>
            </w:r>
          </w:p>
        </w:tc>
        <w:tc>
          <w:tcPr>
            <w:tcW w:w="993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700</w:t>
            </w:r>
          </w:p>
        </w:tc>
      </w:tr>
      <w:tr w:rsidR="009A0E6B" w:rsidRPr="00186EA4" w:rsidTr="009A0E6B">
        <w:tc>
          <w:tcPr>
            <w:tcW w:w="534" w:type="dxa"/>
            <w:vMerge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окружной</w:t>
            </w:r>
          </w:p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1 387,8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282,7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463,7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192,6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149,6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149,6</w:t>
            </w:r>
          </w:p>
        </w:tc>
        <w:tc>
          <w:tcPr>
            <w:tcW w:w="993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149,6</w:t>
            </w:r>
          </w:p>
        </w:tc>
      </w:tr>
      <w:tr w:rsidR="009A0E6B" w:rsidRPr="00186EA4" w:rsidTr="009A0E6B">
        <w:tc>
          <w:tcPr>
            <w:tcW w:w="534" w:type="dxa"/>
            <w:vMerge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2 772,6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270,6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300,4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550,4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550,4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550,4</w:t>
            </w:r>
          </w:p>
        </w:tc>
        <w:tc>
          <w:tcPr>
            <w:tcW w:w="993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550,4</w:t>
            </w:r>
          </w:p>
        </w:tc>
      </w:tr>
      <w:tr w:rsidR="009A0E6B" w:rsidRPr="00186EA4" w:rsidTr="00E60868">
        <w:tc>
          <w:tcPr>
            <w:tcW w:w="534" w:type="dxa"/>
            <w:vMerge w:val="restart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vMerge w:val="restart"/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3</w:t>
            </w:r>
          </w:p>
        </w:tc>
        <w:tc>
          <w:tcPr>
            <w:tcW w:w="1134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4 160,4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553,3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764,1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743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700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700</w:t>
            </w:r>
          </w:p>
        </w:tc>
        <w:tc>
          <w:tcPr>
            <w:tcW w:w="993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700</w:t>
            </w:r>
          </w:p>
        </w:tc>
      </w:tr>
      <w:tr w:rsidR="009A0E6B" w:rsidRPr="00186EA4" w:rsidTr="00E60868">
        <w:tc>
          <w:tcPr>
            <w:tcW w:w="534" w:type="dxa"/>
            <w:vMerge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vMerge/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992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1 387,8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282,7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463,7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192,6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149,6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149,6</w:t>
            </w:r>
          </w:p>
        </w:tc>
        <w:tc>
          <w:tcPr>
            <w:tcW w:w="993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149,6</w:t>
            </w:r>
          </w:p>
        </w:tc>
      </w:tr>
      <w:tr w:rsidR="009A0E6B" w:rsidRPr="00186EA4" w:rsidTr="00E60868">
        <w:tc>
          <w:tcPr>
            <w:tcW w:w="534" w:type="dxa"/>
            <w:vMerge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vMerge/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2 772,6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270,6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300,4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550,4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550,4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550,4</w:t>
            </w:r>
          </w:p>
        </w:tc>
        <w:tc>
          <w:tcPr>
            <w:tcW w:w="993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550,4</w:t>
            </w:r>
          </w:p>
        </w:tc>
      </w:tr>
      <w:tr w:rsidR="009A0E6B" w:rsidRPr="00186EA4" w:rsidTr="00E60868">
        <w:tc>
          <w:tcPr>
            <w:tcW w:w="14709" w:type="dxa"/>
            <w:gridSpan w:val="17"/>
          </w:tcPr>
          <w:p w:rsidR="009A0E6B" w:rsidRPr="00186EA4" w:rsidRDefault="009A0E6B" w:rsidP="002B1F11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lastRenderedPageBreak/>
              <w:t>Задача 4. Формирование устойчивых стереотипов соблюдения правил дорожного движения и поведения на дорогах в целях профилактики детского дорожного травматизма</w:t>
            </w:r>
          </w:p>
        </w:tc>
      </w:tr>
      <w:tr w:rsidR="009A0E6B" w:rsidRPr="00186EA4" w:rsidTr="00FF7164">
        <w:tc>
          <w:tcPr>
            <w:tcW w:w="534" w:type="dxa"/>
            <w:vMerge w:val="restart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4.1.</w:t>
            </w:r>
          </w:p>
        </w:tc>
        <w:tc>
          <w:tcPr>
            <w:tcW w:w="3260" w:type="dxa"/>
            <w:vMerge w:val="restart"/>
          </w:tcPr>
          <w:p w:rsidR="009A0E6B" w:rsidRPr="00EF06BD" w:rsidRDefault="009A0E6B" w:rsidP="009A0E6B">
            <w:pPr>
              <w:jc w:val="both"/>
              <w:rPr>
                <w:sz w:val="22"/>
                <w:szCs w:val="22"/>
              </w:rPr>
            </w:pPr>
            <w:r w:rsidRPr="00EF06BD">
              <w:rPr>
                <w:sz w:val="22"/>
                <w:szCs w:val="22"/>
              </w:rPr>
              <w:t>Совершенствование системы профилактики правонарушений, связанных с нарушением безопасности дорожного движения (показатель 6)</w:t>
            </w:r>
          </w:p>
        </w:tc>
        <w:tc>
          <w:tcPr>
            <w:tcW w:w="3402" w:type="dxa"/>
          </w:tcPr>
          <w:p w:rsidR="009A0E6B" w:rsidRPr="00186EA4" w:rsidRDefault="009A0E6B" w:rsidP="009A0E6B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134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</w:t>
            </w:r>
          </w:p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бюджет</w:t>
            </w:r>
          </w:p>
        </w:tc>
        <w:tc>
          <w:tcPr>
            <w:tcW w:w="1134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</w:p>
        </w:tc>
      </w:tr>
      <w:tr w:rsidR="009A0E6B" w:rsidRPr="00186EA4" w:rsidTr="00FF7164">
        <w:tc>
          <w:tcPr>
            <w:tcW w:w="534" w:type="dxa"/>
            <w:vMerge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9A0E6B" w:rsidRPr="00186EA4" w:rsidRDefault="009A0E6B" w:rsidP="009A0E6B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бюджетное учреждение </w:t>
            </w:r>
            <w:r w:rsidR="002E1EF1"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>Центр развития   образования</w:t>
            </w:r>
            <w:r w:rsidR="002E1EF1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</w:t>
            </w:r>
          </w:p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бюджет</w:t>
            </w:r>
          </w:p>
        </w:tc>
        <w:tc>
          <w:tcPr>
            <w:tcW w:w="1134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18 810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4 710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2 820</w:t>
            </w:r>
          </w:p>
        </w:tc>
        <w:tc>
          <w:tcPr>
            <w:tcW w:w="709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2 820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2 820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2 820</w:t>
            </w:r>
          </w:p>
        </w:tc>
        <w:tc>
          <w:tcPr>
            <w:tcW w:w="851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2 820</w:t>
            </w:r>
          </w:p>
        </w:tc>
      </w:tr>
      <w:tr w:rsidR="009A0E6B" w:rsidRPr="00186EA4" w:rsidTr="00FF7164">
        <w:tc>
          <w:tcPr>
            <w:tcW w:w="534" w:type="dxa"/>
            <w:vMerge w:val="restart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4.2.</w:t>
            </w:r>
          </w:p>
        </w:tc>
        <w:tc>
          <w:tcPr>
            <w:tcW w:w="3260" w:type="dxa"/>
            <w:vMerge w:val="restart"/>
          </w:tcPr>
          <w:p w:rsidR="009A0E6B" w:rsidRPr="002B1F11" w:rsidRDefault="009A0E6B" w:rsidP="009A0E6B">
            <w:pPr>
              <w:jc w:val="both"/>
              <w:rPr>
                <w:sz w:val="22"/>
                <w:szCs w:val="22"/>
              </w:rPr>
            </w:pPr>
            <w:r w:rsidRPr="002B1F11">
              <w:rPr>
                <w:sz w:val="22"/>
                <w:szCs w:val="22"/>
              </w:rPr>
              <w:t xml:space="preserve">Обеспечение функционирования и развития систем видеонаблюдения с целью повышения безопасности дорожного движения, информирования населения (показатель </w:t>
            </w:r>
            <w:r w:rsidR="00D37E54">
              <w:rPr>
                <w:sz w:val="22"/>
                <w:szCs w:val="22"/>
              </w:rPr>
              <w:t>4,</w:t>
            </w:r>
            <w:r w:rsidRPr="002B1F11">
              <w:rPr>
                <w:sz w:val="22"/>
                <w:szCs w:val="22"/>
              </w:rPr>
              <w:t>7)</w:t>
            </w:r>
          </w:p>
        </w:tc>
        <w:tc>
          <w:tcPr>
            <w:tcW w:w="3402" w:type="dxa"/>
            <w:vMerge w:val="restart"/>
          </w:tcPr>
          <w:p w:rsidR="009A0E6B" w:rsidRPr="00186EA4" w:rsidRDefault="009A0E6B" w:rsidP="009A0E6B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казенное учреждение города Нижневартовска </w:t>
            </w:r>
            <w:r w:rsidR="002E1EF1"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>Управление по делам гражданской обороны и чрезвычайным ситуациям</w:t>
            </w:r>
            <w:r w:rsidR="002E1EF1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gridSpan w:val="2"/>
          </w:tcPr>
          <w:p w:rsidR="009A0E6B" w:rsidRPr="00186EA4" w:rsidRDefault="009A0E6B" w:rsidP="003772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15 </w:t>
            </w:r>
            <w:r w:rsidR="003772D7">
              <w:rPr>
                <w:sz w:val="22"/>
                <w:szCs w:val="22"/>
              </w:rPr>
              <w:t>956</w:t>
            </w:r>
            <w:r w:rsidRPr="00186EA4">
              <w:rPr>
                <w:sz w:val="22"/>
                <w:szCs w:val="22"/>
              </w:rPr>
              <w:t>,57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9 352,7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3772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6 </w:t>
            </w:r>
            <w:r w:rsidR="003772D7">
              <w:rPr>
                <w:sz w:val="22"/>
                <w:szCs w:val="22"/>
              </w:rPr>
              <w:t>603</w:t>
            </w:r>
            <w:r w:rsidRPr="00186EA4">
              <w:rPr>
                <w:sz w:val="22"/>
                <w:szCs w:val="22"/>
              </w:rPr>
              <w:t>,87</w:t>
            </w:r>
          </w:p>
        </w:tc>
        <w:tc>
          <w:tcPr>
            <w:tcW w:w="709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</w:tr>
      <w:tr w:rsidR="009A0E6B" w:rsidRPr="00186EA4" w:rsidTr="00FF7164">
        <w:tc>
          <w:tcPr>
            <w:tcW w:w="534" w:type="dxa"/>
            <w:vMerge/>
            <w:vAlign w:val="center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134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11 907,36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7 482,16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4 425,2</w:t>
            </w:r>
          </w:p>
        </w:tc>
        <w:tc>
          <w:tcPr>
            <w:tcW w:w="709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</w:tr>
      <w:tr w:rsidR="009A0E6B" w:rsidRPr="00186EA4" w:rsidTr="00FF7164">
        <w:tc>
          <w:tcPr>
            <w:tcW w:w="534" w:type="dxa"/>
            <w:vMerge/>
            <w:vAlign w:val="center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gridSpan w:val="2"/>
          </w:tcPr>
          <w:p w:rsidR="009A0E6B" w:rsidRPr="00186EA4" w:rsidRDefault="003772D7" w:rsidP="003772D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4 049</w:t>
            </w:r>
            <w:r w:rsidR="009A0E6B" w:rsidRPr="00186EA4">
              <w:rPr>
                <w:sz w:val="22"/>
                <w:szCs w:val="22"/>
              </w:rPr>
              <w:t>,21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1 870,54</w:t>
            </w:r>
          </w:p>
        </w:tc>
        <w:tc>
          <w:tcPr>
            <w:tcW w:w="992" w:type="dxa"/>
            <w:gridSpan w:val="2"/>
          </w:tcPr>
          <w:p w:rsidR="009A0E6B" w:rsidRPr="00186EA4" w:rsidRDefault="003772D7" w:rsidP="003772D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2 178</w:t>
            </w:r>
            <w:r w:rsidR="009A0E6B" w:rsidRPr="00186EA4">
              <w:rPr>
                <w:sz w:val="22"/>
                <w:szCs w:val="22"/>
              </w:rPr>
              <w:t>,67</w:t>
            </w:r>
          </w:p>
        </w:tc>
        <w:tc>
          <w:tcPr>
            <w:tcW w:w="709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-</w:t>
            </w:r>
          </w:p>
        </w:tc>
      </w:tr>
      <w:tr w:rsidR="009A0E6B" w:rsidRPr="00186EA4" w:rsidTr="00FF7164">
        <w:tc>
          <w:tcPr>
            <w:tcW w:w="534" w:type="dxa"/>
            <w:vMerge w:val="restart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vMerge w:val="restart"/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4</w:t>
            </w:r>
          </w:p>
        </w:tc>
        <w:tc>
          <w:tcPr>
            <w:tcW w:w="1134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gridSpan w:val="2"/>
          </w:tcPr>
          <w:p w:rsidR="009A0E6B" w:rsidRPr="00186EA4" w:rsidRDefault="009A0E6B" w:rsidP="003772D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 xml:space="preserve">35 </w:t>
            </w:r>
            <w:r w:rsidR="003772D7">
              <w:rPr>
                <w:b/>
                <w:sz w:val="22"/>
                <w:szCs w:val="22"/>
              </w:rPr>
              <w:t>366</w:t>
            </w:r>
            <w:r w:rsidRPr="00186EA4">
              <w:rPr>
                <w:b/>
                <w:sz w:val="22"/>
                <w:szCs w:val="22"/>
              </w:rPr>
              <w:t>,57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186EA4">
              <w:rPr>
                <w:b/>
                <w:sz w:val="22"/>
                <w:szCs w:val="22"/>
              </w:rPr>
              <w:t>14 162,7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3772D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9 </w:t>
            </w:r>
            <w:r w:rsidR="003772D7">
              <w:rPr>
                <w:b/>
                <w:sz w:val="22"/>
                <w:szCs w:val="22"/>
              </w:rPr>
              <w:t>523</w:t>
            </w:r>
            <w:r w:rsidRPr="00186EA4">
              <w:rPr>
                <w:b/>
                <w:sz w:val="22"/>
                <w:szCs w:val="22"/>
              </w:rPr>
              <w:t>,87</w:t>
            </w:r>
          </w:p>
        </w:tc>
        <w:tc>
          <w:tcPr>
            <w:tcW w:w="709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2 920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2 920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2 920</w:t>
            </w:r>
          </w:p>
        </w:tc>
        <w:tc>
          <w:tcPr>
            <w:tcW w:w="851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2 920</w:t>
            </w:r>
          </w:p>
        </w:tc>
      </w:tr>
      <w:tr w:rsidR="009A0E6B" w:rsidRPr="00186EA4" w:rsidTr="00FF7164">
        <w:tc>
          <w:tcPr>
            <w:tcW w:w="534" w:type="dxa"/>
            <w:vMerge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vMerge/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1134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11 907,36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7 482,16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4 425,2</w:t>
            </w:r>
          </w:p>
        </w:tc>
        <w:tc>
          <w:tcPr>
            <w:tcW w:w="709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-</w:t>
            </w:r>
          </w:p>
        </w:tc>
      </w:tr>
      <w:tr w:rsidR="009A0E6B" w:rsidRPr="00186EA4" w:rsidTr="00FF7164">
        <w:tc>
          <w:tcPr>
            <w:tcW w:w="534" w:type="dxa"/>
            <w:vMerge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vMerge/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1134" w:type="dxa"/>
            <w:gridSpan w:val="2"/>
          </w:tcPr>
          <w:p w:rsidR="009A0E6B" w:rsidRPr="00186EA4" w:rsidRDefault="009A0E6B" w:rsidP="003772D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 xml:space="preserve">23 </w:t>
            </w:r>
            <w:r w:rsidR="003772D7">
              <w:rPr>
                <w:b/>
                <w:sz w:val="22"/>
                <w:szCs w:val="22"/>
              </w:rPr>
              <w:t>459</w:t>
            </w:r>
            <w:r w:rsidRPr="00186EA4">
              <w:rPr>
                <w:b/>
                <w:sz w:val="22"/>
                <w:szCs w:val="22"/>
              </w:rPr>
              <w:t>,21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6 680,54</w:t>
            </w:r>
          </w:p>
        </w:tc>
        <w:tc>
          <w:tcPr>
            <w:tcW w:w="992" w:type="dxa"/>
            <w:gridSpan w:val="2"/>
          </w:tcPr>
          <w:p w:rsidR="009A0E6B" w:rsidRPr="00186EA4" w:rsidRDefault="003772D7" w:rsidP="003772D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9A0E6B" w:rsidRPr="00186EA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09</w:t>
            </w:r>
            <w:r w:rsidR="009A0E6B" w:rsidRPr="00186EA4">
              <w:rPr>
                <w:b/>
                <w:sz w:val="22"/>
                <w:szCs w:val="22"/>
              </w:rPr>
              <w:t>8,67</w:t>
            </w:r>
          </w:p>
        </w:tc>
        <w:tc>
          <w:tcPr>
            <w:tcW w:w="709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2 920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2 920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2 920</w:t>
            </w:r>
          </w:p>
        </w:tc>
        <w:tc>
          <w:tcPr>
            <w:tcW w:w="851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2 920</w:t>
            </w:r>
          </w:p>
        </w:tc>
      </w:tr>
      <w:tr w:rsidR="009A0E6B" w:rsidRPr="00186EA4" w:rsidTr="00FF7164">
        <w:tc>
          <w:tcPr>
            <w:tcW w:w="534" w:type="dxa"/>
            <w:vMerge w:val="restart"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vMerge w:val="restart"/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134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gridSpan w:val="2"/>
          </w:tcPr>
          <w:p w:rsidR="009A0E6B" w:rsidRPr="00186EA4" w:rsidRDefault="009A0E6B" w:rsidP="003772D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4</w:t>
            </w:r>
            <w:r w:rsidR="003772D7">
              <w:rPr>
                <w:b/>
                <w:sz w:val="22"/>
                <w:szCs w:val="22"/>
              </w:rPr>
              <w:t>8 26</w:t>
            </w:r>
            <w:r w:rsidRPr="00186EA4">
              <w:rPr>
                <w:b/>
                <w:sz w:val="22"/>
                <w:szCs w:val="22"/>
              </w:rPr>
              <w:t>4,97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16 001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3772D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</w:t>
            </w:r>
            <w:r w:rsidR="003772D7">
              <w:rPr>
                <w:b/>
                <w:sz w:val="22"/>
                <w:szCs w:val="22"/>
              </w:rPr>
              <w:t>1</w:t>
            </w:r>
            <w:r w:rsidRPr="00186EA4">
              <w:rPr>
                <w:b/>
                <w:sz w:val="22"/>
                <w:szCs w:val="22"/>
              </w:rPr>
              <w:t> </w:t>
            </w:r>
            <w:r w:rsidR="003772D7">
              <w:rPr>
                <w:b/>
                <w:sz w:val="22"/>
                <w:szCs w:val="22"/>
              </w:rPr>
              <w:t>472</w:t>
            </w:r>
            <w:r w:rsidRPr="00186EA4">
              <w:rPr>
                <w:b/>
                <w:sz w:val="22"/>
                <w:szCs w:val="22"/>
              </w:rPr>
              <w:t>,97</w:t>
            </w:r>
          </w:p>
        </w:tc>
        <w:tc>
          <w:tcPr>
            <w:tcW w:w="709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5 230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5 187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4 987</w:t>
            </w:r>
          </w:p>
        </w:tc>
        <w:tc>
          <w:tcPr>
            <w:tcW w:w="851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5 387</w:t>
            </w:r>
          </w:p>
        </w:tc>
      </w:tr>
      <w:tr w:rsidR="009A0E6B" w:rsidRPr="00186EA4" w:rsidTr="00FF7164">
        <w:tc>
          <w:tcPr>
            <w:tcW w:w="534" w:type="dxa"/>
            <w:vMerge/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vMerge/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1134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13 295,16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7 764,86</w:t>
            </w:r>
          </w:p>
        </w:tc>
        <w:tc>
          <w:tcPr>
            <w:tcW w:w="992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4 888,9</w:t>
            </w:r>
          </w:p>
        </w:tc>
        <w:tc>
          <w:tcPr>
            <w:tcW w:w="709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192,6</w:t>
            </w:r>
          </w:p>
        </w:tc>
        <w:tc>
          <w:tcPr>
            <w:tcW w:w="851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149,6</w:t>
            </w:r>
          </w:p>
        </w:tc>
        <w:tc>
          <w:tcPr>
            <w:tcW w:w="850" w:type="dxa"/>
            <w:gridSpan w:val="2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149,6</w:t>
            </w:r>
          </w:p>
        </w:tc>
        <w:tc>
          <w:tcPr>
            <w:tcW w:w="851" w:type="dxa"/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149,6</w:t>
            </w:r>
          </w:p>
        </w:tc>
      </w:tr>
      <w:tr w:rsidR="009A0E6B" w:rsidRPr="00186EA4" w:rsidTr="00FF7164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A0E6B" w:rsidRPr="00186EA4" w:rsidRDefault="009A0E6B" w:rsidP="009A0E6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vMerge/>
            <w:tcBorders>
              <w:bottom w:val="single" w:sz="4" w:space="0" w:color="auto"/>
            </w:tcBorders>
          </w:tcPr>
          <w:p w:rsidR="009A0E6B" w:rsidRPr="00186EA4" w:rsidRDefault="009A0E6B" w:rsidP="009A0E6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</w:t>
            </w:r>
          </w:p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A0E6B" w:rsidRPr="00186EA4" w:rsidRDefault="009A0E6B" w:rsidP="003772D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3</w:t>
            </w:r>
            <w:r w:rsidR="003772D7">
              <w:rPr>
                <w:b/>
                <w:sz w:val="22"/>
                <w:szCs w:val="22"/>
              </w:rPr>
              <w:t>4 969</w:t>
            </w:r>
            <w:r w:rsidRPr="00186EA4">
              <w:rPr>
                <w:b/>
                <w:sz w:val="22"/>
                <w:szCs w:val="22"/>
              </w:rPr>
              <w:t>,81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8 236,14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A0E6B" w:rsidRPr="00186EA4" w:rsidRDefault="003772D7" w:rsidP="003772D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9A0E6B" w:rsidRPr="00186EA4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58</w:t>
            </w:r>
            <w:r w:rsidR="009A0E6B" w:rsidRPr="00186EA4">
              <w:rPr>
                <w:b/>
                <w:sz w:val="22"/>
                <w:szCs w:val="22"/>
              </w:rPr>
              <w:t>4,07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5 037,4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5 037,4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4 837,4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0E6B" w:rsidRPr="00186EA4" w:rsidRDefault="009A0E6B" w:rsidP="009A0E6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5 237,4</w:t>
            </w:r>
          </w:p>
        </w:tc>
      </w:tr>
    </w:tbl>
    <w:p w:rsidR="008166C0" w:rsidRPr="00186EA4" w:rsidRDefault="008166C0" w:rsidP="00766121">
      <w:pPr>
        <w:jc w:val="center"/>
        <w:rPr>
          <w:b/>
          <w:sz w:val="28"/>
          <w:szCs w:val="28"/>
        </w:rPr>
      </w:pPr>
    </w:p>
    <w:p w:rsidR="008166C0" w:rsidRDefault="008166C0" w:rsidP="00766121">
      <w:pPr>
        <w:jc w:val="center"/>
        <w:rPr>
          <w:b/>
          <w:sz w:val="28"/>
          <w:szCs w:val="28"/>
        </w:rPr>
      </w:pPr>
    </w:p>
    <w:p w:rsidR="00766121" w:rsidRPr="00F71958" w:rsidRDefault="00766121" w:rsidP="00766121">
      <w:pPr>
        <w:jc w:val="center"/>
        <w:rPr>
          <w:b/>
          <w:sz w:val="28"/>
          <w:szCs w:val="28"/>
        </w:rPr>
      </w:pPr>
    </w:p>
    <w:sectPr w:rsidR="00766121" w:rsidRPr="00F71958" w:rsidSect="00FD2D6E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91E" w:rsidRDefault="00BE691E" w:rsidP="00582C0D">
      <w:r>
        <w:separator/>
      </w:r>
    </w:p>
  </w:endnote>
  <w:endnote w:type="continuationSeparator" w:id="0">
    <w:p w:rsidR="00BE691E" w:rsidRDefault="00BE691E" w:rsidP="0058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91E" w:rsidRDefault="00BE691E" w:rsidP="00582C0D">
      <w:r>
        <w:separator/>
      </w:r>
    </w:p>
  </w:footnote>
  <w:footnote w:type="continuationSeparator" w:id="0">
    <w:p w:rsidR="00BE691E" w:rsidRDefault="00BE691E" w:rsidP="0058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1E4" w:rsidRPr="001921E4" w:rsidRDefault="001921E4" w:rsidP="00923F83">
    <w:pPr>
      <w:pStyle w:val="ae"/>
      <w:jc w:val="center"/>
      <w:rPr>
        <w:szCs w:val="24"/>
        <w:lang w:val="ru-RU"/>
      </w:rPr>
    </w:pPr>
    <w:r w:rsidRPr="001921E4">
      <w:rPr>
        <w:szCs w:val="24"/>
      </w:rPr>
      <w:fldChar w:fldCharType="begin"/>
    </w:r>
    <w:r w:rsidRPr="001921E4">
      <w:rPr>
        <w:szCs w:val="24"/>
      </w:rPr>
      <w:instrText>PAGE   \* MERGEFORMAT</w:instrText>
    </w:r>
    <w:r w:rsidRPr="001921E4">
      <w:rPr>
        <w:szCs w:val="24"/>
      </w:rPr>
      <w:fldChar w:fldCharType="separate"/>
    </w:r>
    <w:r w:rsidR="00D46A9D" w:rsidRPr="00D46A9D">
      <w:rPr>
        <w:noProof/>
        <w:szCs w:val="24"/>
        <w:lang w:val="ru-RU"/>
      </w:rPr>
      <w:t>2</w:t>
    </w:r>
    <w:r w:rsidRPr="001921E4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E0F3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74E7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2ED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C0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BA3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78A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FE3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1665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5C9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4E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57D80"/>
    <w:multiLevelType w:val="hybridMultilevel"/>
    <w:tmpl w:val="9EF4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8439C"/>
    <w:multiLevelType w:val="hybridMultilevel"/>
    <w:tmpl w:val="1A906BC4"/>
    <w:lvl w:ilvl="0" w:tplc="FEB85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4047AF"/>
    <w:multiLevelType w:val="hybridMultilevel"/>
    <w:tmpl w:val="02CED874"/>
    <w:lvl w:ilvl="0" w:tplc="3808F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307706"/>
    <w:multiLevelType w:val="multilevel"/>
    <w:tmpl w:val="083C5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4" w15:restartNumberingAfterBreak="0">
    <w:nsid w:val="226B0989"/>
    <w:multiLevelType w:val="multilevel"/>
    <w:tmpl w:val="F54A9B38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4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AFC3160"/>
    <w:multiLevelType w:val="hybridMultilevel"/>
    <w:tmpl w:val="C3982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A485E"/>
    <w:multiLevelType w:val="hybridMultilevel"/>
    <w:tmpl w:val="5AFCF56A"/>
    <w:lvl w:ilvl="0" w:tplc="7D2C7C9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AF16BED"/>
    <w:multiLevelType w:val="hybridMultilevel"/>
    <w:tmpl w:val="81F6619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255" w:hanging="360"/>
      </w:pPr>
    </w:lvl>
    <w:lvl w:ilvl="2" w:tplc="0419001B" w:tentative="1">
      <w:start w:val="1"/>
      <w:numFmt w:val="lowerRoman"/>
      <w:lvlText w:val="%3."/>
      <w:lvlJc w:val="right"/>
      <w:pPr>
        <w:ind w:left="-535" w:hanging="180"/>
      </w:pPr>
    </w:lvl>
    <w:lvl w:ilvl="3" w:tplc="0419000F" w:tentative="1">
      <w:start w:val="1"/>
      <w:numFmt w:val="decimal"/>
      <w:lvlText w:val="%4."/>
      <w:lvlJc w:val="left"/>
      <w:pPr>
        <w:ind w:left="185" w:hanging="360"/>
      </w:pPr>
    </w:lvl>
    <w:lvl w:ilvl="4" w:tplc="04190019" w:tentative="1">
      <w:start w:val="1"/>
      <w:numFmt w:val="lowerLetter"/>
      <w:lvlText w:val="%5."/>
      <w:lvlJc w:val="left"/>
      <w:pPr>
        <w:ind w:left="905" w:hanging="360"/>
      </w:pPr>
    </w:lvl>
    <w:lvl w:ilvl="5" w:tplc="0419001B" w:tentative="1">
      <w:start w:val="1"/>
      <w:numFmt w:val="lowerRoman"/>
      <w:lvlText w:val="%6."/>
      <w:lvlJc w:val="right"/>
      <w:pPr>
        <w:ind w:left="1625" w:hanging="180"/>
      </w:pPr>
    </w:lvl>
    <w:lvl w:ilvl="6" w:tplc="0419000F" w:tentative="1">
      <w:start w:val="1"/>
      <w:numFmt w:val="decimal"/>
      <w:lvlText w:val="%7."/>
      <w:lvlJc w:val="left"/>
      <w:pPr>
        <w:ind w:left="2345" w:hanging="360"/>
      </w:pPr>
    </w:lvl>
    <w:lvl w:ilvl="7" w:tplc="04190019" w:tentative="1">
      <w:start w:val="1"/>
      <w:numFmt w:val="lowerLetter"/>
      <w:lvlText w:val="%8."/>
      <w:lvlJc w:val="left"/>
      <w:pPr>
        <w:ind w:left="3065" w:hanging="360"/>
      </w:pPr>
    </w:lvl>
    <w:lvl w:ilvl="8" w:tplc="0419001B" w:tentative="1">
      <w:start w:val="1"/>
      <w:numFmt w:val="lowerRoman"/>
      <w:lvlText w:val="%9."/>
      <w:lvlJc w:val="right"/>
      <w:pPr>
        <w:ind w:left="3785" w:hanging="180"/>
      </w:pPr>
    </w:lvl>
  </w:abstractNum>
  <w:abstractNum w:abstractNumId="18" w15:restartNumberingAfterBreak="0">
    <w:nsid w:val="41773076"/>
    <w:multiLevelType w:val="hybridMultilevel"/>
    <w:tmpl w:val="26944750"/>
    <w:lvl w:ilvl="0" w:tplc="2CAE987E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201DB"/>
    <w:multiLevelType w:val="hybridMultilevel"/>
    <w:tmpl w:val="0B82DD62"/>
    <w:lvl w:ilvl="0" w:tplc="4A562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DDC46B9"/>
    <w:multiLevelType w:val="hybridMultilevel"/>
    <w:tmpl w:val="6470B580"/>
    <w:lvl w:ilvl="0" w:tplc="67B2A96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1" w15:restartNumberingAfterBreak="0">
    <w:nsid w:val="53411B40"/>
    <w:multiLevelType w:val="multilevel"/>
    <w:tmpl w:val="38625E3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17227B"/>
    <w:multiLevelType w:val="hybridMultilevel"/>
    <w:tmpl w:val="E8220D64"/>
    <w:lvl w:ilvl="0" w:tplc="8D14A8B0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E462F"/>
    <w:multiLevelType w:val="hybridMultilevel"/>
    <w:tmpl w:val="CEFC14EE"/>
    <w:lvl w:ilvl="0" w:tplc="60425082">
      <w:start w:val="200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B281F"/>
    <w:multiLevelType w:val="hybridMultilevel"/>
    <w:tmpl w:val="4826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8"/>
  </w:num>
  <w:num w:numId="4">
    <w:abstractNumId w:val="23"/>
  </w:num>
  <w:num w:numId="5">
    <w:abstractNumId w:val="24"/>
  </w:num>
  <w:num w:numId="6">
    <w:abstractNumId w:val="12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4"/>
  </w:num>
  <w:num w:numId="20">
    <w:abstractNumId w:val="20"/>
  </w:num>
  <w:num w:numId="21">
    <w:abstractNumId w:val="15"/>
  </w:num>
  <w:num w:numId="22">
    <w:abstractNumId w:val="10"/>
  </w:num>
  <w:num w:numId="23">
    <w:abstractNumId w:val="19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17"/>
    <w:rsid w:val="00001626"/>
    <w:rsid w:val="0000317C"/>
    <w:rsid w:val="000036E5"/>
    <w:rsid w:val="00005ED5"/>
    <w:rsid w:val="0001090F"/>
    <w:rsid w:val="00010DCE"/>
    <w:rsid w:val="00010F98"/>
    <w:rsid w:val="00012616"/>
    <w:rsid w:val="0001462B"/>
    <w:rsid w:val="00014A12"/>
    <w:rsid w:val="000167F3"/>
    <w:rsid w:val="00017EEF"/>
    <w:rsid w:val="0002030C"/>
    <w:rsid w:val="000215C3"/>
    <w:rsid w:val="0002176A"/>
    <w:rsid w:val="00022628"/>
    <w:rsid w:val="00022960"/>
    <w:rsid w:val="00022BA6"/>
    <w:rsid w:val="000237A2"/>
    <w:rsid w:val="00024103"/>
    <w:rsid w:val="00024E78"/>
    <w:rsid w:val="00026635"/>
    <w:rsid w:val="00026804"/>
    <w:rsid w:val="00026A7D"/>
    <w:rsid w:val="000279EC"/>
    <w:rsid w:val="00027F38"/>
    <w:rsid w:val="00031D44"/>
    <w:rsid w:val="00031FD5"/>
    <w:rsid w:val="0003266D"/>
    <w:rsid w:val="000346A5"/>
    <w:rsid w:val="00034D80"/>
    <w:rsid w:val="00035634"/>
    <w:rsid w:val="000360B6"/>
    <w:rsid w:val="00037A13"/>
    <w:rsid w:val="00037BBD"/>
    <w:rsid w:val="00037E1A"/>
    <w:rsid w:val="00040E78"/>
    <w:rsid w:val="00041206"/>
    <w:rsid w:val="000414B1"/>
    <w:rsid w:val="00043B75"/>
    <w:rsid w:val="00047296"/>
    <w:rsid w:val="00050ABE"/>
    <w:rsid w:val="0005139A"/>
    <w:rsid w:val="00052AA0"/>
    <w:rsid w:val="00052D25"/>
    <w:rsid w:val="0005347E"/>
    <w:rsid w:val="0005353F"/>
    <w:rsid w:val="000542CF"/>
    <w:rsid w:val="00055997"/>
    <w:rsid w:val="00055D16"/>
    <w:rsid w:val="00055DA6"/>
    <w:rsid w:val="00056FBB"/>
    <w:rsid w:val="00061056"/>
    <w:rsid w:val="000612A3"/>
    <w:rsid w:val="000616CD"/>
    <w:rsid w:val="000632AF"/>
    <w:rsid w:val="00063479"/>
    <w:rsid w:val="00063C3B"/>
    <w:rsid w:val="000650EB"/>
    <w:rsid w:val="000667C1"/>
    <w:rsid w:val="00070C06"/>
    <w:rsid w:val="00072577"/>
    <w:rsid w:val="0007641C"/>
    <w:rsid w:val="00076A8C"/>
    <w:rsid w:val="00082837"/>
    <w:rsid w:val="00084360"/>
    <w:rsid w:val="00084832"/>
    <w:rsid w:val="00084AB4"/>
    <w:rsid w:val="000858AC"/>
    <w:rsid w:val="000858FE"/>
    <w:rsid w:val="000863B4"/>
    <w:rsid w:val="00087DF1"/>
    <w:rsid w:val="00087F52"/>
    <w:rsid w:val="00090BC1"/>
    <w:rsid w:val="00091838"/>
    <w:rsid w:val="0009552A"/>
    <w:rsid w:val="000955F0"/>
    <w:rsid w:val="0009578B"/>
    <w:rsid w:val="00096548"/>
    <w:rsid w:val="000965EE"/>
    <w:rsid w:val="00097B73"/>
    <w:rsid w:val="000A0635"/>
    <w:rsid w:val="000A3B33"/>
    <w:rsid w:val="000A5299"/>
    <w:rsid w:val="000A5ADE"/>
    <w:rsid w:val="000A5B2F"/>
    <w:rsid w:val="000A6FF3"/>
    <w:rsid w:val="000A774C"/>
    <w:rsid w:val="000B07FB"/>
    <w:rsid w:val="000B0DA3"/>
    <w:rsid w:val="000B1B1B"/>
    <w:rsid w:val="000B1C8F"/>
    <w:rsid w:val="000B505F"/>
    <w:rsid w:val="000B5517"/>
    <w:rsid w:val="000B57C3"/>
    <w:rsid w:val="000C0542"/>
    <w:rsid w:val="000C1A53"/>
    <w:rsid w:val="000C20CB"/>
    <w:rsid w:val="000C34F1"/>
    <w:rsid w:val="000C34F4"/>
    <w:rsid w:val="000C380E"/>
    <w:rsid w:val="000C3949"/>
    <w:rsid w:val="000C3B3D"/>
    <w:rsid w:val="000C4E03"/>
    <w:rsid w:val="000C553F"/>
    <w:rsid w:val="000C7EA3"/>
    <w:rsid w:val="000D0720"/>
    <w:rsid w:val="000D2967"/>
    <w:rsid w:val="000D3D7F"/>
    <w:rsid w:val="000D3F69"/>
    <w:rsid w:val="000D4542"/>
    <w:rsid w:val="000D5C2B"/>
    <w:rsid w:val="000D6D1A"/>
    <w:rsid w:val="000E179D"/>
    <w:rsid w:val="000E25E2"/>
    <w:rsid w:val="000E2AC0"/>
    <w:rsid w:val="000E409A"/>
    <w:rsid w:val="000E4917"/>
    <w:rsid w:val="000E57B7"/>
    <w:rsid w:val="000E5A29"/>
    <w:rsid w:val="000E5D97"/>
    <w:rsid w:val="000E648C"/>
    <w:rsid w:val="000E672B"/>
    <w:rsid w:val="000E67D3"/>
    <w:rsid w:val="000E774F"/>
    <w:rsid w:val="000F0184"/>
    <w:rsid w:val="000F094F"/>
    <w:rsid w:val="000F400C"/>
    <w:rsid w:val="000F4570"/>
    <w:rsid w:val="000F469D"/>
    <w:rsid w:val="000F54D1"/>
    <w:rsid w:val="000F6AEF"/>
    <w:rsid w:val="000F7489"/>
    <w:rsid w:val="000F7642"/>
    <w:rsid w:val="00100763"/>
    <w:rsid w:val="0010085F"/>
    <w:rsid w:val="001021E1"/>
    <w:rsid w:val="00102A5F"/>
    <w:rsid w:val="00102C35"/>
    <w:rsid w:val="00102E83"/>
    <w:rsid w:val="001031FF"/>
    <w:rsid w:val="00103F41"/>
    <w:rsid w:val="00104F05"/>
    <w:rsid w:val="00105607"/>
    <w:rsid w:val="001069CA"/>
    <w:rsid w:val="00107EA1"/>
    <w:rsid w:val="00110E06"/>
    <w:rsid w:val="00110FB6"/>
    <w:rsid w:val="0011140E"/>
    <w:rsid w:val="001122C1"/>
    <w:rsid w:val="001149F1"/>
    <w:rsid w:val="00115553"/>
    <w:rsid w:val="00115F7C"/>
    <w:rsid w:val="00116653"/>
    <w:rsid w:val="001177DF"/>
    <w:rsid w:val="00120695"/>
    <w:rsid w:val="00120894"/>
    <w:rsid w:val="001209AF"/>
    <w:rsid w:val="00121945"/>
    <w:rsid w:val="00123F0D"/>
    <w:rsid w:val="0012724B"/>
    <w:rsid w:val="00127E71"/>
    <w:rsid w:val="00130A38"/>
    <w:rsid w:val="00130EA4"/>
    <w:rsid w:val="001311D5"/>
    <w:rsid w:val="00133CFE"/>
    <w:rsid w:val="001348AA"/>
    <w:rsid w:val="00134B21"/>
    <w:rsid w:val="00136570"/>
    <w:rsid w:val="001370BA"/>
    <w:rsid w:val="00137F0D"/>
    <w:rsid w:val="001406E0"/>
    <w:rsid w:val="001412B2"/>
    <w:rsid w:val="001435AD"/>
    <w:rsid w:val="001435F5"/>
    <w:rsid w:val="00144ECF"/>
    <w:rsid w:val="00146335"/>
    <w:rsid w:val="001506B5"/>
    <w:rsid w:val="00151361"/>
    <w:rsid w:val="001518DE"/>
    <w:rsid w:val="00153747"/>
    <w:rsid w:val="00154934"/>
    <w:rsid w:val="00155EF4"/>
    <w:rsid w:val="001574ED"/>
    <w:rsid w:val="00160DFD"/>
    <w:rsid w:val="00161536"/>
    <w:rsid w:val="00161882"/>
    <w:rsid w:val="00163F05"/>
    <w:rsid w:val="001644A4"/>
    <w:rsid w:val="001645F4"/>
    <w:rsid w:val="00164791"/>
    <w:rsid w:val="00166068"/>
    <w:rsid w:val="0016678C"/>
    <w:rsid w:val="001667FB"/>
    <w:rsid w:val="001675B2"/>
    <w:rsid w:val="00167651"/>
    <w:rsid w:val="00171ED8"/>
    <w:rsid w:val="00173535"/>
    <w:rsid w:val="00175693"/>
    <w:rsid w:val="00175D6D"/>
    <w:rsid w:val="00175EE7"/>
    <w:rsid w:val="0017709B"/>
    <w:rsid w:val="0017786B"/>
    <w:rsid w:val="00180AF8"/>
    <w:rsid w:val="00181F69"/>
    <w:rsid w:val="0018393A"/>
    <w:rsid w:val="00183D18"/>
    <w:rsid w:val="00185E2E"/>
    <w:rsid w:val="00185FCA"/>
    <w:rsid w:val="00186EA4"/>
    <w:rsid w:val="0019046B"/>
    <w:rsid w:val="00190E14"/>
    <w:rsid w:val="001921E4"/>
    <w:rsid w:val="00193246"/>
    <w:rsid w:val="00193F25"/>
    <w:rsid w:val="0019490A"/>
    <w:rsid w:val="00194F9F"/>
    <w:rsid w:val="001971B8"/>
    <w:rsid w:val="001A03F0"/>
    <w:rsid w:val="001A05C6"/>
    <w:rsid w:val="001A0ED6"/>
    <w:rsid w:val="001A1840"/>
    <w:rsid w:val="001A2525"/>
    <w:rsid w:val="001A2E9D"/>
    <w:rsid w:val="001A3460"/>
    <w:rsid w:val="001A4492"/>
    <w:rsid w:val="001A45CA"/>
    <w:rsid w:val="001A57BE"/>
    <w:rsid w:val="001A7DA7"/>
    <w:rsid w:val="001B0102"/>
    <w:rsid w:val="001B08FF"/>
    <w:rsid w:val="001B2CA8"/>
    <w:rsid w:val="001B383A"/>
    <w:rsid w:val="001B4C3C"/>
    <w:rsid w:val="001B5AD4"/>
    <w:rsid w:val="001B7FA7"/>
    <w:rsid w:val="001C1015"/>
    <w:rsid w:val="001C211D"/>
    <w:rsid w:val="001C2EE3"/>
    <w:rsid w:val="001C576A"/>
    <w:rsid w:val="001C5E6E"/>
    <w:rsid w:val="001C6316"/>
    <w:rsid w:val="001C6FFF"/>
    <w:rsid w:val="001C71A4"/>
    <w:rsid w:val="001D0CAB"/>
    <w:rsid w:val="001D1295"/>
    <w:rsid w:val="001D3596"/>
    <w:rsid w:val="001D4ACB"/>
    <w:rsid w:val="001D543A"/>
    <w:rsid w:val="001D55B2"/>
    <w:rsid w:val="001D6D2A"/>
    <w:rsid w:val="001D735F"/>
    <w:rsid w:val="001E0E1E"/>
    <w:rsid w:val="001E2298"/>
    <w:rsid w:val="001E27C1"/>
    <w:rsid w:val="001E3035"/>
    <w:rsid w:val="001E519E"/>
    <w:rsid w:val="001E6079"/>
    <w:rsid w:val="001F0425"/>
    <w:rsid w:val="001F0618"/>
    <w:rsid w:val="001F092B"/>
    <w:rsid w:val="001F1263"/>
    <w:rsid w:val="001F258F"/>
    <w:rsid w:val="001F2BA8"/>
    <w:rsid w:val="001F2CF6"/>
    <w:rsid w:val="001F2D23"/>
    <w:rsid w:val="001F3039"/>
    <w:rsid w:val="001F3954"/>
    <w:rsid w:val="001F3EDC"/>
    <w:rsid w:val="001F435B"/>
    <w:rsid w:val="001F60DD"/>
    <w:rsid w:val="001F7B5D"/>
    <w:rsid w:val="00200F8C"/>
    <w:rsid w:val="002054C9"/>
    <w:rsid w:val="00205D1F"/>
    <w:rsid w:val="00205EBC"/>
    <w:rsid w:val="00210039"/>
    <w:rsid w:val="00210C2B"/>
    <w:rsid w:val="00212A59"/>
    <w:rsid w:val="00212E05"/>
    <w:rsid w:val="00213AE1"/>
    <w:rsid w:val="00213B6F"/>
    <w:rsid w:val="0021727A"/>
    <w:rsid w:val="002219A0"/>
    <w:rsid w:val="00221F79"/>
    <w:rsid w:val="00223633"/>
    <w:rsid w:val="002260DA"/>
    <w:rsid w:val="0022632E"/>
    <w:rsid w:val="002272E9"/>
    <w:rsid w:val="00227803"/>
    <w:rsid w:val="0023024A"/>
    <w:rsid w:val="00231644"/>
    <w:rsid w:val="0023296E"/>
    <w:rsid w:val="00232F53"/>
    <w:rsid w:val="002346E5"/>
    <w:rsid w:val="00237A38"/>
    <w:rsid w:val="00237B94"/>
    <w:rsid w:val="002410D5"/>
    <w:rsid w:val="0024449C"/>
    <w:rsid w:val="00245F7A"/>
    <w:rsid w:val="00246308"/>
    <w:rsid w:val="00247688"/>
    <w:rsid w:val="00247CF0"/>
    <w:rsid w:val="002500B7"/>
    <w:rsid w:val="00251C8C"/>
    <w:rsid w:val="00254C21"/>
    <w:rsid w:val="00255AC2"/>
    <w:rsid w:val="00256805"/>
    <w:rsid w:val="00260384"/>
    <w:rsid w:val="0026070E"/>
    <w:rsid w:val="00260DA7"/>
    <w:rsid w:val="00260EA3"/>
    <w:rsid w:val="002611B0"/>
    <w:rsid w:val="00261802"/>
    <w:rsid w:val="00261D63"/>
    <w:rsid w:val="00263992"/>
    <w:rsid w:val="002641EA"/>
    <w:rsid w:val="0026455C"/>
    <w:rsid w:val="00264C19"/>
    <w:rsid w:val="00265ED3"/>
    <w:rsid w:val="00265F36"/>
    <w:rsid w:val="00267FB9"/>
    <w:rsid w:val="00267FCF"/>
    <w:rsid w:val="0027086F"/>
    <w:rsid w:val="00272BB6"/>
    <w:rsid w:val="002733B4"/>
    <w:rsid w:val="00274433"/>
    <w:rsid w:val="00275A83"/>
    <w:rsid w:val="002805C8"/>
    <w:rsid w:val="0028347C"/>
    <w:rsid w:val="002835E1"/>
    <w:rsid w:val="00283E77"/>
    <w:rsid w:val="00284068"/>
    <w:rsid w:val="00284AF6"/>
    <w:rsid w:val="002850AB"/>
    <w:rsid w:val="0028586F"/>
    <w:rsid w:val="0028724E"/>
    <w:rsid w:val="002877F2"/>
    <w:rsid w:val="002904DA"/>
    <w:rsid w:val="0029128B"/>
    <w:rsid w:val="002913D4"/>
    <w:rsid w:val="002921F9"/>
    <w:rsid w:val="0029285D"/>
    <w:rsid w:val="0029342C"/>
    <w:rsid w:val="002945EF"/>
    <w:rsid w:val="00294F97"/>
    <w:rsid w:val="0029576B"/>
    <w:rsid w:val="002957F8"/>
    <w:rsid w:val="0029633E"/>
    <w:rsid w:val="00296953"/>
    <w:rsid w:val="00297130"/>
    <w:rsid w:val="002A0179"/>
    <w:rsid w:val="002A07CC"/>
    <w:rsid w:val="002A221E"/>
    <w:rsid w:val="002A2672"/>
    <w:rsid w:val="002A3F59"/>
    <w:rsid w:val="002A40FA"/>
    <w:rsid w:val="002A4371"/>
    <w:rsid w:val="002A4BC4"/>
    <w:rsid w:val="002A63FB"/>
    <w:rsid w:val="002B0706"/>
    <w:rsid w:val="002B1F11"/>
    <w:rsid w:val="002B2F7D"/>
    <w:rsid w:val="002B30AA"/>
    <w:rsid w:val="002B4343"/>
    <w:rsid w:val="002B50A5"/>
    <w:rsid w:val="002B5C96"/>
    <w:rsid w:val="002B64B3"/>
    <w:rsid w:val="002B7250"/>
    <w:rsid w:val="002B79FE"/>
    <w:rsid w:val="002B7E1F"/>
    <w:rsid w:val="002C01B1"/>
    <w:rsid w:val="002C4B06"/>
    <w:rsid w:val="002C58FB"/>
    <w:rsid w:val="002C59BD"/>
    <w:rsid w:val="002C7FDD"/>
    <w:rsid w:val="002D2FA5"/>
    <w:rsid w:val="002D4677"/>
    <w:rsid w:val="002D7382"/>
    <w:rsid w:val="002E00B9"/>
    <w:rsid w:val="002E1EF1"/>
    <w:rsid w:val="002E52F1"/>
    <w:rsid w:val="002E5A19"/>
    <w:rsid w:val="002E5D02"/>
    <w:rsid w:val="002E6B2A"/>
    <w:rsid w:val="002E6B56"/>
    <w:rsid w:val="002E79BC"/>
    <w:rsid w:val="002F06C7"/>
    <w:rsid w:val="002F070E"/>
    <w:rsid w:val="002F0FF9"/>
    <w:rsid w:val="002F279D"/>
    <w:rsid w:val="002F2FD2"/>
    <w:rsid w:val="002F50CA"/>
    <w:rsid w:val="002F6875"/>
    <w:rsid w:val="002F70F2"/>
    <w:rsid w:val="002F7737"/>
    <w:rsid w:val="00301A94"/>
    <w:rsid w:val="00304A8D"/>
    <w:rsid w:val="003052F0"/>
    <w:rsid w:val="00306304"/>
    <w:rsid w:val="00307AD5"/>
    <w:rsid w:val="003108EA"/>
    <w:rsid w:val="003126F3"/>
    <w:rsid w:val="003129E1"/>
    <w:rsid w:val="00313035"/>
    <w:rsid w:val="0031326A"/>
    <w:rsid w:val="00313A79"/>
    <w:rsid w:val="00317CA3"/>
    <w:rsid w:val="003240BF"/>
    <w:rsid w:val="003261DA"/>
    <w:rsid w:val="00326CD1"/>
    <w:rsid w:val="00331783"/>
    <w:rsid w:val="00331F62"/>
    <w:rsid w:val="00332263"/>
    <w:rsid w:val="00332451"/>
    <w:rsid w:val="0033258A"/>
    <w:rsid w:val="00332CFC"/>
    <w:rsid w:val="00332F2B"/>
    <w:rsid w:val="0033559A"/>
    <w:rsid w:val="003427DC"/>
    <w:rsid w:val="003435BF"/>
    <w:rsid w:val="0034421E"/>
    <w:rsid w:val="0034627C"/>
    <w:rsid w:val="0034662C"/>
    <w:rsid w:val="00346DEF"/>
    <w:rsid w:val="00347663"/>
    <w:rsid w:val="00350579"/>
    <w:rsid w:val="00350B0D"/>
    <w:rsid w:val="00351360"/>
    <w:rsid w:val="00353087"/>
    <w:rsid w:val="00354276"/>
    <w:rsid w:val="00355048"/>
    <w:rsid w:val="0035552C"/>
    <w:rsid w:val="00355E5F"/>
    <w:rsid w:val="00356089"/>
    <w:rsid w:val="00361282"/>
    <w:rsid w:val="00361C22"/>
    <w:rsid w:val="0036320E"/>
    <w:rsid w:val="003632B4"/>
    <w:rsid w:val="00364381"/>
    <w:rsid w:val="0036653E"/>
    <w:rsid w:val="00366D3C"/>
    <w:rsid w:val="00366F5C"/>
    <w:rsid w:val="00370327"/>
    <w:rsid w:val="00372004"/>
    <w:rsid w:val="00372B7F"/>
    <w:rsid w:val="00373331"/>
    <w:rsid w:val="0037360E"/>
    <w:rsid w:val="003745BC"/>
    <w:rsid w:val="00375B8B"/>
    <w:rsid w:val="003772D7"/>
    <w:rsid w:val="003809B3"/>
    <w:rsid w:val="0038194C"/>
    <w:rsid w:val="003821E8"/>
    <w:rsid w:val="00383EFA"/>
    <w:rsid w:val="003848AF"/>
    <w:rsid w:val="003946E7"/>
    <w:rsid w:val="00394E11"/>
    <w:rsid w:val="003A0957"/>
    <w:rsid w:val="003A0AA8"/>
    <w:rsid w:val="003A0B55"/>
    <w:rsid w:val="003A5C21"/>
    <w:rsid w:val="003A5E86"/>
    <w:rsid w:val="003A6E7B"/>
    <w:rsid w:val="003A7456"/>
    <w:rsid w:val="003B160D"/>
    <w:rsid w:val="003B35E7"/>
    <w:rsid w:val="003B3BAD"/>
    <w:rsid w:val="003B5679"/>
    <w:rsid w:val="003B70CC"/>
    <w:rsid w:val="003B745A"/>
    <w:rsid w:val="003C0FF5"/>
    <w:rsid w:val="003C1310"/>
    <w:rsid w:val="003C231E"/>
    <w:rsid w:val="003C2C55"/>
    <w:rsid w:val="003C64E2"/>
    <w:rsid w:val="003C6923"/>
    <w:rsid w:val="003D0800"/>
    <w:rsid w:val="003D0B5E"/>
    <w:rsid w:val="003D182E"/>
    <w:rsid w:val="003D3A03"/>
    <w:rsid w:val="003D3E19"/>
    <w:rsid w:val="003D5E8C"/>
    <w:rsid w:val="003D636D"/>
    <w:rsid w:val="003D71FB"/>
    <w:rsid w:val="003D766D"/>
    <w:rsid w:val="003D79AD"/>
    <w:rsid w:val="003D7B55"/>
    <w:rsid w:val="003E35F2"/>
    <w:rsid w:val="003E370E"/>
    <w:rsid w:val="003E3AF3"/>
    <w:rsid w:val="003E4345"/>
    <w:rsid w:val="003E524B"/>
    <w:rsid w:val="003E540B"/>
    <w:rsid w:val="003E5DD0"/>
    <w:rsid w:val="003E7072"/>
    <w:rsid w:val="003E7351"/>
    <w:rsid w:val="003E7B33"/>
    <w:rsid w:val="003F0944"/>
    <w:rsid w:val="003F46CA"/>
    <w:rsid w:val="003F7523"/>
    <w:rsid w:val="004010E9"/>
    <w:rsid w:val="00401382"/>
    <w:rsid w:val="004020BE"/>
    <w:rsid w:val="0040441E"/>
    <w:rsid w:val="00404634"/>
    <w:rsid w:val="00406DF7"/>
    <w:rsid w:val="00410D2C"/>
    <w:rsid w:val="00410DAB"/>
    <w:rsid w:val="004116AF"/>
    <w:rsid w:val="00414FCB"/>
    <w:rsid w:val="00415204"/>
    <w:rsid w:val="00415713"/>
    <w:rsid w:val="00417559"/>
    <w:rsid w:val="00417ACA"/>
    <w:rsid w:val="00420649"/>
    <w:rsid w:val="00421352"/>
    <w:rsid w:val="00423BF4"/>
    <w:rsid w:val="00424AF2"/>
    <w:rsid w:val="00424E94"/>
    <w:rsid w:val="004252E6"/>
    <w:rsid w:val="004253AC"/>
    <w:rsid w:val="0042703F"/>
    <w:rsid w:val="00427310"/>
    <w:rsid w:val="00430DE2"/>
    <w:rsid w:val="004311EE"/>
    <w:rsid w:val="00431867"/>
    <w:rsid w:val="00431ACC"/>
    <w:rsid w:val="004320C6"/>
    <w:rsid w:val="00432544"/>
    <w:rsid w:val="00432785"/>
    <w:rsid w:val="00433D76"/>
    <w:rsid w:val="00435CC7"/>
    <w:rsid w:val="00436B0F"/>
    <w:rsid w:val="004375C1"/>
    <w:rsid w:val="004406BC"/>
    <w:rsid w:val="00441A28"/>
    <w:rsid w:val="004424A1"/>
    <w:rsid w:val="004429B1"/>
    <w:rsid w:val="00442F04"/>
    <w:rsid w:val="00443A30"/>
    <w:rsid w:val="004447CC"/>
    <w:rsid w:val="004462C6"/>
    <w:rsid w:val="004465CD"/>
    <w:rsid w:val="00450BA4"/>
    <w:rsid w:val="00451704"/>
    <w:rsid w:val="004519B5"/>
    <w:rsid w:val="00452E6C"/>
    <w:rsid w:val="00452F55"/>
    <w:rsid w:val="00453031"/>
    <w:rsid w:val="0045357D"/>
    <w:rsid w:val="004547DD"/>
    <w:rsid w:val="00454B1A"/>
    <w:rsid w:val="00454C17"/>
    <w:rsid w:val="004563CF"/>
    <w:rsid w:val="0045706B"/>
    <w:rsid w:val="00457D44"/>
    <w:rsid w:val="00457EC9"/>
    <w:rsid w:val="00460091"/>
    <w:rsid w:val="00461544"/>
    <w:rsid w:val="004621AF"/>
    <w:rsid w:val="004627BB"/>
    <w:rsid w:val="004629AD"/>
    <w:rsid w:val="004634DA"/>
    <w:rsid w:val="0046353D"/>
    <w:rsid w:val="004636FD"/>
    <w:rsid w:val="00463912"/>
    <w:rsid w:val="00464057"/>
    <w:rsid w:val="00464B07"/>
    <w:rsid w:val="00465AD8"/>
    <w:rsid w:val="00465BA2"/>
    <w:rsid w:val="00465BAF"/>
    <w:rsid w:val="004666F6"/>
    <w:rsid w:val="00466DB7"/>
    <w:rsid w:val="0046773B"/>
    <w:rsid w:val="00472B4E"/>
    <w:rsid w:val="00473C38"/>
    <w:rsid w:val="00474DFE"/>
    <w:rsid w:val="00474F24"/>
    <w:rsid w:val="00475C58"/>
    <w:rsid w:val="004779C2"/>
    <w:rsid w:val="004843BD"/>
    <w:rsid w:val="00485242"/>
    <w:rsid w:val="00485A4F"/>
    <w:rsid w:val="004864DD"/>
    <w:rsid w:val="00490667"/>
    <w:rsid w:val="0049087F"/>
    <w:rsid w:val="004908E1"/>
    <w:rsid w:val="00491A20"/>
    <w:rsid w:val="00491FDF"/>
    <w:rsid w:val="00492972"/>
    <w:rsid w:val="00492ACA"/>
    <w:rsid w:val="00492F2E"/>
    <w:rsid w:val="004931B3"/>
    <w:rsid w:val="004939FA"/>
    <w:rsid w:val="0049411F"/>
    <w:rsid w:val="0049518E"/>
    <w:rsid w:val="00495752"/>
    <w:rsid w:val="00495ACB"/>
    <w:rsid w:val="004967CA"/>
    <w:rsid w:val="00496BAA"/>
    <w:rsid w:val="00496D06"/>
    <w:rsid w:val="004A0A47"/>
    <w:rsid w:val="004A0ACE"/>
    <w:rsid w:val="004A1C99"/>
    <w:rsid w:val="004A2411"/>
    <w:rsid w:val="004A36C9"/>
    <w:rsid w:val="004A47D4"/>
    <w:rsid w:val="004A66BF"/>
    <w:rsid w:val="004A6A35"/>
    <w:rsid w:val="004B0E93"/>
    <w:rsid w:val="004B1B28"/>
    <w:rsid w:val="004B2088"/>
    <w:rsid w:val="004B2AA6"/>
    <w:rsid w:val="004B36F0"/>
    <w:rsid w:val="004B3E93"/>
    <w:rsid w:val="004B40BF"/>
    <w:rsid w:val="004B448F"/>
    <w:rsid w:val="004B4569"/>
    <w:rsid w:val="004B463D"/>
    <w:rsid w:val="004B530C"/>
    <w:rsid w:val="004B563B"/>
    <w:rsid w:val="004B63BE"/>
    <w:rsid w:val="004C3D71"/>
    <w:rsid w:val="004C43BF"/>
    <w:rsid w:val="004C72C1"/>
    <w:rsid w:val="004D0ECC"/>
    <w:rsid w:val="004D2672"/>
    <w:rsid w:val="004D3889"/>
    <w:rsid w:val="004D4CB2"/>
    <w:rsid w:val="004D4D48"/>
    <w:rsid w:val="004D667E"/>
    <w:rsid w:val="004D6BB3"/>
    <w:rsid w:val="004D7533"/>
    <w:rsid w:val="004D7C45"/>
    <w:rsid w:val="004E0FF0"/>
    <w:rsid w:val="004E2413"/>
    <w:rsid w:val="004E422B"/>
    <w:rsid w:val="004E5652"/>
    <w:rsid w:val="004E60BD"/>
    <w:rsid w:val="004E77D5"/>
    <w:rsid w:val="004F1712"/>
    <w:rsid w:val="004F28D0"/>
    <w:rsid w:val="004F3020"/>
    <w:rsid w:val="004F338C"/>
    <w:rsid w:val="004F39CD"/>
    <w:rsid w:val="004F3A93"/>
    <w:rsid w:val="004F55C5"/>
    <w:rsid w:val="004F565B"/>
    <w:rsid w:val="004F5D4C"/>
    <w:rsid w:val="00501624"/>
    <w:rsid w:val="00503819"/>
    <w:rsid w:val="00503E2E"/>
    <w:rsid w:val="005049E1"/>
    <w:rsid w:val="00506AA9"/>
    <w:rsid w:val="0050774C"/>
    <w:rsid w:val="00510F2A"/>
    <w:rsid w:val="0051112E"/>
    <w:rsid w:val="0051331F"/>
    <w:rsid w:val="00513A28"/>
    <w:rsid w:val="00515323"/>
    <w:rsid w:val="00515990"/>
    <w:rsid w:val="00517B3B"/>
    <w:rsid w:val="005218CC"/>
    <w:rsid w:val="00522CB6"/>
    <w:rsid w:val="00522DF2"/>
    <w:rsid w:val="00524161"/>
    <w:rsid w:val="00525C6E"/>
    <w:rsid w:val="00526911"/>
    <w:rsid w:val="00527789"/>
    <w:rsid w:val="00527FFB"/>
    <w:rsid w:val="005301A6"/>
    <w:rsid w:val="00531492"/>
    <w:rsid w:val="005314E1"/>
    <w:rsid w:val="00532487"/>
    <w:rsid w:val="00533230"/>
    <w:rsid w:val="00534CD6"/>
    <w:rsid w:val="00536D15"/>
    <w:rsid w:val="00540205"/>
    <w:rsid w:val="005410B0"/>
    <w:rsid w:val="00541782"/>
    <w:rsid w:val="005420C2"/>
    <w:rsid w:val="00544229"/>
    <w:rsid w:val="005443F8"/>
    <w:rsid w:val="00545623"/>
    <w:rsid w:val="00546F75"/>
    <w:rsid w:val="00547684"/>
    <w:rsid w:val="0055149A"/>
    <w:rsid w:val="005521DD"/>
    <w:rsid w:val="00552E72"/>
    <w:rsid w:val="00553569"/>
    <w:rsid w:val="00553E22"/>
    <w:rsid w:val="0055411E"/>
    <w:rsid w:val="005607FE"/>
    <w:rsid w:val="00561BF1"/>
    <w:rsid w:val="00561EE6"/>
    <w:rsid w:val="00562F10"/>
    <w:rsid w:val="00563A60"/>
    <w:rsid w:val="00565913"/>
    <w:rsid w:val="00570F7D"/>
    <w:rsid w:val="00572820"/>
    <w:rsid w:val="00572DCC"/>
    <w:rsid w:val="00572E8A"/>
    <w:rsid w:val="00575107"/>
    <w:rsid w:val="00575D15"/>
    <w:rsid w:val="00576510"/>
    <w:rsid w:val="005766F5"/>
    <w:rsid w:val="00577619"/>
    <w:rsid w:val="00580167"/>
    <w:rsid w:val="00580F22"/>
    <w:rsid w:val="005828AD"/>
    <w:rsid w:val="00582BA1"/>
    <w:rsid w:val="00582C0D"/>
    <w:rsid w:val="00583076"/>
    <w:rsid w:val="0058511F"/>
    <w:rsid w:val="0058580F"/>
    <w:rsid w:val="00587225"/>
    <w:rsid w:val="005908D1"/>
    <w:rsid w:val="0059171D"/>
    <w:rsid w:val="00591B38"/>
    <w:rsid w:val="00592042"/>
    <w:rsid w:val="00592D56"/>
    <w:rsid w:val="0059300B"/>
    <w:rsid w:val="0059301D"/>
    <w:rsid w:val="005946F8"/>
    <w:rsid w:val="00594AD0"/>
    <w:rsid w:val="0059605E"/>
    <w:rsid w:val="005A068A"/>
    <w:rsid w:val="005A08B2"/>
    <w:rsid w:val="005A112C"/>
    <w:rsid w:val="005A1CBB"/>
    <w:rsid w:val="005A3182"/>
    <w:rsid w:val="005A4BF2"/>
    <w:rsid w:val="005A567F"/>
    <w:rsid w:val="005A62B7"/>
    <w:rsid w:val="005A6973"/>
    <w:rsid w:val="005A747F"/>
    <w:rsid w:val="005A7E10"/>
    <w:rsid w:val="005A7F1E"/>
    <w:rsid w:val="005B26EF"/>
    <w:rsid w:val="005B2ABA"/>
    <w:rsid w:val="005B33A9"/>
    <w:rsid w:val="005B3494"/>
    <w:rsid w:val="005B4077"/>
    <w:rsid w:val="005B6AF9"/>
    <w:rsid w:val="005B7DBE"/>
    <w:rsid w:val="005C045E"/>
    <w:rsid w:val="005C048C"/>
    <w:rsid w:val="005C15B3"/>
    <w:rsid w:val="005C1CF1"/>
    <w:rsid w:val="005C201A"/>
    <w:rsid w:val="005C22FD"/>
    <w:rsid w:val="005C34F2"/>
    <w:rsid w:val="005C5236"/>
    <w:rsid w:val="005C5465"/>
    <w:rsid w:val="005C6D44"/>
    <w:rsid w:val="005C7145"/>
    <w:rsid w:val="005C7E0F"/>
    <w:rsid w:val="005D1D4C"/>
    <w:rsid w:val="005D1E73"/>
    <w:rsid w:val="005D24CC"/>
    <w:rsid w:val="005D2CB5"/>
    <w:rsid w:val="005D3BB0"/>
    <w:rsid w:val="005D6769"/>
    <w:rsid w:val="005E4D7B"/>
    <w:rsid w:val="005E604D"/>
    <w:rsid w:val="005E6836"/>
    <w:rsid w:val="005E786E"/>
    <w:rsid w:val="005F0113"/>
    <w:rsid w:val="005F0A6F"/>
    <w:rsid w:val="005F0D78"/>
    <w:rsid w:val="005F10F6"/>
    <w:rsid w:val="005F15CB"/>
    <w:rsid w:val="005F2D59"/>
    <w:rsid w:val="005F44CA"/>
    <w:rsid w:val="005F4ECA"/>
    <w:rsid w:val="005F4F3A"/>
    <w:rsid w:val="005F58E9"/>
    <w:rsid w:val="005F5E46"/>
    <w:rsid w:val="005F6F0E"/>
    <w:rsid w:val="005F77A8"/>
    <w:rsid w:val="00600305"/>
    <w:rsid w:val="00602D7E"/>
    <w:rsid w:val="0060396C"/>
    <w:rsid w:val="00604DEF"/>
    <w:rsid w:val="00605101"/>
    <w:rsid w:val="006057B7"/>
    <w:rsid w:val="006065E5"/>
    <w:rsid w:val="006078E5"/>
    <w:rsid w:val="00610225"/>
    <w:rsid w:val="0061063F"/>
    <w:rsid w:val="0061146A"/>
    <w:rsid w:val="00612110"/>
    <w:rsid w:val="00612307"/>
    <w:rsid w:val="00613D11"/>
    <w:rsid w:val="00613FA7"/>
    <w:rsid w:val="00614F71"/>
    <w:rsid w:val="00620691"/>
    <w:rsid w:val="00621A38"/>
    <w:rsid w:val="00623A92"/>
    <w:rsid w:val="00624AFE"/>
    <w:rsid w:val="00630116"/>
    <w:rsid w:val="006301A7"/>
    <w:rsid w:val="00631081"/>
    <w:rsid w:val="0063139F"/>
    <w:rsid w:val="00632FBB"/>
    <w:rsid w:val="00634382"/>
    <w:rsid w:val="006351BB"/>
    <w:rsid w:val="006372FF"/>
    <w:rsid w:val="00641549"/>
    <w:rsid w:val="00641905"/>
    <w:rsid w:val="0064222F"/>
    <w:rsid w:val="006427C9"/>
    <w:rsid w:val="0064521C"/>
    <w:rsid w:val="00645584"/>
    <w:rsid w:val="00652BC4"/>
    <w:rsid w:val="00653BED"/>
    <w:rsid w:val="00656D57"/>
    <w:rsid w:val="00661862"/>
    <w:rsid w:val="006619B2"/>
    <w:rsid w:val="00662454"/>
    <w:rsid w:val="00662FA4"/>
    <w:rsid w:val="00663EBE"/>
    <w:rsid w:val="00665AA6"/>
    <w:rsid w:val="00665B4A"/>
    <w:rsid w:val="00670608"/>
    <w:rsid w:val="00673D76"/>
    <w:rsid w:val="00674F44"/>
    <w:rsid w:val="00677D6B"/>
    <w:rsid w:val="0068201A"/>
    <w:rsid w:val="00684C0C"/>
    <w:rsid w:val="00685A61"/>
    <w:rsid w:val="0068617A"/>
    <w:rsid w:val="00686D39"/>
    <w:rsid w:val="00686D71"/>
    <w:rsid w:val="00690178"/>
    <w:rsid w:val="00690348"/>
    <w:rsid w:val="00690F1D"/>
    <w:rsid w:val="006950EE"/>
    <w:rsid w:val="006957AC"/>
    <w:rsid w:val="00697FE1"/>
    <w:rsid w:val="006A004C"/>
    <w:rsid w:val="006A01A8"/>
    <w:rsid w:val="006A181A"/>
    <w:rsid w:val="006A26C4"/>
    <w:rsid w:val="006A3247"/>
    <w:rsid w:val="006A4493"/>
    <w:rsid w:val="006A6D23"/>
    <w:rsid w:val="006A7CEF"/>
    <w:rsid w:val="006B0DB8"/>
    <w:rsid w:val="006B11D8"/>
    <w:rsid w:val="006B120D"/>
    <w:rsid w:val="006B132C"/>
    <w:rsid w:val="006B2604"/>
    <w:rsid w:val="006B2D61"/>
    <w:rsid w:val="006B315C"/>
    <w:rsid w:val="006B355A"/>
    <w:rsid w:val="006B3D4B"/>
    <w:rsid w:val="006B488C"/>
    <w:rsid w:val="006B5B22"/>
    <w:rsid w:val="006B61FB"/>
    <w:rsid w:val="006B7318"/>
    <w:rsid w:val="006B7C19"/>
    <w:rsid w:val="006C0DB1"/>
    <w:rsid w:val="006C1AB1"/>
    <w:rsid w:val="006C1F84"/>
    <w:rsid w:val="006C2901"/>
    <w:rsid w:val="006C40A5"/>
    <w:rsid w:val="006C516A"/>
    <w:rsid w:val="006C587B"/>
    <w:rsid w:val="006C5E6D"/>
    <w:rsid w:val="006C6257"/>
    <w:rsid w:val="006C66C0"/>
    <w:rsid w:val="006C724E"/>
    <w:rsid w:val="006C72A2"/>
    <w:rsid w:val="006C735D"/>
    <w:rsid w:val="006D14A9"/>
    <w:rsid w:val="006D1BDC"/>
    <w:rsid w:val="006D2253"/>
    <w:rsid w:val="006D2B53"/>
    <w:rsid w:val="006D385D"/>
    <w:rsid w:val="006D41CB"/>
    <w:rsid w:val="006D45CA"/>
    <w:rsid w:val="006D4DA8"/>
    <w:rsid w:val="006D50A6"/>
    <w:rsid w:val="006D5394"/>
    <w:rsid w:val="006E074F"/>
    <w:rsid w:val="006E1B20"/>
    <w:rsid w:val="006E2AD9"/>
    <w:rsid w:val="006E3CC2"/>
    <w:rsid w:val="006E4007"/>
    <w:rsid w:val="006E472E"/>
    <w:rsid w:val="006E4FED"/>
    <w:rsid w:val="006E5F65"/>
    <w:rsid w:val="006E6E21"/>
    <w:rsid w:val="006E794C"/>
    <w:rsid w:val="006F0481"/>
    <w:rsid w:val="006F2395"/>
    <w:rsid w:val="006F611C"/>
    <w:rsid w:val="006F70A4"/>
    <w:rsid w:val="006F722D"/>
    <w:rsid w:val="0070001C"/>
    <w:rsid w:val="0070145C"/>
    <w:rsid w:val="007023B7"/>
    <w:rsid w:val="00702597"/>
    <w:rsid w:val="00703644"/>
    <w:rsid w:val="00704AA4"/>
    <w:rsid w:val="0071051F"/>
    <w:rsid w:val="00711F0D"/>
    <w:rsid w:val="0071288C"/>
    <w:rsid w:val="00713880"/>
    <w:rsid w:val="00714417"/>
    <w:rsid w:val="0071467A"/>
    <w:rsid w:val="00714EAB"/>
    <w:rsid w:val="007158B2"/>
    <w:rsid w:val="0071721F"/>
    <w:rsid w:val="00717B97"/>
    <w:rsid w:val="007205B0"/>
    <w:rsid w:val="007209FA"/>
    <w:rsid w:val="007221BA"/>
    <w:rsid w:val="00722FD3"/>
    <w:rsid w:val="00724674"/>
    <w:rsid w:val="00724F90"/>
    <w:rsid w:val="00727B6B"/>
    <w:rsid w:val="00731385"/>
    <w:rsid w:val="00731BB7"/>
    <w:rsid w:val="00731FC6"/>
    <w:rsid w:val="0073209C"/>
    <w:rsid w:val="0073289C"/>
    <w:rsid w:val="00732D8A"/>
    <w:rsid w:val="00740F8F"/>
    <w:rsid w:val="007418E2"/>
    <w:rsid w:val="0074200A"/>
    <w:rsid w:val="007422F1"/>
    <w:rsid w:val="00743B4F"/>
    <w:rsid w:val="00744372"/>
    <w:rsid w:val="0074517D"/>
    <w:rsid w:val="007468D5"/>
    <w:rsid w:val="00750B7C"/>
    <w:rsid w:val="007524C9"/>
    <w:rsid w:val="007544C7"/>
    <w:rsid w:val="00760650"/>
    <w:rsid w:val="0076066A"/>
    <w:rsid w:val="00760BDA"/>
    <w:rsid w:val="00761946"/>
    <w:rsid w:val="007623E2"/>
    <w:rsid w:val="007640EE"/>
    <w:rsid w:val="00764944"/>
    <w:rsid w:val="00765887"/>
    <w:rsid w:val="00766121"/>
    <w:rsid w:val="00767639"/>
    <w:rsid w:val="00770202"/>
    <w:rsid w:val="007706E6"/>
    <w:rsid w:val="0077099B"/>
    <w:rsid w:val="00771E86"/>
    <w:rsid w:val="0077237B"/>
    <w:rsid w:val="0077367E"/>
    <w:rsid w:val="00773D4A"/>
    <w:rsid w:val="00774B61"/>
    <w:rsid w:val="00775134"/>
    <w:rsid w:val="0077556C"/>
    <w:rsid w:val="00775747"/>
    <w:rsid w:val="00776447"/>
    <w:rsid w:val="007771FC"/>
    <w:rsid w:val="0077782F"/>
    <w:rsid w:val="00777B37"/>
    <w:rsid w:val="007827B9"/>
    <w:rsid w:val="00785105"/>
    <w:rsid w:val="007871F8"/>
    <w:rsid w:val="00795C35"/>
    <w:rsid w:val="0079662D"/>
    <w:rsid w:val="00796868"/>
    <w:rsid w:val="00796A36"/>
    <w:rsid w:val="007A0A28"/>
    <w:rsid w:val="007A0F42"/>
    <w:rsid w:val="007A1109"/>
    <w:rsid w:val="007A16A8"/>
    <w:rsid w:val="007A2E1F"/>
    <w:rsid w:val="007A4BE4"/>
    <w:rsid w:val="007A6889"/>
    <w:rsid w:val="007A6D9E"/>
    <w:rsid w:val="007A6ED8"/>
    <w:rsid w:val="007B0C0C"/>
    <w:rsid w:val="007B0C9E"/>
    <w:rsid w:val="007B0FCA"/>
    <w:rsid w:val="007B132E"/>
    <w:rsid w:val="007B5107"/>
    <w:rsid w:val="007B5D32"/>
    <w:rsid w:val="007B6373"/>
    <w:rsid w:val="007B6E24"/>
    <w:rsid w:val="007B6E32"/>
    <w:rsid w:val="007B73AC"/>
    <w:rsid w:val="007B76D9"/>
    <w:rsid w:val="007B7C9D"/>
    <w:rsid w:val="007C029F"/>
    <w:rsid w:val="007C0A4B"/>
    <w:rsid w:val="007C134B"/>
    <w:rsid w:val="007C1490"/>
    <w:rsid w:val="007C3284"/>
    <w:rsid w:val="007C4977"/>
    <w:rsid w:val="007C4A44"/>
    <w:rsid w:val="007C5A7F"/>
    <w:rsid w:val="007D15F1"/>
    <w:rsid w:val="007D1940"/>
    <w:rsid w:val="007D5DC5"/>
    <w:rsid w:val="007D6432"/>
    <w:rsid w:val="007D6B7E"/>
    <w:rsid w:val="007E1928"/>
    <w:rsid w:val="007E1C74"/>
    <w:rsid w:val="007E1ED4"/>
    <w:rsid w:val="007E2E23"/>
    <w:rsid w:val="007E44E7"/>
    <w:rsid w:val="007F0E07"/>
    <w:rsid w:val="007F0EF8"/>
    <w:rsid w:val="007F2B34"/>
    <w:rsid w:val="007F48DB"/>
    <w:rsid w:val="007F6189"/>
    <w:rsid w:val="007F7CAA"/>
    <w:rsid w:val="00800ACC"/>
    <w:rsid w:val="0080220D"/>
    <w:rsid w:val="00806654"/>
    <w:rsid w:val="008066FD"/>
    <w:rsid w:val="008102C5"/>
    <w:rsid w:val="00810378"/>
    <w:rsid w:val="00810A0E"/>
    <w:rsid w:val="00811DDD"/>
    <w:rsid w:val="00812D90"/>
    <w:rsid w:val="00814C05"/>
    <w:rsid w:val="0081510E"/>
    <w:rsid w:val="008166C0"/>
    <w:rsid w:val="00816807"/>
    <w:rsid w:val="008176D2"/>
    <w:rsid w:val="008177B9"/>
    <w:rsid w:val="00821C14"/>
    <w:rsid w:val="008233B1"/>
    <w:rsid w:val="00824989"/>
    <w:rsid w:val="00825EA5"/>
    <w:rsid w:val="0082661E"/>
    <w:rsid w:val="00826B7B"/>
    <w:rsid w:val="00831D08"/>
    <w:rsid w:val="0083602C"/>
    <w:rsid w:val="00837659"/>
    <w:rsid w:val="00841740"/>
    <w:rsid w:val="008423C1"/>
    <w:rsid w:val="00843D42"/>
    <w:rsid w:val="00843EE5"/>
    <w:rsid w:val="00845144"/>
    <w:rsid w:val="0084535E"/>
    <w:rsid w:val="008464B1"/>
    <w:rsid w:val="00846877"/>
    <w:rsid w:val="008513BC"/>
    <w:rsid w:val="00852885"/>
    <w:rsid w:val="00852CEE"/>
    <w:rsid w:val="00853520"/>
    <w:rsid w:val="00853CCE"/>
    <w:rsid w:val="0085491C"/>
    <w:rsid w:val="0085590E"/>
    <w:rsid w:val="008562C6"/>
    <w:rsid w:val="00860933"/>
    <w:rsid w:val="00860D8E"/>
    <w:rsid w:val="00861723"/>
    <w:rsid w:val="00861A69"/>
    <w:rsid w:val="00861C22"/>
    <w:rsid w:val="008628CA"/>
    <w:rsid w:val="00862CD4"/>
    <w:rsid w:val="00863F20"/>
    <w:rsid w:val="008649E3"/>
    <w:rsid w:val="00865B50"/>
    <w:rsid w:val="008711DF"/>
    <w:rsid w:val="00871C11"/>
    <w:rsid w:val="00872C2A"/>
    <w:rsid w:val="00872E98"/>
    <w:rsid w:val="008732C6"/>
    <w:rsid w:val="00873BE8"/>
    <w:rsid w:val="00874A62"/>
    <w:rsid w:val="00875907"/>
    <w:rsid w:val="00875CA2"/>
    <w:rsid w:val="0087755A"/>
    <w:rsid w:val="008843A3"/>
    <w:rsid w:val="0088491A"/>
    <w:rsid w:val="00884FF9"/>
    <w:rsid w:val="00886264"/>
    <w:rsid w:val="008866FE"/>
    <w:rsid w:val="0088698B"/>
    <w:rsid w:val="00887BFC"/>
    <w:rsid w:val="00890259"/>
    <w:rsid w:val="00890A08"/>
    <w:rsid w:val="00893284"/>
    <w:rsid w:val="00895B2B"/>
    <w:rsid w:val="0089744E"/>
    <w:rsid w:val="008979B0"/>
    <w:rsid w:val="00897AB9"/>
    <w:rsid w:val="008A0302"/>
    <w:rsid w:val="008A0FCC"/>
    <w:rsid w:val="008A2693"/>
    <w:rsid w:val="008A2927"/>
    <w:rsid w:val="008A3A59"/>
    <w:rsid w:val="008A4428"/>
    <w:rsid w:val="008A5A22"/>
    <w:rsid w:val="008A5A28"/>
    <w:rsid w:val="008A5B86"/>
    <w:rsid w:val="008A6CE2"/>
    <w:rsid w:val="008B0462"/>
    <w:rsid w:val="008B0758"/>
    <w:rsid w:val="008B0793"/>
    <w:rsid w:val="008B14BD"/>
    <w:rsid w:val="008B1D10"/>
    <w:rsid w:val="008B26EE"/>
    <w:rsid w:val="008B283C"/>
    <w:rsid w:val="008B39C8"/>
    <w:rsid w:val="008B4809"/>
    <w:rsid w:val="008B4911"/>
    <w:rsid w:val="008B55F8"/>
    <w:rsid w:val="008B6712"/>
    <w:rsid w:val="008B6B1A"/>
    <w:rsid w:val="008B75D4"/>
    <w:rsid w:val="008B7AB5"/>
    <w:rsid w:val="008B7AD9"/>
    <w:rsid w:val="008C029C"/>
    <w:rsid w:val="008C0384"/>
    <w:rsid w:val="008C1074"/>
    <w:rsid w:val="008C1675"/>
    <w:rsid w:val="008C1D45"/>
    <w:rsid w:val="008C3358"/>
    <w:rsid w:val="008C3361"/>
    <w:rsid w:val="008C4D52"/>
    <w:rsid w:val="008C682F"/>
    <w:rsid w:val="008C70EE"/>
    <w:rsid w:val="008C7C79"/>
    <w:rsid w:val="008D0CAA"/>
    <w:rsid w:val="008D1B82"/>
    <w:rsid w:val="008D1D76"/>
    <w:rsid w:val="008D27D5"/>
    <w:rsid w:val="008D34DD"/>
    <w:rsid w:val="008D3652"/>
    <w:rsid w:val="008D4170"/>
    <w:rsid w:val="008D62FF"/>
    <w:rsid w:val="008D78B6"/>
    <w:rsid w:val="008E06D8"/>
    <w:rsid w:val="008E0875"/>
    <w:rsid w:val="008E197F"/>
    <w:rsid w:val="008E27E1"/>
    <w:rsid w:val="008E56CD"/>
    <w:rsid w:val="008E6AD7"/>
    <w:rsid w:val="008F0031"/>
    <w:rsid w:val="008F0A9A"/>
    <w:rsid w:val="008F0CD4"/>
    <w:rsid w:val="008F3B88"/>
    <w:rsid w:val="008F5049"/>
    <w:rsid w:val="00900F7C"/>
    <w:rsid w:val="00901025"/>
    <w:rsid w:val="009027F0"/>
    <w:rsid w:val="00906269"/>
    <w:rsid w:val="00906515"/>
    <w:rsid w:val="00911CAA"/>
    <w:rsid w:val="00912070"/>
    <w:rsid w:val="0091288C"/>
    <w:rsid w:val="00915240"/>
    <w:rsid w:val="00916F7D"/>
    <w:rsid w:val="0091709A"/>
    <w:rsid w:val="009224E3"/>
    <w:rsid w:val="00923132"/>
    <w:rsid w:val="00923F83"/>
    <w:rsid w:val="00924271"/>
    <w:rsid w:val="00924A62"/>
    <w:rsid w:val="009304D6"/>
    <w:rsid w:val="00930646"/>
    <w:rsid w:val="009310DA"/>
    <w:rsid w:val="00931FAE"/>
    <w:rsid w:val="0093241F"/>
    <w:rsid w:val="00933155"/>
    <w:rsid w:val="00933B46"/>
    <w:rsid w:val="009341A6"/>
    <w:rsid w:val="00935A66"/>
    <w:rsid w:val="00935DD5"/>
    <w:rsid w:val="00936AB4"/>
    <w:rsid w:val="0094036D"/>
    <w:rsid w:val="00940DB1"/>
    <w:rsid w:val="00942B61"/>
    <w:rsid w:val="00943019"/>
    <w:rsid w:val="00944229"/>
    <w:rsid w:val="0094460D"/>
    <w:rsid w:val="009451F6"/>
    <w:rsid w:val="00947F2F"/>
    <w:rsid w:val="00950B74"/>
    <w:rsid w:val="009510B3"/>
    <w:rsid w:val="0095337C"/>
    <w:rsid w:val="00953710"/>
    <w:rsid w:val="00953FC5"/>
    <w:rsid w:val="00954F8A"/>
    <w:rsid w:val="00955BB1"/>
    <w:rsid w:val="009569E8"/>
    <w:rsid w:val="00960690"/>
    <w:rsid w:val="00960C97"/>
    <w:rsid w:val="0096162C"/>
    <w:rsid w:val="009618C1"/>
    <w:rsid w:val="00961C8D"/>
    <w:rsid w:val="00962195"/>
    <w:rsid w:val="00962991"/>
    <w:rsid w:val="00963875"/>
    <w:rsid w:val="00963C7C"/>
    <w:rsid w:val="0096433A"/>
    <w:rsid w:val="00964F68"/>
    <w:rsid w:val="00964FEA"/>
    <w:rsid w:val="00965E3D"/>
    <w:rsid w:val="009669EA"/>
    <w:rsid w:val="00972C36"/>
    <w:rsid w:val="00973F03"/>
    <w:rsid w:val="00975A67"/>
    <w:rsid w:val="00975D2A"/>
    <w:rsid w:val="0098029C"/>
    <w:rsid w:val="00980A16"/>
    <w:rsid w:val="00981B2D"/>
    <w:rsid w:val="00981D1A"/>
    <w:rsid w:val="00982F6E"/>
    <w:rsid w:val="00983107"/>
    <w:rsid w:val="00983183"/>
    <w:rsid w:val="009836AD"/>
    <w:rsid w:val="00985924"/>
    <w:rsid w:val="00985E76"/>
    <w:rsid w:val="00986CA4"/>
    <w:rsid w:val="009877C6"/>
    <w:rsid w:val="00993B25"/>
    <w:rsid w:val="00994C77"/>
    <w:rsid w:val="009953F2"/>
    <w:rsid w:val="00995EF6"/>
    <w:rsid w:val="009964A6"/>
    <w:rsid w:val="00996F0A"/>
    <w:rsid w:val="00997650"/>
    <w:rsid w:val="009A0E6B"/>
    <w:rsid w:val="009A11AF"/>
    <w:rsid w:val="009A2D7F"/>
    <w:rsid w:val="009A489B"/>
    <w:rsid w:val="009A681D"/>
    <w:rsid w:val="009B11EE"/>
    <w:rsid w:val="009B1C1E"/>
    <w:rsid w:val="009B293A"/>
    <w:rsid w:val="009B3707"/>
    <w:rsid w:val="009B404D"/>
    <w:rsid w:val="009B4531"/>
    <w:rsid w:val="009B673C"/>
    <w:rsid w:val="009B683D"/>
    <w:rsid w:val="009B6AA8"/>
    <w:rsid w:val="009B7649"/>
    <w:rsid w:val="009B7AA9"/>
    <w:rsid w:val="009B7F38"/>
    <w:rsid w:val="009C0099"/>
    <w:rsid w:val="009C08E1"/>
    <w:rsid w:val="009C11CC"/>
    <w:rsid w:val="009C2D2D"/>
    <w:rsid w:val="009C6B7A"/>
    <w:rsid w:val="009C729C"/>
    <w:rsid w:val="009C7CA7"/>
    <w:rsid w:val="009D0B3E"/>
    <w:rsid w:val="009D1C73"/>
    <w:rsid w:val="009D22A3"/>
    <w:rsid w:val="009D29F7"/>
    <w:rsid w:val="009D3626"/>
    <w:rsid w:val="009D5A23"/>
    <w:rsid w:val="009D660E"/>
    <w:rsid w:val="009D6C09"/>
    <w:rsid w:val="009D6C1C"/>
    <w:rsid w:val="009E1741"/>
    <w:rsid w:val="009E1C1B"/>
    <w:rsid w:val="009E1F8A"/>
    <w:rsid w:val="009E2506"/>
    <w:rsid w:val="009E2B5C"/>
    <w:rsid w:val="009E2BA5"/>
    <w:rsid w:val="009E356E"/>
    <w:rsid w:val="009E3B60"/>
    <w:rsid w:val="009E47EE"/>
    <w:rsid w:val="009E53A2"/>
    <w:rsid w:val="009E642A"/>
    <w:rsid w:val="009E717E"/>
    <w:rsid w:val="009F1C14"/>
    <w:rsid w:val="009F25A8"/>
    <w:rsid w:val="009F3660"/>
    <w:rsid w:val="009F3935"/>
    <w:rsid w:val="009F3994"/>
    <w:rsid w:val="009F3B17"/>
    <w:rsid w:val="009F437F"/>
    <w:rsid w:val="009F4646"/>
    <w:rsid w:val="009F5639"/>
    <w:rsid w:val="009F7452"/>
    <w:rsid w:val="009F769D"/>
    <w:rsid w:val="009F78BD"/>
    <w:rsid w:val="00A01D0B"/>
    <w:rsid w:val="00A05A75"/>
    <w:rsid w:val="00A06620"/>
    <w:rsid w:val="00A0794D"/>
    <w:rsid w:val="00A10A7B"/>
    <w:rsid w:val="00A11E29"/>
    <w:rsid w:val="00A122BD"/>
    <w:rsid w:val="00A1353F"/>
    <w:rsid w:val="00A13B7F"/>
    <w:rsid w:val="00A14B94"/>
    <w:rsid w:val="00A14DC0"/>
    <w:rsid w:val="00A15DE4"/>
    <w:rsid w:val="00A1604F"/>
    <w:rsid w:val="00A1642A"/>
    <w:rsid w:val="00A16DDA"/>
    <w:rsid w:val="00A2110D"/>
    <w:rsid w:val="00A2383F"/>
    <w:rsid w:val="00A24844"/>
    <w:rsid w:val="00A267B8"/>
    <w:rsid w:val="00A279DA"/>
    <w:rsid w:val="00A27A09"/>
    <w:rsid w:val="00A31B95"/>
    <w:rsid w:val="00A32559"/>
    <w:rsid w:val="00A33278"/>
    <w:rsid w:val="00A345D7"/>
    <w:rsid w:val="00A346C4"/>
    <w:rsid w:val="00A347C9"/>
    <w:rsid w:val="00A359E9"/>
    <w:rsid w:val="00A37325"/>
    <w:rsid w:val="00A406D1"/>
    <w:rsid w:val="00A40DD6"/>
    <w:rsid w:val="00A40DD9"/>
    <w:rsid w:val="00A417CE"/>
    <w:rsid w:val="00A418B5"/>
    <w:rsid w:val="00A423FF"/>
    <w:rsid w:val="00A43002"/>
    <w:rsid w:val="00A44830"/>
    <w:rsid w:val="00A44B8A"/>
    <w:rsid w:val="00A4540E"/>
    <w:rsid w:val="00A45C9A"/>
    <w:rsid w:val="00A463F7"/>
    <w:rsid w:val="00A46532"/>
    <w:rsid w:val="00A46EB5"/>
    <w:rsid w:val="00A473D7"/>
    <w:rsid w:val="00A47957"/>
    <w:rsid w:val="00A47CE1"/>
    <w:rsid w:val="00A509E5"/>
    <w:rsid w:val="00A51EA7"/>
    <w:rsid w:val="00A52543"/>
    <w:rsid w:val="00A54296"/>
    <w:rsid w:val="00A5567B"/>
    <w:rsid w:val="00A56A85"/>
    <w:rsid w:val="00A5752A"/>
    <w:rsid w:val="00A62270"/>
    <w:rsid w:val="00A6417B"/>
    <w:rsid w:val="00A65BF6"/>
    <w:rsid w:val="00A663CD"/>
    <w:rsid w:val="00A67280"/>
    <w:rsid w:val="00A67521"/>
    <w:rsid w:val="00A67757"/>
    <w:rsid w:val="00A67DDB"/>
    <w:rsid w:val="00A71EC4"/>
    <w:rsid w:val="00A757B5"/>
    <w:rsid w:val="00A774E1"/>
    <w:rsid w:val="00A7797C"/>
    <w:rsid w:val="00A80C23"/>
    <w:rsid w:val="00A81B70"/>
    <w:rsid w:val="00A82420"/>
    <w:rsid w:val="00A83350"/>
    <w:rsid w:val="00A8400B"/>
    <w:rsid w:val="00A95103"/>
    <w:rsid w:val="00A95E7A"/>
    <w:rsid w:val="00A97CFB"/>
    <w:rsid w:val="00AA21B6"/>
    <w:rsid w:val="00AA239D"/>
    <w:rsid w:val="00AA3092"/>
    <w:rsid w:val="00AA31A9"/>
    <w:rsid w:val="00AA321F"/>
    <w:rsid w:val="00AA5877"/>
    <w:rsid w:val="00AA61A3"/>
    <w:rsid w:val="00AA69DC"/>
    <w:rsid w:val="00AA6CE8"/>
    <w:rsid w:val="00AA7D07"/>
    <w:rsid w:val="00AB053C"/>
    <w:rsid w:val="00AB0F11"/>
    <w:rsid w:val="00AB34D3"/>
    <w:rsid w:val="00AB4B25"/>
    <w:rsid w:val="00AB4F46"/>
    <w:rsid w:val="00AB52BA"/>
    <w:rsid w:val="00AB57F3"/>
    <w:rsid w:val="00AB59F1"/>
    <w:rsid w:val="00AB5D26"/>
    <w:rsid w:val="00AB608D"/>
    <w:rsid w:val="00AB6F9E"/>
    <w:rsid w:val="00AB7785"/>
    <w:rsid w:val="00AC3A47"/>
    <w:rsid w:val="00AC3BA2"/>
    <w:rsid w:val="00AC3C68"/>
    <w:rsid w:val="00AC3D4F"/>
    <w:rsid w:val="00AC5391"/>
    <w:rsid w:val="00AC711C"/>
    <w:rsid w:val="00AC7195"/>
    <w:rsid w:val="00AC76AC"/>
    <w:rsid w:val="00AC7D01"/>
    <w:rsid w:val="00AD1BCC"/>
    <w:rsid w:val="00AD222E"/>
    <w:rsid w:val="00AD3100"/>
    <w:rsid w:val="00AD4997"/>
    <w:rsid w:val="00AD66D8"/>
    <w:rsid w:val="00AD68A0"/>
    <w:rsid w:val="00AE1DF0"/>
    <w:rsid w:val="00AE23A6"/>
    <w:rsid w:val="00AE27AB"/>
    <w:rsid w:val="00AE3FAA"/>
    <w:rsid w:val="00AE4FE5"/>
    <w:rsid w:val="00AF05C6"/>
    <w:rsid w:val="00AF0B26"/>
    <w:rsid w:val="00AF1BF4"/>
    <w:rsid w:val="00AF2C2F"/>
    <w:rsid w:val="00AF2D83"/>
    <w:rsid w:val="00AF687C"/>
    <w:rsid w:val="00AF6CD0"/>
    <w:rsid w:val="00B0018B"/>
    <w:rsid w:val="00B01B03"/>
    <w:rsid w:val="00B025A3"/>
    <w:rsid w:val="00B02D0D"/>
    <w:rsid w:val="00B03520"/>
    <w:rsid w:val="00B0397B"/>
    <w:rsid w:val="00B03A89"/>
    <w:rsid w:val="00B03C71"/>
    <w:rsid w:val="00B03E17"/>
    <w:rsid w:val="00B043FE"/>
    <w:rsid w:val="00B0661F"/>
    <w:rsid w:val="00B0721D"/>
    <w:rsid w:val="00B108DE"/>
    <w:rsid w:val="00B11DD9"/>
    <w:rsid w:val="00B143DB"/>
    <w:rsid w:val="00B160F0"/>
    <w:rsid w:val="00B16137"/>
    <w:rsid w:val="00B17741"/>
    <w:rsid w:val="00B21D8A"/>
    <w:rsid w:val="00B220F4"/>
    <w:rsid w:val="00B23B05"/>
    <w:rsid w:val="00B25460"/>
    <w:rsid w:val="00B255A0"/>
    <w:rsid w:val="00B2781B"/>
    <w:rsid w:val="00B30121"/>
    <w:rsid w:val="00B301E3"/>
    <w:rsid w:val="00B30661"/>
    <w:rsid w:val="00B30C17"/>
    <w:rsid w:val="00B3120B"/>
    <w:rsid w:val="00B3133B"/>
    <w:rsid w:val="00B33BE3"/>
    <w:rsid w:val="00B356D5"/>
    <w:rsid w:val="00B3589E"/>
    <w:rsid w:val="00B37D60"/>
    <w:rsid w:val="00B400FE"/>
    <w:rsid w:val="00B4148A"/>
    <w:rsid w:val="00B41588"/>
    <w:rsid w:val="00B42CA7"/>
    <w:rsid w:val="00B42FFD"/>
    <w:rsid w:val="00B457AF"/>
    <w:rsid w:val="00B45C49"/>
    <w:rsid w:val="00B45E50"/>
    <w:rsid w:val="00B51D9D"/>
    <w:rsid w:val="00B53C67"/>
    <w:rsid w:val="00B5502A"/>
    <w:rsid w:val="00B551F6"/>
    <w:rsid w:val="00B56634"/>
    <w:rsid w:val="00B569CB"/>
    <w:rsid w:val="00B6280E"/>
    <w:rsid w:val="00B633E3"/>
    <w:rsid w:val="00B635BC"/>
    <w:rsid w:val="00B63DE6"/>
    <w:rsid w:val="00B660F5"/>
    <w:rsid w:val="00B67670"/>
    <w:rsid w:val="00B677DD"/>
    <w:rsid w:val="00B67A11"/>
    <w:rsid w:val="00B67FFB"/>
    <w:rsid w:val="00B7186B"/>
    <w:rsid w:val="00B724EC"/>
    <w:rsid w:val="00B7301B"/>
    <w:rsid w:val="00B73193"/>
    <w:rsid w:val="00B736EC"/>
    <w:rsid w:val="00B73777"/>
    <w:rsid w:val="00B74215"/>
    <w:rsid w:val="00B74D12"/>
    <w:rsid w:val="00B75EE9"/>
    <w:rsid w:val="00B767E5"/>
    <w:rsid w:val="00B77374"/>
    <w:rsid w:val="00B80302"/>
    <w:rsid w:val="00B820B7"/>
    <w:rsid w:val="00B92BEA"/>
    <w:rsid w:val="00B936EF"/>
    <w:rsid w:val="00B938E6"/>
    <w:rsid w:val="00B94919"/>
    <w:rsid w:val="00B94BFA"/>
    <w:rsid w:val="00B95F42"/>
    <w:rsid w:val="00BA0F44"/>
    <w:rsid w:val="00BA2D16"/>
    <w:rsid w:val="00BA3E60"/>
    <w:rsid w:val="00BA4374"/>
    <w:rsid w:val="00BA44A9"/>
    <w:rsid w:val="00BA74E6"/>
    <w:rsid w:val="00BA76DF"/>
    <w:rsid w:val="00BA7EEF"/>
    <w:rsid w:val="00BB1458"/>
    <w:rsid w:val="00BB37DD"/>
    <w:rsid w:val="00BB441F"/>
    <w:rsid w:val="00BB464C"/>
    <w:rsid w:val="00BB4CD8"/>
    <w:rsid w:val="00BB4F8C"/>
    <w:rsid w:val="00BC0549"/>
    <w:rsid w:val="00BC0C34"/>
    <w:rsid w:val="00BC1109"/>
    <w:rsid w:val="00BC1AED"/>
    <w:rsid w:val="00BC21CA"/>
    <w:rsid w:val="00BC2B90"/>
    <w:rsid w:val="00BC319E"/>
    <w:rsid w:val="00BC36A1"/>
    <w:rsid w:val="00BC4059"/>
    <w:rsid w:val="00BC44EA"/>
    <w:rsid w:val="00BC59A0"/>
    <w:rsid w:val="00BC75EE"/>
    <w:rsid w:val="00BD1D7B"/>
    <w:rsid w:val="00BD2024"/>
    <w:rsid w:val="00BD248D"/>
    <w:rsid w:val="00BD3B10"/>
    <w:rsid w:val="00BD401C"/>
    <w:rsid w:val="00BD45BF"/>
    <w:rsid w:val="00BD45D9"/>
    <w:rsid w:val="00BD64F6"/>
    <w:rsid w:val="00BD68BB"/>
    <w:rsid w:val="00BE0395"/>
    <w:rsid w:val="00BE2174"/>
    <w:rsid w:val="00BE3DAD"/>
    <w:rsid w:val="00BE45B5"/>
    <w:rsid w:val="00BE4BD9"/>
    <w:rsid w:val="00BE640C"/>
    <w:rsid w:val="00BE691E"/>
    <w:rsid w:val="00BE71FE"/>
    <w:rsid w:val="00BE74CA"/>
    <w:rsid w:val="00BF06E2"/>
    <w:rsid w:val="00BF231D"/>
    <w:rsid w:val="00BF23A8"/>
    <w:rsid w:val="00BF2FF5"/>
    <w:rsid w:val="00BF36A6"/>
    <w:rsid w:val="00BF3AD0"/>
    <w:rsid w:val="00BF4C17"/>
    <w:rsid w:val="00BF4E2F"/>
    <w:rsid w:val="00BF5442"/>
    <w:rsid w:val="00BF67CF"/>
    <w:rsid w:val="00C016F6"/>
    <w:rsid w:val="00C04B0D"/>
    <w:rsid w:val="00C05459"/>
    <w:rsid w:val="00C07209"/>
    <w:rsid w:val="00C07DB0"/>
    <w:rsid w:val="00C1121E"/>
    <w:rsid w:val="00C120EA"/>
    <w:rsid w:val="00C130F1"/>
    <w:rsid w:val="00C14246"/>
    <w:rsid w:val="00C145F5"/>
    <w:rsid w:val="00C16763"/>
    <w:rsid w:val="00C16F95"/>
    <w:rsid w:val="00C17C9F"/>
    <w:rsid w:val="00C2142B"/>
    <w:rsid w:val="00C21C9C"/>
    <w:rsid w:val="00C2244E"/>
    <w:rsid w:val="00C238DB"/>
    <w:rsid w:val="00C24FC6"/>
    <w:rsid w:val="00C25FF1"/>
    <w:rsid w:val="00C304AB"/>
    <w:rsid w:val="00C30C8F"/>
    <w:rsid w:val="00C31DC1"/>
    <w:rsid w:val="00C31F40"/>
    <w:rsid w:val="00C33367"/>
    <w:rsid w:val="00C351FC"/>
    <w:rsid w:val="00C35376"/>
    <w:rsid w:val="00C36CE4"/>
    <w:rsid w:val="00C36E77"/>
    <w:rsid w:val="00C3788F"/>
    <w:rsid w:val="00C402AE"/>
    <w:rsid w:val="00C4176A"/>
    <w:rsid w:val="00C41820"/>
    <w:rsid w:val="00C43D8E"/>
    <w:rsid w:val="00C4677E"/>
    <w:rsid w:val="00C53103"/>
    <w:rsid w:val="00C564E7"/>
    <w:rsid w:val="00C567EC"/>
    <w:rsid w:val="00C56CF2"/>
    <w:rsid w:val="00C5786D"/>
    <w:rsid w:val="00C621E5"/>
    <w:rsid w:val="00C634CF"/>
    <w:rsid w:val="00C63598"/>
    <w:rsid w:val="00C635A8"/>
    <w:rsid w:val="00C63D5B"/>
    <w:rsid w:val="00C648EA"/>
    <w:rsid w:val="00C65514"/>
    <w:rsid w:val="00C670B3"/>
    <w:rsid w:val="00C6782D"/>
    <w:rsid w:val="00C70155"/>
    <w:rsid w:val="00C70585"/>
    <w:rsid w:val="00C70A17"/>
    <w:rsid w:val="00C71638"/>
    <w:rsid w:val="00C720F6"/>
    <w:rsid w:val="00C73AA5"/>
    <w:rsid w:val="00C7526D"/>
    <w:rsid w:val="00C75C09"/>
    <w:rsid w:val="00C75FB9"/>
    <w:rsid w:val="00C7691F"/>
    <w:rsid w:val="00C77342"/>
    <w:rsid w:val="00C77436"/>
    <w:rsid w:val="00C83014"/>
    <w:rsid w:val="00C83AB9"/>
    <w:rsid w:val="00C83F2F"/>
    <w:rsid w:val="00C8517F"/>
    <w:rsid w:val="00C8547B"/>
    <w:rsid w:val="00C85E85"/>
    <w:rsid w:val="00C86E99"/>
    <w:rsid w:val="00C87B75"/>
    <w:rsid w:val="00C87C2E"/>
    <w:rsid w:val="00C90227"/>
    <w:rsid w:val="00C915A5"/>
    <w:rsid w:val="00C915C5"/>
    <w:rsid w:val="00C91D35"/>
    <w:rsid w:val="00C92529"/>
    <w:rsid w:val="00C92863"/>
    <w:rsid w:val="00C9347B"/>
    <w:rsid w:val="00C93762"/>
    <w:rsid w:val="00C93DC1"/>
    <w:rsid w:val="00C96AD5"/>
    <w:rsid w:val="00CA05EE"/>
    <w:rsid w:val="00CA11E4"/>
    <w:rsid w:val="00CA141C"/>
    <w:rsid w:val="00CA2BCE"/>
    <w:rsid w:val="00CA3AE0"/>
    <w:rsid w:val="00CA3B46"/>
    <w:rsid w:val="00CA45DC"/>
    <w:rsid w:val="00CA67A3"/>
    <w:rsid w:val="00CA7533"/>
    <w:rsid w:val="00CA7683"/>
    <w:rsid w:val="00CA7885"/>
    <w:rsid w:val="00CB16AC"/>
    <w:rsid w:val="00CB3324"/>
    <w:rsid w:val="00CB3425"/>
    <w:rsid w:val="00CB4950"/>
    <w:rsid w:val="00CB5C81"/>
    <w:rsid w:val="00CB5D0C"/>
    <w:rsid w:val="00CB6621"/>
    <w:rsid w:val="00CB7C65"/>
    <w:rsid w:val="00CC063F"/>
    <w:rsid w:val="00CC0DFF"/>
    <w:rsid w:val="00CC32BC"/>
    <w:rsid w:val="00CC3885"/>
    <w:rsid w:val="00CC541D"/>
    <w:rsid w:val="00CC750F"/>
    <w:rsid w:val="00CC7C47"/>
    <w:rsid w:val="00CD0EC4"/>
    <w:rsid w:val="00CD1F2E"/>
    <w:rsid w:val="00CD28C3"/>
    <w:rsid w:val="00CD3C18"/>
    <w:rsid w:val="00CD467E"/>
    <w:rsid w:val="00CD4CFF"/>
    <w:rsid w:val="00CD63E8"/>
    <w:rsid w:val="00CD659C"/>
    <w:rsid w:val="00CD72C6"/>
    <w:rsid w:val="00CD76A1"/>
    <w:rsid w:val="00CD77AC"/>
    <w:rsid w:val="00CD78BE"/>
    <w:rsid w:val="00CE0507"/>
    <w:rsid w:val="00CE0D10"/>
    <w:rsid w:val="00CE1EDA"/>
    <w:rsid w:val="00CE2261"/>
    <w:rsid w:val="00CE23DB"/>
    <w:rsid w:val="00CE3D00"/>
    <w:rsid w:val="00CE4552"/>
    <w:rsid w:val="00CE5B14"/>
    <w:rsid w:val="00CE5CB4"/>
    <w:rsid w:val="00CE6836"/>
    <w:rsid w:val="00CE6E3B"/>
    <w:rsid w:val="00CE7AE6"/>
    <w:rsid w:val="00CE7C85"/>
    <w:rsid w:val="00CE7E41"/>
    <w:rsid w:val="00CE7E65"/>
    <w:rsid w:val="00CF0C54"/>
    <w:rsid w:val="00CF1812"/>
    <w:rsid w:val="00CF2A3A"/>
    <w:rsid w:val="00CF2B03"/>
    <w:rsid w:val="00CF7919"/>
    <w:rsid w:val="00CF79C7"/>
    <w:rsid w:val="00D0002F"/>
    <w:rsid w:val="00D0078D"/>
    <w:rsid w:val="00D03CB5"/>
    <w:rsid w:val="00D041E8"/>
    <w:rsid w:val="00D0436C"/>
    <w:rsid w:val="00D04BB3"/>
    <w:rsid w:val="00D04E4A"/>
    <w:rsid w:val="00D05167"/>
    <w:rsid w:val="00D053FD"/>
    <w:rsid w:val="00D06520"/>
    <w:rsid w:val="00D10814"/>
    <w:rsid w:val="00D10ADC"/>
    <w:rsid w:val="00D12A72"/>
    <w:rsid w:val="00D144F5"/>
    <w:rsid w:val="00D1500A"/>
    <w:rsid w:val="00D1513C"/>
    <w:rsid w:val="00D15A61"/>
    <w:rsid w:val="00D16984"/>
    <w:rsid w:val="00D2065F"/>
    <w:rsid w:val="00D21117"/>
    <w:rsid w:val="00D22CFC"/>
    <w:rsid w:val="00D23CF8"/>
    <w:rsid w:val="00D25533"/>
    <w:rsid w:val="00D26354"/>
    <w:rsid w:val="00D30CB6"/>
    <w:rsid w:val="00D3234D"/>
    <w:rsid w:val="00D34A4D"/>
    <w:rsid w:val="00D36B57"/>
    <w:rsid w:val="00D37E54"/>
    <w:rsid w:val="00D405FA"/>
    <w:rsid w:val="00D40839"/>
    <w:rsid w:val="00D41B5D"/>
    <w:rsid w:val="00D42A7E"/>
    <w:rsid w:val="00D42C9C"/>
    <w:rsid w:val="00D43436"/>
    <w:rsid w:val="00D439A9"/>
    <w:rsid w:val="00D43CA4"/>
    <w:rsid w:val="00D444A1"/>
    <w:rsid w:val="00D44A25"/>
    <w:rsid w:val="00D4598C"/>
    <w:rsid w:val="00D46A9D"/>
    <w:rsid w:val="00D47820"/>
    <w:rsid w:val="00D47ABB"/>
    <w:rsid w:val="00D50AB3"/>
    <w:rsid w:val="00D5150D"/>
    <w:rsid w:val="00D51EF0"/>
    <w:rsid w:val="00D52C42"/>
    <w:rsid w:val="00D52D84"/>
    <w:rsid w:val="00D52ED6"/>
    <w:rsid w:val="00D54C02"/>
    <w:rsid w:val="00D55125"/>
    <w:rsid w:val="00D565B1"/>
    <w:rsid w:val="00D56A58"/>
    <w:rsid w:val="00D57D3B"/>
    <w:rsid w:val="00D60055"/>
    <w:rsid w:val="00D604D4"/>
    <w:rsid w:val="00D60758"/>
    <w:rsid w:val="00D609A6"/>
    <w:rsid w:val="00D61739"/>
    <w:rsid w:val="00D61746"/>
    <w:rsid w:val="00D61B26"/>
    <w:rsid w:val="00D62F2E"/>
    <w:rsid w:val="00D63BC1"/>
    <w:rsid w:val="00D64B62"/>
    <w:rsid w:val="00D652DD"/>
    <w:rsid w:val="00D65537"/>
    <w:rsid w:val="00D672A3"/>
    <w:rsid w:val="00D67384"/>
    <w:rsid w:val="00D70CDD"/>
    <w:rsid w:val="00D72E12"/>
    <w:rsid w:val="00D72F83"/>
    <w:rsid w:val="00D73CA9"/>
    <w:rsid w:val="00D75E66"/>
    <w:rsid w:val="00D77B1D"/>
    <w:rsid w:val="00D83A7F"/>
    <w:rsid w:val="00D85391"/>
    <w:rsid w:val="00D864EB"/>
    <w:rsid w:val="00D879BD"/>
    <w:rsid w:val="00D87A48"/>
    <w:rsid w:val="00D87C11"/>
    <w:rsid w:val="00D91554"/>
    <w:rsid w:val="00D91E03"/>
    <w:rsid w:val="00D91FCE"/>
    <w:rsid w:val="00D920B7"/>
    <w:rsid w:val="00D929BF"/>
    <w:rsid w:val="00D95FD5"/>
    <w:rsid w:val="00D968A2"/>
    <w:rsid w:val="00D97135"/>
    <w:rsid w:val="00D977B4"/>
    <w:rsid w:val="00DA0589"/>
    <w:rsid w:val="00DA0701"/>
    <w:rsid w:val="00DA312D"/>
    <w:rsid w:val="00DA35D8"/>
    <w:rsid w:val="00DA55CF"/>
    <w:rsid w:val="00DA55FE"/>
    <w:rsid w:val="00DA59CE"/>
    <w:rsid w:val="00DA6637"/>
    <w:rsid w:val="00DA749F"/>
    <w:rsid w:val="00DB01E5"/>
    <w:rsid w:val="00DB0F51"/>
    <w:rsid w:val="00DB2EAC"/>
    <w:rsid w:val="00DB373A"/>
    <w:rsid w:val="00DB46AC"/>
    <w:rsid w:val="00DB65AF"/>
    <w:rsid w:val="00DB76CD"/>
    <w:rsid w:val="00DB7C30"/>
    <w:rsid w:val="00DC146A"/>
    <w:rsid w:val="00DC16F6"/>
    <w:rsid w:val="00DC1947"/>
    <w:rsid w:val="00DC2C3E"/>
    <w:rsid w:val="00DC335B"/>
    <w:rsid w:val="00DC3B19"/>
    <w:rsid w:val="00DC3F5F"/>
    <w:rsid w:val="00DC3F76"/>
    <w:rsid w:val="00DC4205"/>
    <w:rsid w:val="00DC644A"/>
    <w:rsid w:val="00DC7115"/>
    <w:rsid w:val="00DC74C5"/>
    <w:rsid w:val="00DD203A"/>
    <w:rsid w:val="00DD33CA"/>
    <w:rsid w:val="00DD3E64"/>
    <w:rsid w:val="00DD3EDC"/>
    <w:rsid w:val="00DD4D93"/>
    <w:rsid w:val="00DD6E9D"/>
    <w:rsid w:val="00DD6EA8"/>
    <w:rsid w:val="00DD794B"/>
    <w:rsid w:val="00DE0CBC"/>
    <w:rsid w:val="00DE1245"/>
    <w:rsid w:val="00DE3956"/>
    <w:rsid w:val="00DE3ED4"/>
    <w:rsid w:val="00DE41C3"/>
    <w:rsid w:val="00DE553C"/>
    <w:rsid w:val="00DE5E0F"/>
    <w:rsid w:val="00DE62EE"/>
    <w:rsid w:val="00DE7072"/>
    <w:rsid w:val="00DE749B"/>
    <w:rsid w:val="00DF0A74"/>
    <w:rsid w:val="00DF26F4"/>
    <w:rsid w:val="00DF2996"/>
    <w:rsid w:val="00DF2D2A"/>
    <w:rsid w:val="00DF4E8D"/>
    <w:rsid w:val="00DF7A98"/>
    <w:rsid w:val="00DF7ACB"/>
    <w:rsid w:val="00E01FBD"/>
    <w:rsid w:val="00E02368"/>
    <w:rsid w:val="00E0276F"/>
    <w:rsid w:val="00E053C6"/>
    <w:rsid w:val="00E061DA"/>
    <w:rsid w:val="00E07000"/>
    <w:rsid w:val="00E07E39"/>
    <w:rsid w:val="00E126FA"/>
    <w:rsid w:val="00E1393E"/>
    <w:rsid w:val="00E13F33"/>
    <w:rsid w:val="00E14204"/>
    <w:rsid w:val="00E151AD"/>
    <w:rsid w:val="00E15CDD"/>
    <w:rsid w:val="00E16B0A"/>
    <w:rsid w:val="00E17B82"/>
    <w:rsid w:val="00E20093"/>
    <w:rsid w:val="00E20C48"/>
    <w:rsid w:val="00E20D33"/>
    <w:rsid w:val="00E210F5"/>
    <w:rsid w:val="00E212D6"/>
    <w:rsid w:val="00E22600"/>
    <w:rsid w:val="00E22911"/>
    <w:rsid w:val="00E22AF5"/>
    <w:rsid w:val="00E232F8"/>
    <w:rsid w:val="00E23575"/>
    <w:rsid w:val="00E2397E"/>
    <w:rsid w:val="00E239B8"/>
    <w:rsid w:val="00E26D94"/>
    <w:rsid w:val="00E270C4"/>
    <w:rsid w:val="00E27402"/>
    <w:rsid w:val="00E27B7C"/>
    <w:rsid w:val="00E27DB1"/>
    <w:rsid w:val="00E32D7E"/>
    <w:rsid w:val="00E3373D"/>
    <w:rsid w:val="00E34AFA"/>
    <w:rsid w:val="00E361F2"/>
    <w:rsid w:val="00E3749C"/>
    <w:rsid w:val="00E37631"/>
    <w:rsid w:val="00E37DAC"/>
    <w:rsid w:val="00E37F6E"/>
    <w:rsid w:val="00E40E28"/>
    <w:rsid w:val="00E4180C"/>
    <w:rsid w:val="00E41C1F"/>
    <w:rsid w:val="00E43678"/>
    <w:rsid w:val="00E43A73"/>
    <w:rsid w:val="00E45008"/>
    <w:rsid w:val="00E450D0"/>
    <w:rsid w:val="00E469FA"/>
    <w:rsid w:val="00E477DE"/>
    <w:rsid w:val="00E47A56"/>
    <w:rsid w:val="00E47D3E"/>
    <w:rsid w:val="00E51F34"/>
    <w:rsid w:val="00E520EC"/>
    <w:rsid w:val="00E5322F"/>
    <w:rsid w:val="00E53A1F"/>
    <w:rsid w:val="00E547D9"/>
    <w:rsid w:val="00E54975"/>
    <w:rsid w:val="00E55FE2"/>
    <w:rsid w:val="00E56CB7"/>
    <w:rsid w:val="00E5754E"/>
    <w:rsid w:val="00E6013F"/>
    <w:rsid w:val="00E60868"/>
    <w:rsid w:val="00E60E04"/>
    <w:rsid w:val="00E626A1"/>
    <w:rsid w:val="00E66FD8"/>
    <w:rsid w:val="00E6743A"/>
    <w:rsid w:val="00E70789"/>
    <w:rsid w:val="00E70BA5"/>
    <w:rsid w:val="00E7102E"/>
    <w:rsid w:val="00E71B62"/>
    <w:rsid w:val="00E7279F"/>
    <w:rsid w:val="00E72C0B"/>
    <w:rsid w:val="00E73DD9"/>
    <w:rsid w:val="00E74A03"/>
    <w:rsid w:val="00E75807"/>
    <w:rsid w:val="00E75819"/>
    <w:rsid w:val="00E763C2"/>
    <w:rsid w:val="00E76436"/>
    <w:rsid w:val="00E77471"/>
    <w:rsid w:val="00E77AEB"/>
    <w:rsid w:val="00E800DD"/>
    <w:rsid w:val="00E82838"/>
    <w:rsid w:val="00E82852"/>
    <w:rsid w:val="00E82CD2"/>
    <w:rsid w:val="00E83F1A"/>
    <w:rsid w:val="00E843A2"/>
    <w:rsid w:val="00E85846"/>
    <w:rsid w:val="00E85BF2"/>
    <w:rsid w:val="00E86288"/>
    <w:rsid w:val="00E868A6"/>
    <w:rsid w:val="00E87501"/>
    <w:rsid w:val="00E87516"/>
    <w:rsid w:val="00E87B8A"/>
    <w:rsid w:val="00E90494"/>
    <w:rsid w:val="00E91E79"/>
    <w:rsid w:val="00E9215A"/>
    <w:rsid w:val="00E921AA"/>
    <w:rsid w:val="00E92D06"/>
    <w:rsid w:val="00E9307A"/>
    <w:rsid w:val="00E93FF3"/>
    <w:rsid w:val="00E948F3"/>
    <w:rsid w:val="00E96B5E"/>
    <w:rsid w:val="00E96D7F"/>
    <w:rsid w:val="00EA084C"/>
    <w:rsid w:val="00EA23BC"/>
    <w:rsid w:val="00EA3ABC"/>
    <w:rsid w:val="00EA435D"/>
    <w:rsid w:val="00EA493F"/>
    <w:rsid w:val="00EA4A20"/>
    <w:rsid w:val="00EA607B"/>
    <w:rsid w:val="00EA66DC"/>
    <w:rsid w:val="00EA6722"/>
    <w:rsid w:val="00EA68CB"/>
    <w:rsid w:val="00EA7B2A"/>
    <w:rsid w:val="00EB007A"/>
    <w:rsid w:val="00EB1170"/>
    <w:rsid w:val="00EB284F"/>
    <w:rsid w:val="00EB2E24"/>
    <w:rsid w:val="00EB2F23"/>
    <w:rsid w:val="00EB41BD"/>
    <w:rsid w:val="00EB469F"/>
    <w:rsid w:val="00EB561E"/>
    <w:rsid w:val="00EB5AB1"/>
    <w:rsid w:val="00EB62AB"/>
    <w:rsid w:val="00EB6470"/>
    <w:rsid w:val="00EB68E2"/>
    <w:rsid w:val="00EB712F"/>
    <w:rsid w:val="00EB7A90"/>
    <w:rsid w:val="00EC2E9D"/>
    <w:rsid w:val="00EC46ED"/>
    <w:rsid w:val="00EC5A12"/>
    <w:rsid w:val="00EC6CFB"/>
    <w:rsid w:val="00EC7A94"/>
    <w:rsid w:val="00ED0391"/>
    <w:rsid w:val="00ED0AE2"/>
    <w:rsid w:val="00ED101C"/>
    <w:rsid w:val="00ED3923"/>
    <w:rsid w:val="00ED3ED9"/>
    <w:rsid w:val="00ED4C4A"/>
    <w:rsid w:val="00ED5386"/>
    <w:rsid w:val="00ED6B16"/>
    <w:rsid w:val="00EE1D54"/>
    <w:rsid w:val="00EE201B"/>
    <w:rsid w:val="00EE21A1"/>
    <w:rsid w:val="00EE21ED"/>
    <w:rsid w:val="00EE2DA4"/>
    <w:rsid w:val="00EE41FD"/>
    <w:rsid w:val="00EE53F7"/>
    <w:rsid w:val="00EE63B0"/>
    <w:rsid w:val="00EE63FD"/>
    <w:rsid w:val="00EE766D"/>
    <w:rsid w:val="00EF06BD"/>
    <w:rsid w:val="00EF06F9"/>
    <w:rsid w:val="00EF1596"/>
    <w:rsid w:val="00EF367B"/>
    <w:rsid w:val="00EF3A8D"/>
    <w:rsid w:val="00EF3C04"/>
    <w:rsid w:val="00EF45C4"/>
    <w:rsid w:val="00EF60F9"/>
    <w:rsid w:val="00EF6494"/>
    <w:rsid w:val="00EF6809"/>
    <w:rsid w:val="00EF6EC4"/>
    <w:rsid w:val="00EF7454"/>
    <w:rsid w:val="00F00487"/>
    <w:rsid w:val="00F012E2"/>
    <w:rsid w:val="00F01408"/>
    <w:rsid w:val="00F01BB9"/>
    <w:rsid w:val="00F029FA"/>
    <w:rsid w:val="00F041D4"/>
    <w:rsid w:val="00F04A52"/>
    <w:rsid w:val="00F04CF0"/>
    <w:rsid w:val="00F056A5"/>
    <w:rsid w:val="00F057D6"/>
    <w:rsid w:val="00F05D19"/>
    <w:rsid w:val="00F064C9"/>
    <w:rsid w:val="00F06B30"/>
    <w:rsid w:val="00F07A10"/>
    <w:rsid w:val="00F07A46"/>
    <w:rsid w:val="00F11072"/>
    <w:rsid w:val="00F11359"/>
    <w:rsid w:val="00F12F2E"/>
    <w:rsid w:val="00F131EF"/>
    <w:rsid w:val="00F14DA9"/>
    <w:rsid w:val="00F15242"/>
    <w:rsid w:val="00F1637C"/>
    <w:rsid w:val="00F1688E"/>
    <w:rsid w:val="00F17821"/>
    <w:rsid w:val="00F2175C"/>
    <w:rsid w:val="00F22F7D"/>
    <w:rsid w:val="00F239A0"/>
    <w:rsid w:val="00F23B65"/>
    <w:rsid w:val="00F240D7"/>
    <w:rsid w:val="00F24D52"/>
    <w:rsid w:val="00F2512D"/>
    <w:rsid w:val="00F25A83"/>
    <w:rsid w:val="00F262A0"/>
    <w:rsid w:val="00F26B2C"/>
    <w:rsid w:val="00F26E0A"/>
    <w:rsid w:val="00F26F52"/>
    <w:rsid w:val="00F27E2D"/>
    <w:rsid w:val="00F30DC3"/>
    <w:rsid w:val="00F311BB"/>
    <w:rsid w:val="00F3333E"/>
    <w:rsid w:val="00F3385A"/>
    <w:rsid w:val="00F33ED0"/>
    <w:rsid w:val="00F33ED7"/>
    <w:rsid w:val="00F34326"/>
    <w:rsid w:val="00F34638"/>
    <w:rsid w:val="00F35242"/>
    <w:rsid w:val="00F35E0A"/>
    <w:rsid w:val="00F37B64"/>
    <w:rsid w:val="00F4174D"/>
    <w:rsid w:val="00F43217"/>
    <w:rsid w:val="00F43C07"/>
    <w:rsid w:val="00F44FDE"/>
    <w:rsid w:val="00F455ED"/>
    <w:rsid w:val="00F46FDD"/>
    <w:rsid w:val="00F51321"/>
    <w:rsid w:val="00F530FB"/>
    <w:rsid w:val="00F533D2"/>
    <w:rsid w:val="00F5393F"/>
    <w:rsid w:val="00F543BE"/>
    <w:rsid w:val="00F54596"/>
    <w:rsid w:val="00F54A1A"/>
    <w:rsid w:val="00F55333"/>
    <w:rsid w:val="00F55D9E"/>
    <w:rsid w:val="00F56645"/>
    <w:rsid w:val="00F57154"/>
    <w:rsid w:val="00F57831"/>
    <w:rsid w:val="00F578AB"/>
    <w:rsid w:val="00F6153D"/>
    <w:rsid w:val="00F6178E"/>
    <w:rsid w:val="00F63210"/>
    <w:rsid w:val="00F63578"/>
    <w:rsid w:val="00F650A2"/>
    <w:rsid w:val="00F67C1B"/>
    <w:rsid w:val="00F67D4A"/>
    <w:rsid w:val="00F700F6"/>
    <w:rsid w:val="00F71629"/>
    <w:rsid w:val="00F71958"/>
    <w:rsid w:val="00F73929"/>
    <w:rsid w:val="00F74660"/>
    <w:rsid w:val="00F7766C"/>
    <w:rsid w:val="00F8002D"/>
    <w:rsid w:val="00F82A0A"/>
    <w:rsid w:val="00F83CBD"/>
    <w:rsid w:val="00F84AD0"/>
    <w:rsid w:val="00F84AD3"/>
    <w:rsid w:val="00F85D1A"/>
    <w:rsid w:val="00F87456"/>
    <w:rsid w:val="00F87870"/>
    <w:rsid w:val="00F87BD3"/>
    <w:rsid w:val="00F87E4E"/>
    <w:rsid w:val="00F9448A"/>
    <w:rsid w:val="00F96128"/>
    <w:rsid w:val="00FA3CB4"/>
    <w:rsid w:val="00FA3CC7"/>
    <w:rsid w:val="00FA589A"/>
    <w:rsid w:val="00FA5985"/>
    <w:rsid w:val="00FB01DF"/>
    <w:rsid w:val="00FB1E61"/>
    <w:rsid w:val="00FB2AB2"/>
    <w:rsid w:val="00FB2E26"/>
    <w:rsid w:val="00FB3ED3"/>
    <w:rsid w:val="00FB4E2B"/>
    <w:rsid w:val="00FB7D26"/>
    <w:rsid w:val="00FC055B"/>
    <w:rsid w:val="00FC3221"/>
    <w:rsid w:val="00FC5276"/>
    <w:rsid w:val="00FC5CB5"/>
    <w:rsid w:val="00FD2D6E"/>
    <w:rsid w:val="00FD3F6E"/>
    <w:rsid w:val="00FD7BBF"/>
    <w:rsid w:val="00FD7E36"/>
    <w:rsid w:val="00FE1015"/>
    <w:rsid w:val="00FE2DD3"/>
    <w:rsid w:val="00FE3122"/>
    <w:rsid w:val="00FE5CA9"/>
    <w:rsid w:val="00FE5F7E"/>
    <w:rsid w:val="00FE5F7F"/>
    <w:rsid w:val="00FE63E7"/>
    <w:rsid w:val="00FE7655"/>
    <w:rsid w:val="00FE7AB6"/>
    <w:rsid w:val="00FE7F8B"/>
    <w:rsid w:val="00FF38B3"/>
    <w:rsid w:val="00FF716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EE9E3"/>
  <w15:docId w15:val="{8C35B8FD-6139-4605-BFEC-DDE81274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6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7EA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B03E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B03E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6E3CC2"/>
    <w:pPr>
      <w:ind w:firstLine="708"/>
      <w:jc w:val="both"/>
    </w:pPr>
    <w:rPr>
      <w:lang w:val="x-none"/>
    </w:rPr>
  </w:style>
  <w:style w:type="character" w:customStyle="1" w:styleId="a4">
    <w:name w:val="Основной текст с отступом Знак"/>
    <w:link w:val="a3"/>
    <w:rsid w:val="006E3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3CC2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6E3C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3427DC"/>
    <w:pPr>
      <w:jc w:val="center"/>
    </w:pPr>
    <w:rPr>
      <w:sz w:val="28"/>
      <w:lang w:val="x-none"/>
    </w:rPr>
  </w:style>
  <w:style w:type="character" w:customStyle="1" w:styleId="a8">
    <w:name w:val="Заголовок Знак"/>
    <w:link w:val="a7"/>
    <w:rsid w:val="003427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D78B6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D78B6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1"/>
    <w:uiPriority w:val="99"/>
    <w:semiHidden/>
    <w:rsid w:val="008D78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rsid w:val="008D78B6"/>
    <w:pPr>
      <w:spacing w:after="120"/>
    </w:pPr>
    <w:rPr>
      <w:lang w:val="x-none"/>
    </w:rPr>
  </w:style>
  <w:style w:type="character" w:customStyle="1" w:styleId="aa">
    <w:name w:val="Основной текст Знак"/>
    <w:link w:val="a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D78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footer"/>
    <w:basedOn w:val="a"/>
    <w:link w:val="ac"/>
    <w:rsid w:val="008D78B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D78B6"/>
  </w:style>
  <w:style w:type="paragraph" w:styleId="ae">
    <w:name w:val="header"/>
    <w:basedOn w:val="a"/>
    <w:link w:val="af"/>
    <w:uiPriority w:val="99"/>
    <w:rsid w:val="008D78B6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f">
    <w:name w:val="Верхний колонтитул Знак"/>
    <w:link w:val="ae"/>
    <w:uiPriority w:val="99"/>
    <w:rsid w:val="008D78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rsid w:val="00F251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0C7EA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f1">
    <w:name w:val="Table Grid"/>
    <w:basedOn w:val="a1"/>
    <w:uiPriority w:val="59"/>
    <w:rsid w:val="00166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Текст выноски Знак1"/>
    <w:uiPriority w:val="99"/>
    <w:semiHidden/>
    <w:rsid w:val="00A1642A"/>
    <w:rPr>
      <w:rFonts w:ascii="Tahoma" w:eastAsia="Times New Roman" w:hAnsi="Tahoma" w:cs="Tahoma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A1642A"/>
    <w:rPr>
      <w:rFonts w:ascii="Times New Roman" w:eastAsia="Times New Roman" w:hAnsi="Times New Roman"/>
      <w:sz w:val="16"/>
      <w:szCs w:val="16"/>
    </w:rPr>
  </w:style>
  <w:style w:type="paragraph" w:styleId="af2">
    <w:name w:val="Normal (Web)"/>
    <w:aliases w:val=" Знак Знак,Знак Знак"/>
    <w:basedOn w:val="a"/>
    <w:link w:val="af3"/>
    <w:unhideWhenUsed/>
    <w:qFormat/>
    <w:rsid w:val="003435BF"/>
    <w:pPr>
      <w:spacing w:before="100" w:beforeAutospacing="1" w:after="100" w:afterAutospacing="1"/>
    </w:pPr>
    <w:rPr>
      <w:lang w:val="x-none"/>
    </w:rPr>
  </w:style>
  <w:style w:type="paragraph" w:styleId="af4">
    <w:name w:val="No Spacing"/>
    <w:uiPriority w:val="1"/>
    <w:qFormat/>
    <w:rsid w:val="00831D08"/>
    <w:rPr>
      <w:sz w:val="22"/>
      <w:szCs w:val="22"/>
      <w:lang w:eastAsia="en-US"/>
    </w:rPr>
  </w:style>
  <w:style w:type="character" w:styleId="af5">
    <w:name w:val="Strong"/>
    <w:uiPriority w:val="22"/>
    <w:qFormat/>
    <w:rsid w:val="00F262A0"/>
    <w:rPr>
      <w:b/>
      <w:bCs/>
    </w:rPr>
  </w:style>
  <w:style w:type="character" w:customStyle="1" w:styleId="af3">
    <w:name w:val="Обычный (веб) Знак"/>
    <w:aliases w:val=" Знак Знак Знак,Знак Знак Знак"/>
    <w:link w:val="af2"/>
    <w:rsid w:val="00F26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E0E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1E0E1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rsid w:val="001E0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1E0E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E0E1E"/>
    <w:rPr>
      <w:rFonts w:ascii="Times New Roman" w:eastAsia="Times New Roman" w:hAnsi="Times New Roman"/>
      <w:sz w:val="24"/>
    </w:rPr>
  </w:style>
  <w:style w:type="paragraph" w:customStyle="1" w:styleId="af6">
    <w:name w:val="Нормальный (таблица)"/>
    <w:basedOn w:val="a"/>
    <w:next w:val="a"/>
    <w:uiPriority w:val="99"/>
    <w:rsid w:val="00372B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372B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Revision"/>
    <w:hidden/>
    <w:uiPriority w:val="99"/>
    <w:semiHidden/>
    <w:rsid w:val="00CA141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3452">
          <w:marLeft w:val="0"/>
          <w:marRight w:val="36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917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B001-237D-4A55-837B-B7D1B33A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lastModifiedBy>Администратор сети</cp:lastModifiedBy>
  <cp:revision>6</cp:revision>
  <cp:lastPrinted>2016-11-23T11:36:00Z</cp:lastPrinted>
  <dcterms:created xsi:type="dcterms:W3CDTF">2016-11-23T11:21:00Z</dcterms:created>
  <dcterms:modified xsi:type="dcterms:W3CDTF">2016-11-25T07:06:00Z</dcterms:modified>
</cp:coreProperties>
</file>